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远程会诊系统市场发展现状分析及供需格局预测报告(2024-2029版)</w:t>
      </w:r>
    </w:p>
    <w:p>
      <w:pPr>
        <w:spacing w:after="150"/>
      </w:pPr>
      <w:r>
        <w:rPr>
          <w:b w:val="1"/>
          <w:bCs w:val="1"/>
        </w:rPr>
        <w:t xml:space="preserve">报告简介</w:t>
      </w:r>
    </w:p>
    <w:p>
      <w:pPr>
        <w:spacing w:after="150"/>
      </w:pPr>
      <w:r>
        <w:rPr/>
        <w:t xml:space="preserve">远程会诊是指采用通信、计算机及互联网等技术完成医疗诊断，提供医学信息和服务。1988年美国将远程医疗系统作为一个整体，提出的开放分布式系统的概念得到广泛认可，即采用计算机及通信技术为特定的人群提供医疗服务。我国幅员广阔，各区域的医疗资源分布不均，尤其在山区和边远农村地区，因此在我国发展远程医疗很有必要。我国远程医疗起步较晚，上世纪80年代才开始进行探索。解放军总医院在1988年通过卫星与一家德国医院实现了远程病例的讨论。90年代我国启动了一批远程会诊项目，还成立了远程会诊研究室。在美国“亚洲之桥”的资助下西安医科大学建成了远程医疗中心，并为美国国务卿奥尔布赖特成功演示了中美之间的远程会诊。</w:t>
      </w:r>
    </w:p>
    <w:p>
      <w:pPr>
        <w:spacing w:after="150"/>
      </w:pPr>
      <w:r>
        <w:rPr/>
        <w:t xml:space="preserve">通过远程会诊系统医疗专家能够通过语音及视频传输技术与患者及其他医疗专家进行交流。这种会诊模式可以改善医疗资源的合理配置，降低医疗成本，还可以节约大量时间，缓解边远地区“看病难、看病贵”的问题。据统计，2017年我国远程会诊市场规模为71.23亿元，2018年约为102.76亿元。2019年我国远程会诊行业市场规模进一步增长至153.70亿元。</w:t>
      </w:r>
    </w:p>
    <w:p>
      <w:pPr>
        <w:spacing w:after="150"/>
      </w:pPr>
      <w:r>
        <w:rPr/>
        <w:t xml:space="preserve">与美国相似，中国的幅员更加辽阔，并且中国的医疗资源分配不均现象比美国更加严重，顶尖的医疗资源往往集中在北上广深等一线城市，而像县域地区、农村地区的医疗资源相对贫乏，对于医疗的需求巨大。所以，远程会诊系统在中国有着较大的市场发展空间。</w:t>
      </w:r>
    </w:p>
    <w:p>
      <w:pPr>
        <w:spacing w:after="150"/>
      </w:pPr>
      <w:r>
        <w:rPr/>
        <w:t xml:space="preserve">但是由于中国各地之间的信息传递水平的差异，以及缺乏全国联网和相互认证的医疗诊断体系，所以远程会诊系统在中国的发展依然有着较大的困难。不过，借鉴美国的经验，远程会诊系统在中国的发展未来一定会呈现出不断加速的趋势，那么有些机遇就值得关注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远程会诊系统市场进行了分析研究。报告在总结中国远程会诊系统行业发展历程的基础上，结合新时期的各方面因素，对中国远程会诊系统行业的发展趋势给予了细致和审慎的预测论证。报告资料详实，图表丰富，既有深入的分析，又有直观的比较，为中国远程会诊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中国远程会诊系统行业发展综述 1</w:t>
      </w:r>
    </w:p>
    <w:p>
      <w:pPr>
        <w:spacing w:after="150"/>
      </w:pPr>
      <w:r>
        <w:rPr/>
        <w:t xml:space="preserve">第一节 远程会诊系统行业报告研究范围 1</w:t>
      </w:r>
    </w:p>
    <w:p>
      <w:pPr>
        <w:spacing w:after="150"/>
      </w:pPr>
      <w:r>
        <w:rPr/>
        <w:t xml:space="preserve">一、远程会诊系统行业专业名词解释 1</w:t>
      </w:r>
    </w:p>
    <w:p>
      <w:pPr>
        <w:spacing w:after="150"/>
      </w:pPr>
      <w:r>
        <w:rPr/>
        <w:t xml:space="preserve">二、远程会诊系统行业研究范围界定 1</w:t>
      </w:r>
    </w:p>
    <w:p>
      <w:pPr>
        <w:spacing w:after="150"/>
      </w:pPr>
      <w:r>
        <w:rPr/>
        <w:t xml:space="preserve">三、远程会诊系统行业分析框架简介 4</w:t>
      </w:r>
    </w:p>
    <w:p>
      <w:pPr>
        <w:spacing w:after="150"/>
      </w:pPr>
      <w:r>
        <w:rPr/>
        <w:t xml:space="preserve">四、远程会诊系统行业分析工具介绍 5</w:t>
      </w:r>
    </w:p>
    <w:p>
      <w:pPr>
        <w:spacing w:after="150"/>
      </w:pPr>
      <w:r>
        <w:rPr/>
        <w:t xml:space="preserve">第二节 远程会诊系统行业定义及分类 13</w:t>
      </w:r>
    </w:p>
    <w:p>
      <w:pPr>
        <w:spacing w:after="150"/>
      </w:pPr>
      <w:r>
        <w:rPr/>
        <w:t xml:space="preserve">一、远程会诊系统行业概念及定义 13</w:t>
      </w:r>
    </w:p>
    <w:p>
      <w:pPr>
        <w:spacing w:after="150"/>
      </w:pPr>
      <w:r>
        <w:rPr/>
        <w:t xml:space="preserve">二、远程会诊系统行业主要产品分类 14</w:t>
      </w:r>
    </w:p>
    <w:p>
      <w:pPr>
        <w:spacing w:after="150"/>
      </w:pPr>
      <w:r>
        <w:rPr/>
        <w:t xml:space="preserve">第三节 远程会诊系统行业产业链分析 16</w:t>
      </w:r>
    </w:p>
    <w:p>
      <w:pPr>
        <w:spacing w:after="150"/>
      </w:pPr>
      <w:r>
        <w:rPr/>
        <w:t xml:space="preserve">一、远程会诊系统行业所处产业链简介 16</w:t>
      </w:r>
    </w:p>
    <w:p>
      <w:pPr>
        <w:spacing w:after="150"/>
      </w:pPr>
      <w:r>
        <w:rPr/>
        <w:t xml:space="preserve">二、远程会诊系统行业产业链上游分析 16</w:t>
      </w:r>
    </w:p>
    <w:p>
      <w:pPr>
        <w:spacing w:after="150"/>
      </w:pPr>
      <w:r>
        <w:rPr/>
        <w:t xml:space="preserve">三、远程会诊系统行业产业链下游分析 18</w:t>
      </w:r>
    </w:p>
    <w:p>
      <w:pPr>
        <w:spacing w:after="150"/>
      </w:pPr>
      <w:r>
        <w:rPr>
          <w:b w:val="1"/>
          <w:bCs w:val="1"/>
        </w:rPr>
        <w:t xml:space="preserve">第二章 远程会诊系统行业市场环境及影响分析（pest） 21</w:t>
      </w:r>
    </w:p>
    <w:p>
      <w:pPr>
        <w:spacing w:after="150"/>
      </w:pPr>
      <w:r>
        <w:rPr/>
        <w:t xml:space="preserve">第一节 远程会诊系统行业政治法律环境(p) 21</w:t>
      </w:r>
    </w:p>
    <w:p>
      <w:pPr>
        <w:spacing w:after="150"/>
      </w:pPr>
      <w:r>
        <w:rPr/>
        <w:t xml:space="preserve">一、行业管理体制分析 21</w:t>
      </w:r>
    </w:p>
    <w:p>
      <w:pPr>
        <w:spacing w:after="150"/>
      </w:pPr>
      <w:r>
        <w:rPr/>
        <w:t xml:space="preserve">二、行业主要法律法规 27</w:t>
      </w:r>
    </w:p>
    <w:p>
      <w:pPr>
        <w:spacing w:after="150"/>
      </w:pPr>
      <w:r>
        <w:rPr/>
        <w:t xml:space="preserve">三、远程会诊系统行业标准 27</w:t>
      </w:r>
    </w:p>
    <w:p>
      <w:pPr>
        <w:spacing w:after="150"/>
      </w:pPr>
      <w:r>
        <w:rPr/>
        <w:t xml:space="preserve">四、行业相关发展规划 28</w:t>
      </w:r>
    </w:p>
    <w:p>
      <w:pPr>
        <w:spacing w:after="150"/>
      </w:pPr>
      <w:r>
        <w:rPr/>
        <w:t xml:space="preserve">1、远程会诊系统行业国家发展规划 28</w:t>
      </w:r>
    </w:p>
    <w:p>
      <w:pPr>
        <w:spacing w:after="150"/>
      </w:pPr>
      <w:r>
        <w:rPr/>
        <w:t xml:space="preserve">2、远程会诊系统行业地方发展规划 31</w:t>
      </w:r>
    </w:p>
    <w:p>
      <w:pPr>
        <w:spacing w:after="150"/>
      </w:pPr>
      <w:r>
        <w:rPr/>
        <w:t xml:space="preserve">五、政策环境对行业的影响 32</w:t>
      </w:r>
    </w:p>
    <w:p>
      <w:pPr>
        <w:spacing w:after="150"/>
      </w:pPr>
      <w:r>
        <w:rPr/>
        <w:t xml:space="preserve">第二节 行业经济环境分析(e) 33</w:t>
      </w:r>
    </w:p>
    <w:p>
      <w:pPr>
        <w:spacing w:after="150"/>
      </w:pPr>
      <w:r>
        <w:rPr/>
        <w:t xml:space="preserve">一、宏观经济形势分析 33</w:t>
      </w:r>
    </w:p>
    <w:p>
      <w:pPr>
        <w:spacing w:after="150"/>
      </w:pPr>
      <w:r>
        <w:rPr/>
        <w:t xml:space="preserve">1、国际宏观经济形势分析 33</w:t>
      </w:r>
    </w:p>
    <w:p>
      <w:pPr>
        <w:spacing w:after="150"/>
      </w:pPr>
      <w:r>
        <w:rPr/>
        <w:t xml:space="preserve">2、国内宏观经济形势分析 47</w:t>
      </w:r>
    </w:p>
    <w:p>
      <w:pPr>
        <w:spacing w:after="150"/>
      </w:pPr>
      <w:r>
        <w:rPr/>
        <w:t xml:space="preserve">3、产业宏观经济环境分析 57</w:t>
      </w:r>
    </w:p>
    <w:p>
      <w:pPr>
        <w:spacing w:after="150"/>
      </w:pPr>
      <w:r>
        <w:rPr/>
        <w:t xml:space="preserve">二、宏观经济环境对行业的影响分析 81</w:t>
      </w:r>
    </w:p>
    <w:p>
      <w:pPr>
        <w:spacing w:after="150"/>
      </w:pPr>
      <w:r>
        <w:rPr/>
        <w:t xml:space="preserve">1、经济复苏对行业的影响 81</w:t>
      </w:r>
    </w:p>
    <w:p>
      <w:pPr>
        <w:spacing w:after="150"/>
      </w:pPr>
      <w:r>
        <w:rPr/>
        <w:t xml:space="preserve">2、货币政策对行业的影响 83</w:t>
      </w:r>
    </w:p>
    <w:p>
      <w:pPr>
        <w:spacing w:after="150"/>
      </w:pPr>
      <w:r>
        <w:rPr/>
        <w:t xml:space="preserve">第三节 行业社会环境分析(s) 84</w:t>
      </w:r>
    </w:p>
    <w:p>
      <w:pPr>
        <w:spacing w:after="150"/>
      </w:pPr>
      <w:r>
        <w:rPr/>
        <w:t xml:space="preserve">一、远程会诊系统产业社会环境 84</w:t>
      </w:r>
    </w:p>
    <w:p>
      <w:pPr>
        <w:spacing w:after="150"/>
      </w:pPr>
      <w:r>
        <w:rPr/>
        <w:t xml:space="preserve">1、人口环境分析 84</w:t>
      </w:r>
    </w:p>
    <w:p>
      <w:pPr>
        <w:spacing w:after="150"/>
      </w:pPr>
      <w:r>
        <w:rPr/>
        <w:t xml:space="preserve">2、教育环境分析 90</w:t>
      </w:r>
    </w:p>
    <w:p>
      <w:pPr>
        <w:spacing w:after="150"/>
      </w:pPr>
      <w:r>
        <w:rPr/>
        <w:t xml:space="preserve">3、文化环境分析 91</w:t>
      </w:r>
    </w:p>
    <w:p>
      <w:pPr>
        <w:spacing w:after="150"/>
      </w:pPr>
      <w:r>
        <w:rPr/>
        <w:t xml:space="preserve">4、中国城镇化率 91</w:t>
      </w:r>
    </w:p>
    <w:p>
      <w:pPr>
        <w:spacing w:after="150"/>
      </w:pPr>
      <w:r>
        <w:rPr/>
        <w:t xml:space="preserve">二、社会环境对行业的影响 93</w:t>
      </w:r>
    </w:p>
    <w:p>
      <w:pPr>
        <w:spacing w:after="150"/>
      </w:pPr>
      <w:r>
        <w:rPr/>
        <w:t xml:space="preserve">第四节 行业技术环境分析(t) 94</w:t>
      </w:r>
    </w:p>
    <w:p>
      <w:pPr>
        <w:spacing w:after="150"/>
      </w:pPr>
      <w:r>
        <w:rPr/>
        <w:t xml:space="preserve">一、远程会诊系统技术分析 94</w:t>
      </w:r>
    </w:p>
    <w:p>
      <w:pPr>
        <w:spacing w:after="150"/>
      </w:pPr>
      <w:r>
        <w:rPr/>
        <w:t xml:space="preserve">1、技术水平总体发展情况 94</w:t>
      </w:r>
    </w:p>
    <w:p>
      <w:pPr>
        <w:spacing w:after="150"/>
      </w:pPr>
      <w:r>
        <w:rPr/>
        <w:t xml:space="preserve">2、我国远程会诊系统行业新技术研究 95</w:t>
      </w:r>
    </w:p>
    <w:p>
      <w:pPr>
        <w:spacing w:after="150"/>
      </w:pPr>
      <w:r>
        <w:rPr/>
        <w:t xml:space="preserve">二、远程会诊系统技术发展水平 97</w:t>
      </w:r>
    </w:p>
    <w:p>
      <w:pPr>
        <w:spacing w:after="150"/>
      </w:pPr>
      <w:r>
        <w:rPr/>
        <w:t xml:space="preserve">1、我国远程会诊系统行业技术水平所处阶段 97</w:t>
      </w:r>
    </w:p>
    <w:p>
      <w:pPr>
        <w:spacing w:after="150"/>
      </w:pPr>
      <w:r>
        <w:rPr/>
        <w:t xml:space="preserve">2、与国外远程会诊系统行业的技术差距 99</w:t>
      </w:r>
    </w:p>
    <w:p>
      <w:pPr>
        <w:spacing w:after="150"/>
      </w:pPr>
      <w:r>
        <w:rPr/>
        <w:t xml:space="preserve">三、2019-2023年远程会诊系统技术发展分析 100</w:t>
      </w:r>
    </w:p>
    <w:p>
      <w:pPr>
        <w:spacing w:after="150"/>
      </w:pPr>
      <w:r>
        <w:rPr/>
        <w:t xml:space="preserve">四、5g技术实现远程医疗会诊 101</w:t>
      </w:r>
    </w:p>
    <w:p>
      <w:pPr>
        <w:spacing w:after="150"/>
      </w:pPr>
      <w:r>
        <w:rPr/>
        <w:t xml:space="preserve">五、技术环境对行业的影响 103</w:t>
      </w:r>
    </w:p>
    <w:p>
      <w:pPr>
        <w:spacing w:after="150"/>
      </w:pPr>
      <w:r>
        <w:rPr>
          <w:b w:val="1"/>
          <w:bCs w:val="1"/>
        </w:rPr>
        <w:t xml:space="preserve">第三章 中国远程会诊系统行业市场发展现状分析 105</w:t>
      </w:r>
    </w:p>
    <w:p>
      <w:pPr>
        <w:spacing w:after="150"/>
      </w:pPr>
      <w:r>
        <w:rPr/>
        <w:t xml:space="preserve">第一节 远程会诊系统行业发展概况 105</w:t>
      </w:r>
    </w:p>
    <w:p>
      <w:pPr>
        <w:spacing w:after="150"/>
      </w:pPr>
      <w:r>
        <w:rPr/>
        <w:t xml:space="preserve">一、远程会诊系统行业市场规模分析 105</w:t>
      </w:r>
    </w:p>
    <w:p>
      <w:pPr>
        <w:spacing w:after="150"/>
      </w:pPr>
      <w:r>
        <w:rPr/>
        <w:t xml:space="preserve">二、远程会诊系统行业竞争格局分析 105</w:t>
      </w:r>
    </w:p>
    <w:p>
      <w:pPr>
        <w:spacing w:after="150"/>
      </w:pPr>
      <w:r>
        <w:rPr/>
        <w:t xml:space="preserve">三、5g远程会诊投入新冠疫情诊疗 107</w:t>
      </w:r>
    </w:p>
    <w:p>
      <w:pPr>
        <w:spacing w:after="150"/>
      </w:pPr>
      <w:r>
        <w:rPr/>
        <w:t xml:space="preserve">第二节 远程会诊系统行业供需状况分析 109</w:t>
      </w:r>
    </w:p>
    <w:p>
      <w:pPr>
        <w:spacing w:after="150"/>
      </w:pPr>
      <w:r>
        <w:rPr/>
        <w:t xml:space="preserve">一、远程会诊系统行业供给状况分析 109</w:t>
      </w:r>
    </w:p>
    <w:p>
      <w:pPr>
        <w:spacing w:after="150"/>
      </w:pPr>
      <w:r>
        <w:rPr/>
        <w:t xml:space="preserve">二、远程会诊系统行业需求状况分析 109</w:t>
      </w:r>
    </w:p>
    <w:p>
      <w:pPr>
        <w:spacing w:after="150"/>
      </w:pPr>
      <w:r>
        <w:rPr/>
        <w:t xml:space="preserve">三、远程会诊系统行业整体供需平衡分析 110</w:t>
      </w:r>
    </w:p>
    <w:p>
      <w:pPr>
        <w:spacing w:after="150"/>
      </w:pPr>
      <w:r>
        <w:rPr/>
        <w:t xml:space="preserve">四、主要省市供需平衡分析 111</w:t>
      </w:r>
    </w:p>
    <w:p>
      <w:pPr>
        <w:spacing w:after="150"/>
      </w:pPr>
      <w:r>
        <w:rPr/>
        <w:t xml:space="preserve">第三节 远程会诊系统行业经济指标分析 112</w:t>
      </w:r>
    </w:p>
    <w:p>
      <w:pPr>
        <w:spacing w:after="150"/>
      </w:pPr>
      <w:r>
        <w:rPr/>
        <w:t xml:space="preserve">一、远程会诊系统行业产销能力分析 112</w:t>
      </w:r>
    </w:p>
    <w:p>
      <w:pPr>
        <w:spacing w:after="150"/>
      </w:pPr>
      <w:r>
        <w:rPr/>
        <w:t xml:space="preserve">二、远程会诊系统行业盈利能力分析 113</w:t>
      </w:r>
    </w:p>
    <w:p>
      <w:pPr>
        <w:spacing w:after="150"/>
      </w:pPr>
      <w:r>
        <w:rPr/>
        <w:t xml:space="preserve">三、远程会诊系统行业运营能力分析 113</w:t>
      </w:r>
    </w:p>
    <w:p>
      <w:pPr>
        <w:spacing w:after="150"/>
      </w:pPr>
      <w:r>
        <w:rPr/>
        <w:t xml:space="preserve">四、远程会诊系统行业偿债能力分析 114</w:t>
      </w:r>
    </w:p>
    <w:p>
      <w:pPr>
        <w:spacing w:after="150"/>
      </w:pPr>
      <w:r>
        <w:rPr/>
        <w:t xml:space="preserve">五、远程会诊系统行业发展能力分析 115</w:t>
      </w:r>
    </w:p>
    <w:p>
      <w:pPr>
        <w:spacing w:after="150"/>
      </w:pPr>
      <w:r>
        <w:rPr>
          <w:b w:val="1"/>
          <w:bCs w:val="1"/>
        </w:rPr>
        <w:t xml:space="preserve">第四章 我国远程会诊系统行业整体运行指标分析 117</w:t>
      </w:r>
    </w:p>
    <w:p>
      <w:pPr>
        <w:spacing w:after="150"/>
      </w:pPr>
      <w:r>
        <w:rPr/>
        <w:t xml:space="preserve">第一节 2019-2023年中国远程会诊系统行业总体规模分析 117</w:t>
      </w:r>
    </w:p>
    <w:p>
      <w:pPr>
        <w:spacing w:after="150"/>
      </w:pPr>
      <w:r>
        <w:rPr/>
        <w:t xml:space="preserve">一、企业数量结构分析 117</w:t>
      </w:r>
    </w:p>
    <w:p>
      <w:pPr>
        <w:spacing w:after="150"/>
      </w:pPr>
      <w:r>
        <w:rPr/>
        <w:t xml:space="preserve">二、人员规模状况分析 117</w:t>
      </w:r>
    </w:p>
    <w:p>
      <w:pPr>
        <w:spacing w:after="150"/>
      </w:pPr>
      <w:r>
        <w:rPr/>
        <w:t xml:space="preserve">三、行业资产规模分析 118</w:t>
      </w:r>
    </w:p>
    <w:p>
      <w:pPr>
        <w:spacing w:after="150"/>
      </w:pPr>
      <w:r>
        <w:rPr/>
        <w:t xml:space="preserve">四、行业市场规模分析 119</w:t>
      </w:r>
    </w:p>
    <w:p>
      <w:pPr>
        <w:spacing w:after="150"/>
      </w:pPr>
      <w:r>
        <w:rPr/>
        <w:t xml:space="preserve">第二节 2019-2023年中国远程会诊系统行业财务指标总体分析 119</w:t>
      </w:r>
    </w:p>
    <w:p>
      <w:pPr>
        <w:spacing w:after="150"/>
      </w:pPr>
      <w:r>
        <w:rPr/>
        <w:t xml:space="preserve">一、行业盈利能力分析 119</w:t>
      </w:r>
    </w:p>
    <w:p>
      <w:pPr>
        <w:spacing w:after="150"/>
      </w:pPr>
      <w:r>
        <w:rPr/>
        <w:t xml:space="preserve">1、我国远程会诊系统行业销售利润率 119</w:t>
      </w:r>
    </w:p>
    <w:p>
      <w:pPr>
        <w:spacing w:after="150"/>
      </w:pPr>
      <w:r>
        <w:rPr/>
        <w:t xml:space="preserve">2、我国远程会诊系统行业成本费用利润率 120</w:t>
      </w:r>
    </w:p>
    <w:p>
      <w:pPr>
        <w:spacing w:after="150"/>
      </w:pPr>
      <w:r>
        <w:rPr/>
        <w:t xml:space="preserve">3、我国远程会诊系统行业亏损面 121</w:t>
      </w:r>
    </w:p>
    <w:p>
      <w:pPr>
        <w:spacing w:after="150"/>
      </w:pPr>
      <w:r>
        <w:rPr/>
        <w:t xml:space="preserve">二、行业偿债能力分析 121</w:t>
      </w:r>
    </w:p>
    <w:p>
      <w:pPr>
        <w:spacing w:after="150"/>
      </w:pPr>
      <w:r>
        <w:rPr/>
        <w:t xml:space="preserve">1、我国远程会诊系统行业资产负债比率 121</w:t>
      </w:r>
    </w:p>
    <w:p>
      <w:pPr>
        <w:spacing w:after="150"/>
      </w:pPr>
      <w:r>
        <w:rPr/>
        <w:t xml:space="preserve">2、我国远程会诊系统行业利息保障倍数 122</w:t>
      </w:r>
    </w:p>
    <w:p>
      <w:pPr>
        <w:spacing w:after="150"/>
      </w:pPr>
      <w:r>
        <w:rPr/>
        <w:t xml:space="preserve">三、行业营运能力分析 123</w:t>
      </w:r>
    </w:p>
    <w:p>
      <w:pPr>
        <w:spacing w:after="150"/>
      </w:pPr>
      <w:r>
        <w:rPr/>
        <w:t xml:space="preserve">1、我国远程会诊系统行业应收帐款周转率 123</w:t>
      </w:r>
    </w:p>
    <w:p>
      <w:pPr>
        <w:spacing w:after="150"/>
      </w:pPr>
      <w:r>
        <w:rPr/>
        <w:t xml:space="preserve">2、我国远程会诊系统行业总资产周转率 124</w:t>
      </w:r>
    </w:p>
    <w:p>
      <w:pPr>
        <w:spacing w:after="150"/>
      </w:pPr>
      <w:r>
        <w:rPr/>
        <w:t xml:space="preserve">3、我国远程会诊系统行业流动资产周转率 125</w:t>
      </w:r>
    </w:p>
    <w:p>
      <w:pPr>
        <w:spacing w:after="150"/>
      </w:pPr>
      <w:r>
        <w:rPr/>
        <w:t xml:space="preserve">四、行业发展能力分析 126</w:t>
      </w:r>
    </w:p>
    <w:p>
      <w:pPr>
        <w:spacing w:after="150"/>
      </w:pPr>
      <w:r>
        <w:rPr/>
        <w:t xml:space="preserve">1、我国远程会诊系统行业总资产增长率 126</w:t>
      </w:r>
    </w:p>
    <w:p>
      <w:pPr>
        <w:spacing w:after="150"/>
      </w:pPr>
      <w:r>
        <w:rPr/>
        <w:t xml:space="preserve">2、我国远程会诊系统行业利润总额增长率 126</w:t>
      </w:r>
    </w:p>
    <w:p>
      <w:pPr>
        <w:spacing w:after="150"/>
      </w:pPr>
      <w:r>
        <w:rPr/>
        <w:t xml:space="preserve">3、我国远程会诊系统行业主营业务收入增长率 127</w:t>
      </w:r>
    </w:p>
    <w:p>
      <w:pPr>
        <w:spacing w:after="150"/>
      </w:pPr>
      <w:r>
        <w:rPr/>
        <w:t xml:space="preserve">4、我国远程会诊系统行业资本保值增值率 128</w:t>
      </w:r>
    </w:p>
    <w:p>
      <w:pPr>
        <w:spacing w:after="150"/>
      </w:pPr>
      <w:r>
        <w:rPr>
          <w:b w:val="1"/>
          <w:bCs w:val="1"/>
        </w:rPr>
        <w:t xml:space="preserve">第五章 远程会诊系统行业产业结构分析 129</w:t>
      </w:r>
    </w:p>
    <w:p>
      <w:pPr>
        <w:spacing w:after="150"/>
      </w:pPr>
      <w:r>
        <w:rPr/>
        <w:t xml:space="preserve">第一节 远程会诊系统产业结构分析 129</w:t>
      </w:r>
    </w:p>
    <w:p>
      <w:pPr>
        <w:spacing w:after="150"/>
      </w:pPr>
      <w:r>
        <w:rPr/>
        <w:t xml:space="preserve">一、市场细分充分程度分析 129</w:t>
      </w:r>
    </w:p>
    <w:p>
      <w:pPr>
        <w:spacing w:after="150"/>
      </w:pPr>
      <w:r>
        <w:rPr/>
        <w:t xml:space="preserve">二、各细分市场领先企业排名 130</w:t>
      </w:r>
    </w:p>
    <w:p>
      <w:pPr>
        <w:spacing w:after="150"/>
      </w:pPr>
      <w:r>
        <w:rPr/>
        <w:t xml:space="preserve">三、各细分市场占总市场的结构比例 132</w:t>
      </w:r>
    </w:p>
    <w:p>
      <w:pPr>
        <w:spacing w:after="150"/>
      </w:pPr>
      <w:r>
        <w:rPr/>
        <w:t xml:space="preserve">四、领先企业的结构分析(所有制结构) 133</w:t>
      </w:r>
    </w:p>
    <w:p>
      <w:pPr>
        <w:spacing w:after="150"/>
      </w:pPr>
      <w:r>
        <w:rPr/>
        <w:t xml:space="preserve">第二节 产业价值链条的结构及整体竞争优势分析 134</w:t>
      </w:r>
    </w:p>
    <w:p>
      <w:pPr>
        <w:spacing w:after="150"/>
      </w:pPr>
      <w:r>
        <w:rPr/>
        <w:t xml:space="preserve">一、产业价值链条的构成 134</w:t>
      </w:r>
    </w:p>
    <w:p>
      <w:pPr>
        <w:spacing w:after="150"/>
      </w:pPr>
      <w:r>
        <w:rPr/>
        <w:t xml:space="preserve">二、产业链条的竞争优势与劣势分析 134</w:t>
      </w:r>
    </w:p>
    <w:p>
      <w:pPr>
        <w:spacing w:after="150"/>
      </w:pPr>
      <w:r>
        <w:rPr/>
        <w:t xml:space="preserve">第三节 产业结构发展预测 136</w:t>
      </w:r>
    </w:p>
    <w:p>
      <w:pPr>
        <w:spacing w:after="150"/>
      </w:pPr>
      <w:r>
        <w:rPr/>
        <w:t xml:space="preserve">一、产业结构调整指导政策分析 136</w:t>
      </w:r>
    </w:p>
    <w:p>
      <w:pPr>
        <w:spacing w:after="150"/>
      </w:pPr>
      <w:r>
        <w:rPr/>
        <w:t xml:space="preserve">二、产业结构调整中消费者需求的引导因素 137</w:t>
      </w:r>
    </w:p>
    <w:p>
      <w:pPr>
        <w:spacing w:after="150"/>
      </w:pPr>
      <w:r>
        <w:rPr/>
        <w:t xml:space="preserve">三、中国远程会诊系统行业参与国际竞争的战略市场定位 138</w:t>
      </w:r>
    </w:p>
    <w:p>
      <w:pPr>
        <w:spacing w:after="150"/>
      </w:pPr>
      <w:r>
        <w:rPr/>
        <w:t xml:space="preserve">四、产业结构调整方向分析 139</w:t>
      </w:r>
    </w:p>
    <w:p>
      <w:pPr>
        <w:spacing w:after="150"/>
      </w:pPr>
      <w:r>
        <w:rPr>
          <w:b w:val="1"/>
          <w:bCs w:val="1"/>
        </w:rPr>
        <w:t xml:space="preserve">第六章 远程会诊系统产业集群发展及区域市场分析 141</w:t>
      </w:r>
    </w:p>
    <w:p>
      <w:pPr>
        <w:spacing w:after="150"/>
      </w:pPr>
      <w:r>
        <w:rPr/>
        <w:t xml:space="preserve">第一节 中国远程会诊系统产业集群发展特色分析 141</w:t>
      </w:r>
    </w:p>
    <w:p>
      <w:pPr>
        <w:spacing w:after="150"/>
      </w:pPr>
      <w:r>
        <w:rPr/>
        <w:t xml:space="preserve">一、长江三角洲远程会诊系统产业发展特色分析 141</w:t>
      </w:r>
    </w:p>
    <w:p>
      <w:pPr>
        <w:spacing w:after="150"/>
      </w:pPr>
      <w:r>
        <w:rPr/>
        <w:t xml:space="preserve">二、珠江三角洲远程会诊系统产业发展特色分析 143</w:t>
      </w:r>
    </w:p>
    <w:p>
      <w:pPr>
        <w:spacing w:after="150"/>
      </w:pPr>
      <w:r>
        <w:rPr/>
        <w:t xml:space="preserve">三、环渤海地区远程会诊系统产业发展特色分析 143</w:t>
      </w:r>
    </w:p>
    <w:p>
      <w:pPr>
        <w:spacing w:after="150"/>
      </w:pPr>
      <w:r>
        <w:rPr/>
        <w:t xml:space="preserve">四、闽南地区远程会诊系统产业发展特色分析 145</w:t>
      </w:r>
    </w:p>
    <w:p>
      <w:pPr>
        <w:spacing w:after="150"/>
      </w:pPr>
      <w:r>
        <w:rPr/>
        <w:t xml:space="preserve">五、青海地区远程会诊系统产业发展特色分析 145</w:t>
      </w:r>
    </w:p>
    <w:p>
      <w:pPr>
        <w:spacing w:after="150"/>
      </w:pPr>
      <w:r>
        <w:rPr/>
        <w:t xml:space="preserve">第二节 远程会诊系统重点区域市场分析预测 146</w:t>
      </w:r>
    </w:p>
    <w:p>
      <w:pPr>
        <w:spacing w:after="150"/>
      </w:pPr>
      <w:r>
        <w:rPr/>
        <w:t xml:space="preserve">一、行业总体区域结构特征及变化 146</w:t>
      </w:r>
    </w:p>
    <w:p>
      <w:pPr>
        <w:spacing w:after="150"/>
      </w:pPr>
      <w:r>
        <w:rPr/>
        <w:t xml:space="preserve">1、区域结构总体特征 146</w:t>
      </w:r>
    </w:p>
    <w:p>
      <w:pPr>
        <w:spacing w:after="150"/>
      </w:pPr>
      <w:r>
        <w:rPr/>
        <w:t xml:space="preserve">2、行业区域集中度分析 148</w:t>
      </w:r>
    </w:p>
    <w:p>
      <w:pPr>
        <w:spacing w:after="150"/>
      </w:pPr>
      <w:r>
        <w:rPr/>
        <w:t xml:space="preserve">3、行业区域分布特点分析 148</w:t>
      </w:r>
    </w:p>
    <w:p>
      <w:pPr>
        <w:spacing w:after="150"/>
      </w:pPr>
      <w:r>
        <w:rPr/>
        <w:t xml:space="preserve">4、行业规模指标区域分布分析 149</w:t>
      </w:r>
    </w:p>
    <w:p>
      <w:pPr>
        <w:spacing w:after="150"/>
      </w:pPr>
      <w:r>
        <w:rPr/>
        <w:t xml:space="preserve">5、行业效益指标区域分布分析 149</w:t>
      </w:r>
    </w:p>
    <w:p>
      <w:pPr>
        <w:spacing w:after="150"/>
      </w:pPr>
      <w:r>
        <w:rPr/>
        <w:t xml:space="preserve">6、行业企业数的区域分布分析 150</w:t>
      </w:r>
    </w:p>
    <w:p>
      <w:pPr>
        <w:spacing w:after="150"/>
      </w:pPr>
      <w:r>
        <w:rPr/>
        <w:t xml:space="preserve">二、远程会诊系统重点区域市场分析 151</w:t>
      </w:r>
    </w:p>
    <w:p>
      <w:pPr>
        <w:spacing w:after="150"/>
      </w:pPr>
      <w:r>
        <w:rPr/>
        <w:t xml:space="preserve">1、江苏 151</w:t>
      </w:r>
    </w:p>
    <w:p>
      <w:pPr>
        <w:spacing w:after="150"/>
      </w:pPr>
      <w:r>
        <w:rPr/>
        <w:t xml:space="preserve">2、浙江 152</w:t>
      </w:r>
    </w:p>
    <w:p>
      <w:pPr>
        <w:spacing w:after="150"/>
      </w:pPr>
      <w:r>
        <w:rPr/>
        <w:t xml:space="preserve">3、上海 153</w:t>
      </w:r>
    </w:p>
    <w:p>
      <w:pPr>
        <w:spacing w:after="150"/>
      </w:pPr>
      <w:r>
        <w:rPr/>
        <w:t xml:space="preserve">4、福建 153</w:t>
      </w:r>
    </w:p>
    <w:p>
      <w:pPr>
        <w:spacing w:after="150"/>
      </w:pPr>
      <w:r>
        <w:rPr/>
        <w:t xml:space="preserve">5、广东 154</w:t>
      </w:r>
    </w:p>
    <w:p>
      <w:pPr>
        <w:spacing w:after="150"/>
      </w:pPr>
      <w:r>
        <w:rPr/>
        <w:t xml:space="preserve">6、青海 155</w:t>
      </w:r>
    </w:p>
    <w:p>
      <w:pPr>
        <w:spacing w:after="150"/>
      </w:pPr>
      <w:r>
        <w:rPr>
          <w:b w:val="1"/>
          <w:bCs w:val="1"/>
        </w:rPr>
        <w:t xml:space="preserve">第七章 中国远程会诊系统行业市场竞争格局分析 157</w:t>
      </w:r>
    </w:p>
    <w:p>
      <w:pPr>
        <w:spacing w:after="150"/>
      </w:pPr>
      <w:r>
        <w:rPr/>
        <w:t xml:space="preserve">第一节 远程会诊系统行业竞争格局分析 157</w:t>
      </w:r>
    </w:p>
    <w:p>
      <w:pPr>
        <w:spacing w:after="150"/>
      </w:pPr>
      <w:r>
        <w:rPr/>
        <w:t xml:space="preserve">一、远程会诊系统行业区域分布格局 157</w:t>
      </w:r>
    </w:p>
    <w:p>
      <w:pPr>
        <w:spacing w:after="150"/>
      </w:pPr>
      <w:r>
        <w:rPr/>
        <w:t xml:space="preserve">二、远程会诊系统行业企业规模格局 157</w:t>
      </w:r>
    </w:p>
    <w:p>
      <w:pPr>
        <w:spacing w:after="150"/>
      </w:pPr>
      <w:r>
        <w:rPr/>
        <w:t xml:space="preserve">三、远程会诊系统行业企业性质格局 157</w:t>
      </w:r>
    </w:p>
    <w:p>
      <w:pPr>
        <w:spacing w:after="150"/>
      </w:pPr>
      <w:r>
        <w:rPr/>
        <w:t xml:space="preserve">第二节 远程会诊系统行业竞争五力分析 158</w:t>
      </w:r>
    </w:p>
    <w:p>
      <w:pPr>
        <w:spacing w:after="150"/>
      </w:pPr>
      <w:r>
        <w:rPr/>
        <w:t xml:space="preserve">一、远程会诊系统行业上游议价能力 158</w:t>
      </w:r>
    </w:p>
    <w:p>
      <w:pPr>
        <w:spacing w:after="150"/>
      </w:pPr>
      <w:r>
        <w:rPr/>
        <w:t xml:space="preserve">二、远程会诊系统行业下游议价能力 158</w:t>
      </w:r>
    </w:p>
    <w:p>
      <w:pPr>
        <w:spacing w:after="150"/>
      </w:pPr>
      <w:r>
        <w:rPr/>
        <w:t xml:space="preserve">三、远程会诊系统行业新进入者威胁 159</w:t>
      </w:r>
    </w:p>
    <w:p>
      <w:pPr>
        <w:spacing w:after="150"/>
      </w:pPr>
      <w:r>
        <w:rPr/>
        <w:t xml:space="preserve">四、远程会诊系统行业替代产品威胁 159</w:t>
      </w:r>
    </w:p>
    <w:p>
      <w:pPr>
        <w:spacing w:after="150"/>
      </w:pPr>
      <w:r>
        <w:rPr/>
        <w:t xml:space="preserve">五、远程会诊系统行业内部竞争 160</w:t>
      </w:r>
    </w:p>
    <w:p>
      <w:pPr>
        <w:spacing w:after="150"/>
      </w:pPr>
      <w:r>
        <w:rPr/>
        <w:t xml:space="preserve">第三节 远程会诊系统行业重点企业竞争策略分析 160</w:t>
      </w:r>
    </w:p>
    <w:p>
      <w:pPr>
        <w:spacing w:after="150"/>
      </w:pPr>
      <w:r>
        <w:rPr/>
        <w:t xml:space="preserve">第四节 远程会诊系统行业投资兼并重组整合分析 162</w:t>
      </w:r>
    </w:p>
    <w:p>
      <w:pPr>
        <w:spacing w:after="150"/>
      </w:pPr>
      <w:r>
        <w:rPr/>
        <w:t xml:space="preserve">一、投资兼并重组现状 162</w:t>
      </w:r>
    </w:p>
    <w:p>
      <w:pPr>
        <w:spacing w:after="150"/>
      </w:pPr>
      <w:r>
        <w:rPr/>
        <w:t xml:space="preserve">二、投资兼并重组案例 162</w:t>
      </w:r>
    </w:p>
    <w:p>
      <w:pPr>
        <w:spacing w:after="150"/>
      </w:pPr>
      <w:r>
        <w:rPr>
          <w:b w:val="1"/>
          <w:bCs w:val="1"/>
        </w:rPr>
        <w:t xml:space="preserve">第八章 远程会诊系统行业领先企业经营形势分析 164</w:t>
      </w:r>
    </w:p>
    <w:p>
      <w:pPr>
        <w:spacing w:after="150"/>
      </w:pPr>
      <w:r>
        <w:rPr/>
        <w:t xml:space="preserve">第一节 银江股份有限公司 164</w:t>
      </w:r>
    </w:p>
    <w:p>
      <w:pPr>
        <w:spacing w:after="150"/>
      </w:pPr>
      <w:r>
        <w:rPr/>
        <w:t xml:space="preserve">一、企业发展简况分析 164</w:t>
      </w:r>
    </w:p>
    <w:p>
      <w:pPr>
        <w:spacing w:after="150"/>
      </w:pPr>
      <w:r>
        <w:rPr/>
        <w:t xml:space="preserve">二、企业经营情况分析 164</w:t>
      </w:r>
    </w:p>
    <w:p>
      <w:pPr>
        <w:spacing w:after="150"/>
      </w:pPr>
      <w:r>
        <w:rPr/>
        <w:t xml:space="preserve">三、企业产品结构及新产品动向 165</w:t>
      </w:r>
    </w:p>
    <w:p>
      <w:pPr>
        <w:spacing w:after="150"/>
      </w:pPr>
      <w:r>
        <w:rPr/>
        <w:t xml:space="preserve">四、企业销售渠道与网络 167</w:t>
      </w:r>
    </w:p>
    <w:p>
      <w:pPr>
        <w:spacing w:after="150"/>
      </w:pPr>
      <w:r>
        <w:rPr/>
        <w:t xml:space="preserve">五、企业最新发展动向分析 167</w:t>
      </w:r>
    </w:p>
    <w:p>
      <w:pPr>
        <w:spacing w:after="150"/>
      </w:pPr>
      <w:r>
        <w:rPr/>
        <w:t xml:space="preserve">第二节 麦克奥迪(厦门)医疗诊断系统有限公司 168</w:t>
      </w:r>
    </w:p>
    <w:p>
      <w:pPr>
        <w:spacing w:after="150"/>
      </w:pPr>
      <w:r>
        <w:rPr/>
        <w:t xml:space="preserve">一、企业发展简况分析 168</w:t>
      </w:r>
    </w:p>
    <w:p>
      <w:pPr>
        <w:spacing w:after="150"/>
      </w:pPr>
      <w:r>
        <w:rPr/>
        <w:t xml:space="preserve">二、企业经营情况分析 168</w:t>
      </w:r>
    </w:p>
    <w:p>
      <w:pPr>
        <w:spacing w:after="150"/>
      </w:pPr>
      <w:r>
        <w:rPr/>
        <w:t xml:space="preserve">三、企业产品结构及新产品动向 169</w:t>
      </w:r>
    </w:p>
    <w:p>
      <w:pPr>
        <w:spacing w:after="150"/>
      </w:pPr>
      <w:r>
        <w:rPr/>
        <w:t xml:space="preserve">四、企业销售渠道与网络 170</w:t>
      </w:r>
    </w:p>
    <w:p>
      <w:pPr>
        <w:spacing w:after="150"/>
      </w:pPr>
      <w:r>
        <w:rPr/>
        <w:t xml:space="preserve">五、企业最新发展动向分析 171</w:t>
      </w:r>
    </w:p>
    <w:p>
      <w:pPr>
        <w:spacing w:after="150"/>
      </w:pPr>
      <w:r>
        <w:rPr/>
        <w:t xml:space="preserve">第三节 东软医疗系统股份有限公司 171</w:t>
      </w:r>
    </w:p>
    <w:p>
      <w:pPr>
        <w:spacing w:after="150"/>
      </w:pPr>
      <w:r>
        <w:rPr/>
        <w:t xml:space="preserve">一、企业发展简况分析 171</w:t>
      </w:r>
    </w:p>
    <w:p>
      <w:pPr>
        <w:spacing w:after="150"/>
      </w:pPr>
      <w:r>
        <w:rPr/>
        <w:t xml:space="preserve">二、企业经营情况分析 172</w:t>
      </w:r>
    </w:p>
    <w:p>
      <w:pPr>
        <w:spacing w:after="150"/>
      </w:pPr>
      <w:r>
        <w:rPr/>
        <w:t xml:space="preserve">三、企业产品结构及新产品动向 173</w:t>
      </w:r>
    </w:p>
    <w:p>
      <w:pPr>
        <w:spacing w:after="150"/>
      </w:pPr>
      <w:r>
        <w:rPr/>
        <w:t xml:space="preserve">四、企业销售渠道与网络 177</w:t>
      </w:r>
    </w:p>
    <w:p>
      <w:pPr>
        <w:spacing w:after="150"/>
      </w:pPr>
      <w:r>
        <w:rPr/>
        <w:t xml:space="preserve">五、企业最新发展动向分析 177</w:t>
      </w:r>
    </w:p>
    <w:p>
      <w:pPr>
        <w:spacing w:after="150"/>
      </w:pPr>
      <w:r>
        <w:rPr/>
        <w:t xml:space="preserve">第四节 中科软科技股份有限公司 178</w:t>
      </w:r>
    </w:p>
    <w:p>
      <w:pPr>
        <w:spacing w:after="150"/>
      </w:pPr>
      <w:r>
        <w:rPr/>
        <w:t xml:space="preserve">一、企业发展简况分析 178</w:t>
      </w:r>
    </w:p>
    <w:p>
      <w:pPr>
        <w:spacing w:after="150"/>
      </w:pPr>
      <w:r>
        <w:rPr/>
        <w:t xml:space="preserve">二、企业经营情况分析 178</w:t>
      </w:r>
    </w:p>
    <w:p>
      <w:pPr>
        <w:spacing w:after="150"/>
      </w:pPr>
      <w:r>
        <w:rPr/>
        <w:t xml:space="preserve">三、企业产品结构及新产品动向 179</w:t>
      </w:r>
    </w:p>
    <w:p>
      <w:pPr>
        <w:spacing w:after="150"/>
      </w:pPr>
      <w:r>
        <w:rPr/>
        <w:t xml:space="preserve">四、企业销售渠道与网络 180</w:t>
      </w:r>
    </w:p>
    <w:p>
      <w:pPr>
        <w:spacing w:after="150"/>
      </w:pPr>
      <w:r>
        <w:rPr/>
        <w:t xml:space="preserve">五、企业最新发展动向分析 182</w:t>
      </w:r>
    </w:p>
    <w:p>
      <w:pPr>
        <w:spacing w:after="150"/>
      </w:pPr>
      <w:r>
        <w:rPr/>
        <w:t xml:space="preserve">第五节 上海岱嘉医学信息系统有限公司 183</w:t>
      </w:r>
    </w:p>
    <w:p>
      <w:pPr>
        <w:spacing w:after="150"/>
      </w:pPr>
      <w:r>
        <w:rPr/>
        <w:t xml:space="preserve">一、企业发展简况分析 183</w:t>
      </w:r>
    </w:p>
    <w:p>
      <w:pPr>
        <w:spacing w:after="150"/>
      </w:pPr>
      <w:r>
        <w:rPr/>
        <w:t xml:space="preserve">二、企业经营情况分析 183</w:t>
      </w:r>
    </w:p>
    <w:p>
      <w:pPr>
        <w:spacing w:after="150"/>
      </w:pPr>
      <w:r>
        <w:rPr/>
        <w:t xml:space="preserve">三、企业产品结构及新产品动向 184</w:t>
      </w:r>
    </w:p>
    <w:p>
      <w:pPr>
        <w:spacing w:after="150"/>
      </w:pPr>
      <w:r>
        <w:rPr/>
        <w:t xml:space="preserve">四、企业销售渠道与网络 185</w:t>
      </w:r>
    </w:p>
    <w:p>
      <w:pPr>
        <w:spacing w:after="150"/>
      </w:pPr>
      <w:r>
        <w:rPr/>
        <w:t xml:space="preserve">第六节 广州广康医疗科技股份有限公司 186</w:t>
      </w:r>
    </w:p>
    <w:p>
      <w:pPr>
        <w:spacing w:after="150"/>
      </w:pPr>
      <w:r>
        <w:rPr/>
        <w:t xml:space="preserve">一、企业发展简况分析 186</w:t>
      </w:r>
    </w:p>
    <w:p>
      <w:pPr>
        <w:spacing w:after="150"/>
      </w:pPr>
      <w:r>
        <w:rPr/>
        <w:t xml:space="preserve">二、企业经营情况分析 186</w:t>
      </w:r>
    </w:p>
    <w:p>
      <w:pPr>
        <w:spacing w:after="150"/>
      </w:pPr>
      <w:r>
        <w:rPr/>
        <w:t xml:space="preserve">三、企业产品结构及新产品动向 187</w:t>
      </w:r>
    </w:p>
    <w:p>
      <w:pPr>
        <w:spacing w:after="150"/>
      </w:pPr>
      <w:r>
        <w:rPr/>
        <w:t xml:space="preserve">四、企业销售渠道与网络 187</w:t>
      </w:r>
    </w:p>
    <w:p>
      <w:pPr>
        <w:spacing w:after="150"/>
      </w:pPr>
      <w:r>
        <w:rPr/>
        <w:t xml:space="preserve">第七节 深圳安泰创新科技股份有限公司 187</w:t>
      </w:r>
    </w:p>
    <w:p>
      <w:pPr>
        <w:spacing w:after="150"/>
      </w:pPr>
      <w:r>
        <w:rPr/>
        <w:t xml:space="preserve">一、企业发展简况分析 187</w:t>
      </w:r>
    </w:p>
    <w:p>
      <w:pPr>
        <w:spacing w:after="150"/>
      </w:pPr>
      <w:r>
        <w:rPr/>
        <w:t xml:space="preserve">二、企业经营情况分析 188</w:t>
      </w:r>
    </w:p>
    <w:p>
      <w:pPr>
        <w:spacing w:after="150"/>
      </w:pPr>
      <w:r>
        <w:rPr/>
        <w:t xml:space="preserve">三、企业产品结构及新产品动向 188</w:t>
      </w:r>
    </w:p>
    <w:p>
      <w:pPr>
        <w:spacing w:after="150"/>
      </w:pPr>
      <w:r>
        <w:rPr/>
        <w:t xml:space="preserve">四、企业销售渠道与网络 189</w:t>
      </w:r>
    </w:p>
    <w:p>
      <w:pPr>
        <w:spacing w:after="150"/>
      </w:pPr>
      <w:r>
        <w:rPr/>
        <w:t xml:space="preserve">第八节 深圳齐心好视通云计算有限公司 189</w:t>
      </w:r>
    </w:p>
    <w:p>
      <w:pPr>
        <w:spacing w:after="150"/>
      </w:pPr>
      <w:r>
        <w:rPr/>
        <w:t xml:space="preserve">一、企业发展简况分析 189</w:t>
      </w:r>
    </w:p>
    <w:p>
      <w:pPr>
        <w:spacing w:after="150"/>
      </w:pPr>
      <w:r>
        <w:rPr/>
        <w:t xml:space="preserve">二、企业经营情况分析 190</w:t>
      </w:r>
    </w:p>
    <w:p>
      <w:pPr>
        <w:spacing w:after="150"/>
      </w:pPr>
      <w:r>
        <w:rPr/>
        <w:t xml:space="preserve">三、企业产品结构及新产品动向 191</w:t>
      </w:r>
    </w:p>
    <w:p>
      <w:pPr>
        <w:spacing w:after="150"/>
      </w:pPr>
      <w:r>
        <w:rPr/>
        <w:t xml:space="preserve">四、企业销售渠道与网络 191</w:t>
      </w:r>
    </w:p>
    <w:p>
      <w:pPr>
        <w:spacing w:after="150"/>
      </w:pPr>
      <w:r>
        <w:rPr/>
        <w:t xml:space="preserve">五、企业最新发展动向分析 191</w:t>
      </w:r>
    </w:p>
    <w:p>
      <w:pPr>
        <w:spacing w:after="150"/>
      </w:pPr>
      <w:r>
        <w:rPr/>
        <w:t xml:space="preserve">第九节 上海华讯网络系统有限公司 192</w:t>
      </w:r>
    </w:p>
    <w:p>
      <w:pPr>
        <w:spacing w:after="150"/>
      </w:pPr>
      <w:r>
        <w:rPr/>
        <w:t xml:space="preserve">一、企业发展简况分析 192</w:t>
      </w:r>
    </w:p>
    <w:p>
      <w:pPr>
        <w:spacing w:after="150"/>
      </w:pPr>
      <w:r>
        <w:rPr/>
        <w:t xml:space="preserve">二、企业经营情况分析 192</w:t>
      </w:r>
    </w:p>
    <w:p>
      <w:pPr>
        <w:spacing w:after="150"/>
      </w:pPr>
      <w:r>
        <w:rPr/>
        <w:t xml:space="preserve">三、企业产品结构及新产品动向 193</w:t>
      </w:r>
    </w:p>
    <w:p>
      <w:pPr>
        <w:spacing w:after="150"/>
      </w:pPr>
      <w:r>
        <w:rPr/>
        <w:t xml:space="preserve">四、企业销售渠道与网络 194</w:t>
      </w:r>
    </w:p>
    <w:p>
      <w:pPr>
        <w:spacing w:after="150"/>
      </w:pPr>
      <w:r>
        <w:rPr/>
        <w:t xml:space="preserve">第十节 南京普爱医疗设备股份有限公司 194</w:t>
      </w:r>
    </w:p>
    <w:p>
      <w:pPr>
        <w:spacing w:after="150"/>
      </w:pPr>
      <w:r>
        <w:rPr/>
        <w:t xml:space="preserve">一、企业发展简况分析 194</w:t>
      </w:r>
    </w:p>
    <w:p>
      <w:pPr>
        <w:spacing w:after="150"/>
      </w:pPr>
      <w:r>
        <w:rPr/>
        <w:t xml:space="preserve">二、企业经营情况分析 194</w:t>
      </w:r>
    </w:p>
    <w:p>
      <w:pPr>
        <w:spacing w:after="150"/>
      </w:pPr>
      <w:r>
        <w:rPr/>
        <w:t xml:space="preserve">三、企业产品结构及新产品动向 195</w:t>
      </w:r>
    </w:p>
    <w:p>
      <w:pPr>
        <w:spacing w:after="150"/>
      </w:pPr>
      <w:r>
        <w:rPr/>
        <w:t xml:space="preserve">四、企业销售渠道与网络 196</w:t>
      </w:r>
    </w:p>
    <w:p>
      <w:pPr>
        <w:spacing w:after="150"/>
      </w:pPr>
      <w:r>
        <w:rPr>
          <w:b w:val="1"/>
          <w:bCs w:val="1"/>
        </w:rPr>
        <w:t xml:space="preserve">第九章 中国远程会诊系统行业发展前景预测和投融资分析 197</w:t>
      </w:r>
    </w:p>
    <w:p>
      <w:pPr>
        <w:spacing w:after="150"/>
      </w:pPr>
      <w:r>
        <w:rPr/>
        <w:t xml:space="preserve">第一节 中国远程会诊系统行业发展趋势 197</w:t>
      </w:r>
    </w:p>
    <w:p>
      <w:pPr>
        <w:spacing w:after="150"/>
      </w:pPr>
      <w:r>
        <w:rPr/>
        <w:t xml:space="preserve">一、远程会诊系统行业市场规模预测 197</w:t>
      </w:r>
    </w:p>
    <w:p>
      <w:pPr>
        <w:spacing w:after="150"/>
      </w:pPr>
      <w:r>
        <w:rPr/>
        <w:t xml:space="preserve">二、远程会诊系统行业产品结构预测 197</w:t>
      </w:r>
    </w:p>
    <w:p>
      <w:pPr>
        <w:spacing w:after="150"/>
      </w:pPr>
      <w:r>
        <w:rPr/>
        <w:t xml:space="preserve">三、远程会诊系统行业企业数量预测 198</w:t>
      </w:r>
    </w:p>
    <w:p>
      <w:pPr>
        <w:spacing w:after="150"/>
      </w:pPr>
      <w:r>
        <w:rPr/>
        <w:t xml:space="preserve">四、后疫情时期远程会诊领域发展前景 199</w:t>
      </w:r>
    </w:p>
    <w:p>
      <w:pPr>
        <w:spacing w:after="150"/>
      </w:pPr>
      <w:r>
        <w:rPr/>
        <w:t xml:space="preserve">第二节 远程会诊系统行业投资特性分析 200</w:t>
      </w:r>
    </w:p>
    <w:p>
      <w:pPr>
        <w:spacing w:after="150"/>
      </w:pPr>
      <w:r>
        <w:rPr/>
        <w:t xml:space="preserve">一、远程会诊系统行业进入壁垒分析 200</w:t>
      </w:r>
    </w:p>
    <w:p>
      <w:pPr>
        <w:spacing w:after="150"/>
      </w:pPr>
      <w:r>
        <w:rPr/>
        <w:t xml:space="preserve">二、远程会诊系统行业投资风险分析 200</w:t>
      </w:r>
    </w:p>
    <w:p>
      <w:pPr>
        <w:spacing w:after="150"/>
      </w:pPr>
      <w:r>
        <w:rPr/>
        <w:t xml:space="preserve">第三节 远程会诊系统行业投资潜力与建议 200</w:t>
      </w:r>
    </w:p>
    <w:p>
      <w:pPr>
        <w:spacing w:after="150"/>
      </w:pPr>
      <w:r>
        <w:rPr/>
        <w:t xml:space="preserve">一、远程会诊系统行业投资机会剖析 200</w:t>
      </w:r>
    </w:p>
    <w:p>
      <w:pPr>
        <w:spacing w:after="150"/>
      </w:pPr>
      <w:r>
        <w:rPr/>
        <w:t xml:space="preserve">二、远程会诊系统行业营销策略分析 201</w:t>
      </w:r>
    </w:p>
    <w:p>
      <w:pPr>
        <w:spacing w:after="150"/>
      </w:pPr>
      <w:r>
        <w:rPr/>
        <w:t xml:space="preserve">三、行业投资建议 202</w:t>
      </w:r>
    </w:p>
    <w:p>
      <w:pPr>
        <w:spacing w:after="150"/>
      </w:pPr>
      <w:r>
        <w:rPr>
          <w:b w:val="1"/>
          <w:bCs w:val="1"/>
        </w:rPr>
        <w:t xml:space="preserve">第十章 2024-2029年远程会诊系统行业投资机会与风险防范 204</w:t>
      </w:r>
    </w:p>
    <w:p>
      <w:pPr>
        <w:spacing w:after="150"/>
      </w:pPr>
      <w:r>
        <w:rPr/>
        <w:t xml:space="preserve">第一节 远程会诊系统行业投融资情况 204</w:t>
      </w:r>
    </w:p>
    <w:p>
      <w:pPr>
        <w:spacing w:after="150"/>
      </w:pPr>
      <w:r>
        <w:rPr/>
        <w:t xml:space="preserve">一、行业资金渠道分析 204</w:t>
      </w:r>
    </w:p>
    <w:p>
      <w:pPr>
        <w:spacing w:after="150"/>
      </w:pPr>
      <w:r>
        <w:rPr/>
        <w:t xml:space="preserve">二、固定资产投资分析 208</w:t>
      </w:r>
    </w:p>
    <w:p>
      <w:pPr>
        <w:spacing w:after="150"/>
      </w:pPr>
      <w:r>
        <w:rPr/>
        <w:t xml:space="preserve">三、兼并重组情况分析 208</w:t>
      </w:r>
    </w:p>
    <w:p>
      <w:pPr>
        <w:spacing w:after="150"/>
      </w:pPr>
      <w:r>
        <w:rPr/>
        <w:t xml:space="preserve">四、远程会诊系统行业投资现状分析 211</w:t>
      </w:r>
    </w:p>
    <w:p>
      <w:pPr>
        <w:spacing w:after="150"/>
      </w:pPr>
      <w:r>
        <w:rPr/>
        <w:t xml:space="preserve">1、远程会诊系统产业投资经历的阶段 211</w:t>
      </w:r>
    </w:p>
    <w:p>
      <w:pPr>
        <w:spacing w:after="150"/>
      </w:pPr>
      <w:r>
        <w:rPr/>
        <w:t xml:space="preserve">2、2019-2023年远程会诊系统行业投资状况回顾 211</w:t>
      </w:r>
    </w:p>
    <w:p>
      <w:pPr>
        <w:spacing w:after="150"/>
      </w:pPr>
      <w:r>
        <w:rPr/>
        <w:t xml:space="preserve">3、2019-2023年中国远程会诊系统行业风险投资状况 211</w:t>
      </w:r>
    </w:p>
    <w:p>
      <w:pPr>
        <w:spacing w:after="150"/>
      </w:pPr>
      <w:r>
        <w:rPr/>
        <w:t xml:space="preserve">4、2024-2029年我国远程会诊系统行业的投资态势 212</w:t>
      </w:r>
    </w:p>
    <w:p>
      <w:pPr>
        <w:spacing w:after="150"/>
      </w:pPr>
      <w:r>
        <w:rPr/>
        <w:t xml:space="preserve">第二节 2024-2029年远程会诊系统行业投资机会 213</w:t>
      </w:r>
    </w:p>
    <w:p>
      <w:pPr>
        <w:spacing w:after="150"/>
      </w:pPr>
      <w:r>
        <w:rPr/>
        <w:t xml:space="preserve">一、产业链投资机会 213</w:t>
      </w:r>
    </w:p>
    <w:p>
      <w:pPr>
        <w:spacing w:after="150"/>
      </w:pPr>
      <w:r>
        <w:rPr/>
        <w:t xml:space="preserve">二、细分市场投资机会 214</w:t>
      </w:r>
    </w:p>
    <w:p>
      <w:pPr>
        <w:spacing w:after="150"/>
      </w:pPr>
      <w:r>
        <w:rPr/>
        <w:t xml:space="preserve">三、重点区域投资机会 219</w:t>
      </w:r>
    </w:p>
    <w:p>
      <w:pPr>
        <w:spacing w:after="150"/>
      </w:pPr>
      <w:r>
        <w:rPr/>
        <w:t xml:space="preserve">四、远程会诊系统行业投资机遇 219</w:t>
      </w:r>
    </w:p>
    <w:p>
      <w:pPr>
        <w:spacing w:after="150"/>
      </w:pPr>
      <w:r>
        <w:rPr/>
        <w:t xml:space="preserve">第三节 2024-2029年远程会诊系统行业投资风险及防范 220</w:t>
      </w:r>
    </w:p>
    <w:p>
      <w:pPr>
        <w:spacing w:after="150"/>
      </w:pPr>
      <w:r>
        <w:rPr/>
        <w:t xml:space="preserve">一、政策风险及防范 220</w:t>
      </w:r>
    </w:p>
    <w:p>
      <w:pPr>
        <w:spacing w:after="150"/>
      </w:pPr>
      <w:r>
        <w:rPr/>
        <w:t xml:space="preserve">二、技术风险及防范 221</w:t>
      </w:r>
    </w:p>
    <w:p>
      <w:pPr>
        <w:spacing w:after="150"/>
      </w:pPr>
      <w:r>
        <w:rPr/>
        <w:t xml:space="preserve">三、供求风险及防范 222</w:t>
      </w:r>
    </w:p>
    <w:p>
      <w:pPr>
        <w:spacing w:after="150"/>
      </w:pPr>
      <w:r>
        <w:rPr/>
        <w:t xml:space="preserve">四、宏观经济波动风险及防范 222</w:t>
      </w:r>
    </w:p>
    <w:p>
      <w:pPr>
        <w:spacing w:after="150"/>
      </w:pPr>
      <w:r>
        <w:rPr/>
        <w:t xml:space="preserve">五、关联产业风险及防范 223</w:t>
      </w:r>
    </w:p>
    <w:p>
      <w:pPr>
        <w:spacing w:after="150"/>
      </w:pPr>
      <w:r>
        <w:rPr/>
        <w:t xml:space="preserve">六、产品结构风险及防范 224</w:t>
      </w:r>
    </w:p>
    <w:p>
      <w:pPr>
        <w:spacing w:after="150"/>
      </w:pPr>
      <w:r>
        <w:rPr/>
        <w:t xml:space="preserve">七、其他风险及防范 225</w:t>
      </w:r>
    </w:p>
    <w:p>
      <w:pPr>
        <w:spacing w:after="150"/>
      </w:pPr>
      <w:r>
        <w:rPr/>
        <w:t xml:space="preserve">第四节 中国远程会诊系统行业投资建议 231</w:t>
      </w:r>
    </w:p>
    <w:p>
      <w:pPr>
        <w:spacing w:after="150"/>
      </w:pPr>
      <w:r>
        <w:rPr/>
        <w:t xml:space="preserve">一、远程会诊系统行业未来发展方向 231</w:t>
      </w:r>
    </w:p>
    <w:p>
      <w:pPr>
        <w:spacing w:after="150"/>
      </w:pPr>
      <w:r>
        <w:rPr/>
        <w:t xml:space="preserve">二、中国远程会诊系统企业融资分析 232</w:t>
      </w:r>
    </w:p>
    <w:p>
      <w:pPr>
        <w:spacing w:after="150"/>
      </w:pPr>
      <w:r>
        <w:rPr>
          <w:b w:val="1"/>
          <w:bCs w:val="1"/>
        </w:rPr>
        <w:t xml:space="preserve">第十一章 远程会诊系统行业发展战略研究 235</w:t>
      </w:r>
    </w:p>
    <w:p>
      <w:pPr>
        <w:spacing w:after="150"/>
      </w:pPr>
      <w:r>
        <w:rPr/>
        <w:t xml:space="preserve">第一节 远程会诊系统行业发展战略研究 235</w:t>
      </w:r>
    </w:p>
    <w:p>
      <w:pPr>
        <w:spacing w:after="150"/>
      </w:pPr>
      <w:r>
        <w:rPr/>
        <w:t xml:space="preserve">一、战略综合规划 235</w:t>
      </w:r>
    </w:p>
    <w:p>
      <w:pPr>
        <w:spacing w:after="150"/>
      </w:pPr>
      <w:r>
        <w:rPr/>
        <w:t xml:space="preserve">二、技术开发战略 237</w:t>
      </w:r>
    </w:p>
    <w:p>
      <w:pPr>
        <w:spacing w:after="150"/>
      </w:pPr>
      <w:r>
        <w:rPr/>
        <w:t xml:space="preserve">三、业务组合战略 238</w:t>
      </w:r>
    </w:p>
    <w:p>
      <w:pPr>
        <w:spacing w:after="150"/>
      </w:pPr>
      <w:r>
        <w:rPr/>
        <w:t xml:space="preserve">四、区域战略规划 240</w:t>
      </w:r>
    </w:p>
    <w:p>
      <w:pPr>
        <w:spacing w:after="150"/>
      </w:pPr>
      <w:r>
        <w:rPr/>
        <w:t xml:space="preserve">五、产业战略规划 241</w:t>
      </w:r>
    </w:p>
    <w:p>
      <w:pPr>
        <w:spacing w:after="150"/>
      </w:pPr>
      <w:r>
        <w:rPr/>
        <w:t xml:space="preserve">六、营销品牌战略 241</w:t>
      </w:r>
    </w:p>
    <w:p>
      <w:pPr>
        <w:spacing w:after="150"/>
      </w:pPr>
      <w:r>
        <w:rPr/>
        <w:t xml:space="preserve">七、竞争战略规划 242</w:t>
      </w:r>
    </w:p>
    <w:p>
      <w:pPr>
        <w:spacing w:after="150"/>
      </w:pPr>
      <w:r>
        <w:rPr/>
        <w:t xml:space="preserve">第二节 对我国远程会诊系统品牌的战略思考 244</w:t>
      </w:r>
    </w:p>
    <w:p>
      <w:pPr>
        <w:spacing w:after="150"/>
      </w:pPr>
      <w:r>
        <w:rPr/>
        <w:t xml:space="preserve">一、远程会诊系统品牌的重要性 244</w:t>
      </w:r>
    </w:p>
    <w:p>
      <w:pPr>
        <w:spacing w:after="150"/>
      </w:pPr>
      <w:r>
        <w:rPr/>
        <w:t xml:space="preserve">二、远程会诊系统实施品牌战略的意义 245</w:t>
      </w:r>
    </w:p>
    <w:p>
      <w:pPr>
        <w:spacing w:after="150"/>
      </w:pPr>
      <w:r>
        <w:rPr/>
        <w:t xml:space="preserve">三、远程会诊系统企业品牌的现状分析 246</w:t>
      </w:r>
    </w:p>
    <w:p>
      <w:pPr>
        <w:spacing w:after="150"/>
      </w:pPr>
      <w:r>
        <w:rPr/>
        <w:t xml:space="preserve">四、我国远程会诊系统企业的品牌战略 247</w:t>
      </w:r>
    </w:p>
    <w:p>
      <w:pPr>
        <w:spacing w:after="150"/>
      </w:pPr>
      <w:r>
        <w:rPr/>
        <w:t xml:space="preserve">五、远程会诊系统品牌战略管理的策略 249</w:t>
      </w:r>
    </w:p>
    <w:p>
      <w:pPr>
        <w:spacing w:after="150"/>
      </w:pPr>
      <w:r>
        <w:rPr/>
        <w:t xml:space="preserve">第三节 远程会诊系统经营策略分析 253</w:t>
      </w:r>
    </w:p>
    <w:p>
      <w:pPr>
        <w:spacing w:after="150"/>
      </w:pPr>
      <w:r>
        <w:rPr/>
        <w:t xml:space="preserve">一、远程会诊系统市场细分策略 253</w:t>
      </w:r>
    </w:p>
    <w:p>
      <w:pPr>
        <w:spacing w:after="150"/>
      </w:pPr>
      <w:r>
        <w:rPr/>
        <w:t xml:space="preserve">二、远程会诊系统市场创新策略 254</w:t>
      </w:r>
    </w:p>
    <w:p>
      <w:pPr>
        <w:spacing w:after="150"/>
      </w:pPr>
      <w:r>
        <w:rPr/>
        <w:t xml:space="preserve">三、品牌定位与品类规划 257</w:t>
      </w:r>
    </w:p>
    <w:p>
      <w:pPr>
        <w:spacing w:after="150"/>
      </w:pPr>
      <w:r>
        <w:rPr/>
        <w:t xml:space="preserve">四、远程会诊系统新产品差异化战略 269</w:t>
      </w:r>
    </w:p>
    <w:p>
      <w:pPr>
        <w:spacing w:after="150"/>
      </w:pPr>
      <w:r>
        <w:rPr/>
        <w:t xml:space="preserve">第四节 远程会诊系统行业投资战略研究 271</w:t>
      </w:r>
    </w:p>
    <w:p>
      <w:pPr>
        <w:spacing w:after="150"/>
      </w:pPr>
      <w:r>
        <w:rPr/>
        <w:t xml:space="preserve">一、远程会诊系统行业投资战略 271</w:t>
      </w:r>
    </w:p>
    <w:p>
      <w:pPr>
        <w:spacing w:after="150"/>
      </w:pPr>
      <w:r>
        <w:rPr/>
        <w:t xml:space="preserve">二、2024-2029年远程会诊系统行业投资战略 273</w:t>
      </w:r>
    </w:p>
    <w:p>
      <w:pPr>
        <w:spacing w:after="150"/>
      </w:pPr>
      <w:r>
        <w:rPr>
          <w:b w:val="1"/>
          <w:bCs w:val="1"/>
        </w:rPr>
        <w:t xml:space="preserve">第十二章 研究结论及投资建议 275</w:t>
      </w:r>
    </w:p>
    <w:p>
      <w:pPr>
        <w:spacing w:after="150"/>
      </w:pPr>
      <w:r>
        <w:rPr/>
        <w:t xml:space="preserve">第一节 远程会诊系统行业研究结论及建议 275</w:t>
      </w:r>
    </w:p>
    <w:p>
      <w:pPr>
        <w:spacing w:after="150"/>
      </w:pPr>
      <w:r>
        <w:rPr/>
        <w:t xml:space="preserve">第二节 中道泰和远程会诊系统行业投资建议 276</w:t>
      </w:r>
    </w:p>
    <w:p>
      <w:pPr>
        <w:spacing w:after="150"/>
      </w:pPr>
      <w:r>
        <w:rPr/>
        <w:t xml:space="preserve">一、行业发展策略建议 276</w:t>
      </w:r>
    </w:p>
    <w:p>
      <w:pPr>
        <w:spacing w:after="150"/>
      </w:pPr>
      <w:r>
        <w:rPr/>
        <w:t xml:space="preserve">二、行业投资方向建议 277</w:t>
      </w:r>
    </w:p>
    <w:p>
      <w:pPr>
        <w:spacing w:after="150"/>
      </w:pPr>
      <w:r>
        <w:rPr/>
        <w:t xml:space="preserve">三、行业投资方式建议 278</w:t>
      </w:r>
    </w:p>
    <w:p>
      <w:pPr>
        <w:spacing w:after="150"/>
      </w:pPr>
      <w:r>
        <w:rPr>
          <w:b w:val="1"/>
          <w:bCs w:val="1"/>
        </w:rPr>
        <w:t xml:space="preserve">图表目录</w:t>
      </w:r>
    </w:p>
    <w:p>
      <w:pPr>
        <w:spacing w:after="150"/>
      </w:pPr>
      <w:r>
        <w:rPr/>
        <w:t xml:space="preserve">图表：疫情期间主要医疗器械需求清单 18</w:t>
      </w:r>
    </w:p>
    <w:p>
      <w:pPr>
        <w:spacing w:after="150"/>
      </w:pPr>
      <w:r>
        <w:rPr/>
        <w:t xml:space="preserve">图表：远程会诊系统相关法律法规 27</w:t>
      </w:r>
    </w:p>
    <w:p>
      <w:pPr>
        <w:spacing w:after="150"/>
      </w:pPr>
      <w:r>
        <w:rPr/>
        <w:t xml:space="preserve">图表：2019-2023年我国国内生产总值及其增长速度 47</w:t>
      </w:r>
    </w:p>
    <w:p>
      <w:pPr>
        <w:spacing w:after="150"/>
      </w:pPr>
      <w:r>
        <w:rPr/>
        <w:t xml:space="preserve">图表：2019-2023年三次产业增加值占国内生产总值比重 48</w:t>
      </w:r>
    </w:p>
    <w:p>
      <w:pPr>
        <w:spacing w:after="150"/>
      </w:pPr>
      <w:r>
        <w:rPr/>
        <w:t xml:space="preserve">图表：2019-2023年万元国内生产总值耗能降低率 48</w:t>
      </w:r>
    </w:p>
    <w:p>
      <w:pPr>
        <w:spacing w:after="150"/>
      </w:pPr>
      <w:r>
        <w:rPr/>
        <w:t xml:space="preserve">图表：2019-2023年全员劳动生产率 49</w:t>
      </w:r>
    </w:p>
    <w:p>
      <w:pPr>
        <w:spacing w:after="150"/>
      </w:pPr>
      <w:r>
        <w:rPr/>
        <w:t xml:space="preserve">图表：2019-2023年中国pmi指数走势 49</w:t>
      </w:r>
    </w:p>
    <w:p>
      <w:pPr>
        <w:spacing w:after="150"/>
      </w:pPr>
      <w:r>
        <w:rPr/>
        <w:t xml:space="preserve">图表：2018.6-2020.6中国pmi指数走势 50</w:t>
      </w:r>
    </w:p>
    <w:p>
      <w:pPr>
        <w:spacing w:after="150"/>
      </w:pPr>
      <w:r>
        <w:rPr/>
        <w:t xml:space="preserve">图表：2019-2023年货物进出口总额 50</w:t>
      </w:r>
    </w:p>
    <w:p>
      <w:pPr>
        <w:spacing w:after="150"/>
      </w:pPr>
      <w:r>
        <w:rPr/>
        <w:t xml:space="preserve">图表：2019-2023年货物进出口总额及其增长速度 51</w:t>
      </w:r>
    </w:p>
    <w:p>
      <w:pPr>
        <w:spacing w:after="150"/>
      </w:pPr>
      <w:r>
        <w:rPr/>
        <w:t xml:space="preserve">图表：2019-2023年主要商品出口数量、金额及其增长速度 51</w:t>
      </w:r>
    </w:p>
    <w:p>
      <w:pPr>
        <w:spacing w:after="150"/>
      </w:pPr>
      <w:r>
        <w:rPr/>
        <w:t xml:space="preserve">图表：2019-2023年主要商品进口数量、金额及其增长速度 52</w:t>
      </w:r>
    </w:p>
    <w:p>
      <w:pPr>
        <w:spacing w:after="150"/>
      </w:pPr>
      <w:r>
        <w:rPr/>
        <w:t xml:space="preserve">图表：2019-2023年对主要国家和地区货物进出口金额、增长速度及其比重 52</w:t>
      </w:r>
    </w:p>
    <w:p>
      <w:pPr>
        <w:spacing w:after="150"/>
      </w:pPr>
      <w:r>
        <w:rPr/>
        <w:t xml:space="preserve">图表：2019-2023年外商直接投资(不含银行、证券、保险领域)及其增长速度 53</w:t>
      </w:r>
    </w:p>
    <w:p>
      <w:pPr>
        <w:spacing w:after="150"/>
      </w:pPr>
      <w:r>
        <w:rPr/>
        <w:t xml:space="preserve">图表：2019-2023年对外非金融类直接投资额及其增长速度 53</w:t>
      </w:r>
    </w:p>
    <w:p>
      <w:pPr>
        <w:spacing w:after="150"/>
      </w:pPr>
      <w:r>
        <w:rPr/>
        <w:t xml:space="preserve">图表：2019-2023年三次产业投资占固定资产投资(不含农户)比重 54</w:t>
      </w:r>
    </w:p>
    <w:p>
      <w:pPr>
        <w:spacing w:after="150"/>
      </w:pPr>
      <w:r>
        <w:rPr/>
        <w:t xml:space="preserve">图表：2019-2023年分行业固定资产投资(不含农户)增长速度 54</w:t>
      </w:r>
    </w:p>
    <w:p>
      <w:pPr>
        <w:spacing w:after="150"/>
      </w:pPr>
      <w:r>
        <w:rPr/>
        <w:t xml:space="preserve">图表：72019-2023年固定资产投资新增主要生产与运营能力 55</w:t>
      </w:r>
    </w:p>
    <w:p>
      <w:pPr>
        <w:spacing w:after="150"/>
      </w:pPr>
      <w:r>
        <w:rPr/>
        <w:t xml:space="preserve">图表：2019-2023年房地产开发和销售主要指标及其增长速度 55</w:t>
      </w:r>
    </w:p>
    <w:p>
      <w:pPr>
        <w:spacing w:after="150"/>
      </w:pPr>
      <w:r>
        <w:rPr/>
        <w:t xml:space="preserve">图表：2019-2023年全国居民人均可支配收入及其增长速度 56</w:t>
      </w:r>
    </w:p>
    <w:p>
      <w:pPr>
        <w:spacing w:after="150"/>
      </w:pPr>
      <w:r>
        <w:rPr/>
        <w:t xml:space="preserve">图表：2019-2023年全国居民人均消费支出及其构成 57</w:t>
      </w:r>
    </w:p>
    <w:p>
      <w:pPr>
        <w:spacing w:after="150"/>
      </w:pPr>
      <w:r>
        <w:rPr/>
        <w:t xml:space="preserve">图表：全国医疗卫生机构数 58</w:t>
      </w:r>
    </w:p>
    <w:p>
      <w:pPr>
        <w:spacing w:after="150"/>
      </w:pPr>
      <w:r>
        <w:rPr/>
        <w:t xml:space="preserve">图表：全国医疗卫生机构及床位数 59</w:t>
      </w:r>
    </w:p>
    <w:p>
      <w:pPr>
        <w:spacing w:after="150"/>
      </w:pPr>
      <w:r>
        <w:rPr/>
        <w:t xml:space="preserve">图表：全国医疗卫生机构床位数及增长速度 60</w:t>
      </w:r>
    </w:p>
    <w:p>
      <w:pPr>
        <w:spacing w:after="150"/>
      </w:pPr>
      <w:r>
        <w:rPr/>
        <w:t xml:space="preserve">图表：全国卫生技术人员数 61</w:t>
      </w:r>
    </w:p>
    <w:p>
      <w:pPr>
        <w:spacing w:after="150"/>
      </w:pPr>
      <w:r>
        <w:rPr/>
        <w:t xml:space="preserve">图表：全国卫生人员数 61</w:t>
      </w:r>
    </w:p>
    <w:p>
      <w:pPr>
        <w:spacing w:after="150"/>
      </w:pPr>
      <w:r>
        <w:rPr/>
        <w:t xml:space="preserve">图表：全国各类医疗卫生机构人员数(万人) 62</w:t>
      </w:r>
    </w:p>
    <w:p>
      <w:pPr>
        <w:spacing w:after="150"/>
      </w:pPr>
      <w:r>
        <w:rPr/>
        <w:t xml:space="preserve">图表：全国卫生总费用 62</w:t>
      </w:r>
    </w:p>
    <w:p>
      <w:pPr>
        <w:spacing w:after="150"/>
      </w:pPr>
      <w:r>
        <w:rPr/>
        <w:t xml:space="preserve">图表：全国医疗卫生机构门诊量及增长速度 63</w:t>
      </w:r>
    </w:p>
    <w:p>
      <w:pPr>
        <w:spacing w:after="150"/>
      </w:pPr>
      <w:r>
        <w:rPr/>
        <w:t xml:space="preserve">图表：全国医疗服务工作量 64</w:t>
      </w:r>
    </w:p>
    <w:p>
      <w:pPr>
        <w:spacing w:after="150"/>
      </w:pPr>
      <w:r>
        <w:rPr/>
        <w:t xml:space="preserve">图表：全国医疗卫生机构住院量及增长速度 65</w:t>
      </w:r>
    </w:p>
    <w:p>
      <w:pPr>
        <w:spacing w:after="150"/>
      </w:pPr>
      <w:r>
        <w:rPr/>
        <w:t xml:space="preserve">图表：医院医师负担工作量 65</w:t>
      </w:r>
    </w:p>
    <w:p>
      <w:pPr>
        <w:spacing w:after="150"/>
      </w:pPr>
      <w:r>
        <w:rPr/>
        <w:t xml:space="preserve">图表：医院病床使用情况 66</w:t>
      </w:r>
    </w:p>
    <w:p>
      <w:pPr>
        <w:spacing w:after="150"/>
      </w:pPr>
      <w:r>
        <w:rPr/>
        <w:t xml:space="preserve">图表：全国农村乡镇卫生院医疗服务情况 67</w:t>
      </w:r>
    </w:p>
    <w:p>
      <w:pPr>
        <w:spacing w:after="150"/>
      </w:pPr>
      <w:r>
        <w:rPr/>
        <w:t xml:space="preserve">图表：全国村卫生室及人员数 67</w:t>
      </w:r>
    </w:p>
    <w:p>
      <w:pPr>
        <w:spacing w:after="150"/>
      </w:pPr>
      <w:r>
        <w:rPr/>
        <w:t xml:space="preserve">图表：全国社区卫生服务情况 68</w:t>
      </w:r>
    </w:p>
    <w:p>
      <w:pPr>
        <w:spacing w:after="150"/>
      </w:pPr>
      <w:r>
        <w:rPr/>
        <w:t xml:space="preserve">图表：全国中医类医疗卫生机构数和床位数 70</w:t>
      </w:r>
    </w:p>
    <w:p>
      <w:pPr>
        <w:spacing w:after="150"/>
      </w:pPr>
      <w:r>
        <w:rPr/>
        <w:t xml:space="preserve">图表：提供中医服务的基层医疗卫生机构占同类机构的比重(%) 71</w:t>
      </w:r>
    </w:p>
    <w:p>
      <w:pPr>
        <w:spacing w:after="150"/>
      </w:pPr>
      <w:r>
        <w:rPr/>
        <w:t xml:space="preserve">图表：全国中医药人员数 71</w:t>
      </w:r>
    </w:p>
    <w:p>
      <w:pPr>
        <w:spacing w:after="150"/>
      </w:pPr>
      <w:r>
        <w:rPr/>
        <w:t xml:space="preserve">图表：全国中医类医疗卫生机构医疗服务量 72</w:t>
      </w:r>
    </w:p>
    <w:p>
      <w:pPr>
        <w:spacing w:after="150"/>
      </w:pPr>
      <w:r>
        <w:rPr/>
        <w:t xml:space="preserve">图表：医院病人门诊和住院费用 73</w:t>
      </w:r>
    </w:p>
    <w:p>
      <w:pPr>
        <w:spacing w:after="150"/>
      </w:pPr>
      <w:r>
        <w:rPr/>
        <w:t xml:space="preserve">图表：基层医疗卫生机构病人门诊和住院费用 74</w:t>
      </w:r>
    </w:p>
    <w:p>
      <w:pPr>
        <w:spacing w:after="150"/>
      </w:pPr>
      <w:r>
        <w:rPr/>
        <w:t xml:space="preserve">图表：全国甲乙类传染病报告发病急死亡数 75</w:t>
      </w:r>
    </w:p>
    <w:p>
      <w:pPr>
        <w:spacing w:after="150"/>
      </w:pPr>
      <w:r>
        <w:rPr/>
        <w:t xml:space="preserve">图表：全国丙类传染病报告发病及死亡数 76</w:t>
      </w:r>
    </w:p>
    <w:p>
      <w:pPr>
        <w:spacing w:after="150"/>
      </w:pPr>
      <w:r>
        <w:rPr/>
        <w:t xml:space="preserve">图表：孕产妇及儿童保健情况 78</w:t>
      </w:r>
    </w:p>
    <w:p>
      <w:pPr>
        <w:spacing w:after="150"/>
      </w:pPr>
      <w:r>
        <w:rPr/>
        <w:t xml:space="preserve">图表：监测地区孕产妇和儿童死亡率 78</w:t>
      </w:r>
    </w:p>
    <w:p>
      <w:pPr>
        <w:spacing w:after="150"/>
      </w:pPr>
      <w:r>
        <w:rPr/>
        <w:t xml:space="preserve">图表：计划生育“三项制度”进展情况 81</w:t>
      </w:r>
    </w:p>
    <w:p>
      <w:pPr>
        <w:spacing w:after="150"/>
      </w:pPr>
      <w:r>
        <w:rPr/>
        <w:t xml:space="preserve">图表：2019-2023年年末人口数及其构成 84</w:t>
      </w:r>
    </w:p>
    <w:p>
      <w:pPr>
        <w:spacing w:after="150"/>
      </w:pPr>
      <w:r>
        <w:rPr/>
        <w:t xml:space="preserve">图表：2019-2023年年末中国男女人口数占比 85</w:t>
      </w:r>
    </w:p>
    <w:p>
      <w:pPr>
        <w:spacing w:after="150"/>
      </w:pPr>
      <w:r>
        <w:rPr/>
        <w:t xml:space="preserve">图表：中国人死亡率占比 85</w:t>
      </w:r>
    </w:p>
    <w:p>
      <w:pPr>
        <w:spacing w:after="150"/>
      </w:pPr>
      <w:r>
        <w:rPr/>
        <w:t xml:space="preserve">图表：中国人健康大数据 86</w:t>
      </w:r>
    </w:p>
    <w:p>
      <w:pPr>
        <w:spacing w:after="150"/>
      </w:pPr>
      <w:r>
        <w:rPr/>
        <w:t xml:space="preserve">图表：慢性病、恶性肿瘤将成为威胁中国人健康的致命因素 86</w:t>
      </w:r>
    </w:p>
    <w:p>
      <w:pPr>
        <w:spacing w:after="150"/>
      </w:pPr>
      <w:r>
        <w:rPr/>
        <w:t xml:space="preserve">图表：疾病年轻化 87</w:t>
      </w:r>
    </w:p>
    <w:p>
      <w:pPr>
        <w:spacing w:after="150"/>
      </w:pPr>
      <w:r>
        <w:rPr/>
        <w:t xml:space="preserve">图表：病人死因占比 88</w:t>
      </w:r>
    </w:p>
    <w:p>
      <w:pPr>
        <w:spacing w:after="150"/>
      </w:pPr>
      <w:r>
        <w:rPr/>
        <w:t xml:space="preserve">图表：青少年健康数据 88</w:t>
      </w:r>
    </w:p>
    <w:p>
      <w:pPr>
        <w:spacing w:after="150"/>
      </w:pPr>
      <w:r>
        <w:rPr/>
        <w:t xml:space="preserve">图表：青少年近视率 89</w:t>
      </w:r>
    </w:p>
    <w:p>
      <w:pPr>
        <w:spacing w:after="150"/>
      </w:pPr>
      <w:r>
        <w:rPr/>
        <w:t xml:space="preserve">图表：2019-2023年60周岁及以上老年人口及其占全国总人口比重 90</w:t>
      </w:r>
    </w:p>
    <w:p>
      <w:pPr>
        <w:spacing w:after="150"/>
      </w:pPr>
      <w:r>
        <w:rPr/>
        <w:t xml:space="preserve">图表：2019-2023年普通本专科、中等职业教育及普通高中招生人数 91</w:t>
      </w:r>
    </w:p>
    <w:p>
      <w:pPr>
        <w:spacing w:after="150"/>
      </w:pPr>
      <w:r>
        <w:rPr/>
        <w:t xml:space="preserve">图表：2019-2023年年末人口数及其构成 92</w:t>
      </w:r>
    </w:p>
    <w:p>
      <w:pPr>
        <w:spacing w:after="150"/>
      </w:pPr>
      <w:r>
        <w:rPr/>
        <w:t xml:space="preserve">图表：2019-2023年常住人口城镇化率 92</w:t>
      </w:r>
    </w:p>
    <w:p>
      <w:pPr>
        <w:spacing w:after="150"/>
      </w:pPr>
      <w:r>
        <w:rPr/>
        <w:t xml:space="preserve">图表：2019-2023年城镇新增就业人数 93</w:t>
      </w:r>
    </w:p>
    <w:p>
      <w:pPr>
        <w:spacing w:after="150"/>
      </w:pPr>
      <w:r>
        <w:rPr/>
        <w:t xml:space="preserve">图表：2019-2023年中国远程会诊市场规模情况 105</w:t>
      </w:r>
    </w:p>
    <w:p>
      <w:pPr>
        <w:spacing w:after="150"/>
      </w:pPr>
      <w:r>
        <w:rPr/>
        <w:t xml:space="preserve">图表：疫情期间通过远程会诊的部分医院 109</w:t>
      </w:r>
    </w:p>
    <w:p>
      <w:pPr>
        <w:spacing w:after="150"/>
      </w:pPr>
      <w:r>
        <w:rPr/>
        <w:t xml:space="preserve">图表：4g和5g参数对比 109</w:t>
      </w:r>
    </w:p>
    <w:p>
      <w:pPr>
        <w:spacing w:after="150"/>
      </w:pPr>
      <w:r>
        <w:rPr/>
        <w:t xml:space="preserve">图表：各级医院资源及就诊情况 110</w:t>
      </w:r>
    </w:p>
    <w:p>
      <w:pPr>
        <w:spacing w:after="150"/>
      </w:pPr>
      <w:r>
        <w:rPr/>
        <w:t xml:space="preserve">图表：区域各级医院资源占比情况 110</w:t>
      </w:r>
    </w:p>
    <w:p>
      <w:pPr>
        <w:spacing w:after="150"/>
      </w:pPr>
      <w:r>
        <w:rPr/>
        <w:t xml:space="preserve">图表：2019-2023年中国远程会诊设备产值规模情况 112</w:t>
      </w:r>
    </w:p>
    <w:p>
      <w:pPr>
        <w:spacing w:after="150"/>
      </w:pPr>
      <w:r>
        <w:rPr/>
        <w:t xml:space="preserve">图表：2019-2023年中国远程会诊设备销售规模情况 113</w:t>
      </w:r>
    </w:p>
    <w:p>
      <w:pPr>
        <w:spacing w:after="150"/>
      </w:pPr>
      <w:r>
        <w:rPr/>
        <w:t xml:space="preserve">图表：2019-2023年中国远程会诊行业偿债能力 115</w:t>
      </w:r>
    </w:p>
    <w:p>
      <w:pPr>
        <w:spacing w:after="150"/>
      </w:pPr>
      <w:r>
        <w:rPr/>
        <w:t xml:space="preserve">图表：2019-2023年中国远程会诊行业发展能力 116</w:t>
      </w:r>
    </w:p>
    <w:p>
      <w:pPr>
        <w:spacing w:after="150"/>
      </w:pPr>
      <w:r>
        <w:rPr/>
        <w:t xml:space="preserve">图表：2019-2023年中国远程会诊设备销售规模情况 117</w:t>
      </w:r>
    </w:p>
    <w:p>
      <w:pPr>
        <w:spacing w:after="150"/>
      </w:pPr>
      <w:r>
        <w:rPr/>
        <w:t xml:space="preserve">图表：2019-2023年中国远程会诊系统企业人数情况 118</w:t>
      </w:r>
    </w:p>
    <w:p>
      <w:pPr>
        <w:spacing w:after="150"/>
      </w:pPr>
      <w:r>
        <w:rPr/>
        <w:t xml:space="preserve">图表：2019-2023年中国远程会诊系统资产规模情况 118</w:t>
      </w:r>
    </w:p>
    <w:p>
      <w:pPr>
        <w:spacing w:after="150"/>
      </w:pPr>
      <w:r>
        <w:rPr/>
        <w:t xml:space="preserve">图表：2019-2023年中国远程会诊系统市场规模情况 119</w:t>
      </w:r>
    </w:p>
    <w:p>
      <w:pPr>
        <w:spacing w:after="150"/>
      </w:pPr>
      <w:r>
        <w:rPr/>
        <w:t xml:space="preserve">图表：2019-2023年中国远程会诊行业毛利率和净利率 120</w:t>
      </w:r>
    </w:p>
    <w:p>
      <w:pPr>
        <w:spacing w:after="150"/>
      </w:pPr>
      <w:r>
        <w:rPr/>
        <w:t xml:space="preserve">图表：2019-2023年中国远程会诊系统成本费用利润率情况 120</w:t>
      </w:r>
    </w:p>
    <w:p>
      <w:pPr>
        <w:spacing w:after="150"/>
      </w:pPr>
      <w:r>
        <w:rPr/>
        <w:t xml:space="preserve">图表：2019-2023年中国远程会诊系统亏损面情况 121</w:t>
      </w:r>
    </w:p>
    <w:p>
      <w:pPr>
        <w:spacing w:after="150"/>
      </w:pPr>
      <w:r>
        <w:rPr/>
        <w:t xml:space="preserve">图表：2019-2023年中国远程会诊系统资产负债比率情况 122</w:t>
      </w:r>
    </w:p>
    <w:p>
      <w:pPr>
        <w:spacing w:after="150"/>
      </w:pPr>
      <w:r>
        <w:rPr/>
        <w:t xml:space="preserve">图表：2019-2023年中国远程会诊系统利息保障倍数情况 122</w:t>
      </w:r>
    </w:p>
    <w:p>
      <w:pPr>
        <w:spacing w:after="150"/>
      </w:pPr>
      <w:r>
        <w:rPr/>
        <w:t xml:space="preserve">图表：2019-2023年中国远程会诊行业运营能力 124</w:t>
      </w:r>
    </w:p>
    <w:p>
      <w:pPr>
        <w:spacing w:after="150"/>
      </w:pPr>
      <w:r>
        <w:rPr/>
        <w:t xml:space="preserve">图表：2019-2023年中国远程会诊系统总资产周转率情况 125</w:t>
      </w:r>
    </w:p>
    <w:p>
      <w:pPr>
        <w:spacing w:after="150"/>
      </w:pPr>
      <w:r>
        <w:rPr/>
        <w:t xml:space="preserve">图表：2019-2023年中国远程会诊系统流动资产周转率情况 125</w:t>
      </w:r>
    </w:p>
    <w:p>
      <w:pPr>
        <w:spacing w:after="150"/>
      </w:pPr>
      <w:r>
        <w:rPr/>
        <w:t xml:space="preserve">图表：2019-2023年中国远程会诊系统总资产增长率情况 126</w:t>
      </w:r>
    </w:p>
    <w:p>
      <w:pPr>
        <w:spacing w:after="150"/>
      </w:pPr>
      <w:r>
        <w:rPr/>
        <w:t xml:space="preserve">图表：2019-2023年中国远程会诊系统利润总额增长率情况 127</w:t>
      </w:r>
    </w:p>
    <w:p>
      <w:pPr>
        <w:spacing w:after="150"/>
      </w:pPr>
      <w:r>
        <w:rPr/>
        <w:t xml:space="preserve">图表：2019-2023年中国远程会诊系统主营业务收入增长率情况 128</w:t>
      </w:r>
    </w:p>
    <w:p>
      <w:pPr>
        <w:spacing w:after="150"/>
      </w:pPr>
      <w:r>
        <w:rPr/>
        <w:t xml:space="preserve">图表：2019-2023年中国远程会诊系统资本保值增值率情况 128</w:t>
      </w:r>
    </w:p>
    <w:p>
      <w:pPr>
        <w:spacing w:after="150"/>
      </w:pPr>
      <w:r>
        <w:rPr/>
        <w:t xml:space="preserve">图表：远程会诊企业结构分布 134</w:t>
      </w:r>
    </w:p>
    <w:p>
      <w:pPr>
        <w:spacing w:after="150"/>
      </w:pPr>
      <w:r>
        <w:rPr/>
        <w:t xml:space="preserve">图表：远程医疗相关指导政策 136</w:t>
      </w:r>
    </w:p>
    <w:p>
      <w:pPr>
        <w:spacing w:after="150"/>
      </w:pPr>
      <w:r>
        <w:rPr/>
        <w:t xml:space="preserve">图表：远程会诊系统区域分布 148</w:t>
      </w:r>
    </w:p>
    <w:p>
      <w:pPr>
        <w:spacing w:after="150"/>
      </w:pPr>
      <w:r>
        <w:rPr/>
        <w:t xml:space="preserve">图表：2019-2023年远程会诊系统区域市场规模情况 149</w:t>
      </w:r>
    </w:p>
    <w:p>
      <w:pPr>
        <w:spacing w:after="150"/>
      </w:pPr>
      <w:r>
        <w:rPr/>
        <w:t xml:space="preserve">图表：2019-2023年远程会诊系统区域收益率情况 150</w:t>
      </w:r>
    </w:p>
    <w:p>
      <w:pPr>
        <w:spacing w:after="150"/>
      </w:pPr>
      <w:r>
        <w:rPr/>
        <w:t xml:space="preserve">图表：2019-2023年远程会诊系统区域企业数量情况 150</w:t>
      </w:r>
    </w:p>
    <w:p>
      <w:pPr>
        <w:spacing w:after="150"/>
      </w:pPr>
      <w:r>
        <w:rPr/>
        <w:t xml:space="preserve">图表：2019-2023年江苏市远程医疗需求情况 151</w:t>
      </w:r>
    </w:p>
    <w:p>
      <w:pPr>
        <w:spacing w:after="150"/>
      </w:pPr>
      <w:r>
        <w:rPr/>
        <w:t xml:space="preserve">图表：2019-2023年江苏市远程医疗需求情况 152</w:t>
      </w:r>
    </w:p>
    <w:p>
      <w:pPr>
        <w:spacing w:after="150"/>
      </w:pPr>
      <w:r>
        <w:rPr/>
        <w:t xml:space="preserve">图表：2019-2023年上海市远程医疗需求情况 153</w:t>
      </w:r>
    </w:p>
    <w:p>
      <w:pPr>
        <w:spacing w:after="150"/>
      </w:pPr>
      <w:r>
        <w:rPr/>
        <w:t xml:space="preserve">图表：2019-2023年江苏市远程医疗需求情况 154</w:t>
      </w:r>
    </w:p>
    <w:p>
      <w:pPr>
        <w:spacing w:after="150"/>
      </w:pPr>
      <w:r>
        <w:rPr/>
        <w:t xml:space="preserve">图表：2019-2023年江苏市远程医疗需求情况 155</w:t>
      </w:r>
    </w:p>
    <w:p>
      <w:pPr>
        <w:spacing w:after="150"/>
      </w:pPr>
      <w:r>
        <w:rPr/>
        <w:t xml:space="preserve">图表：2019-2023年江苏市远程医疗需求情况 156</w:t>
      </w:r>
    </w:p>
    <w:p>
      <w:pPr>
        <w:spacing w:after="150"/>
      </w:pPr>
      <w:r>
        <w:rPr/>
        <w:t xml:space="preserve">图表：远程会诊系统企业性质分布情况 157</w:t>
      </w:r>
    </w:p>
    <w:p>
      <w:pPr>
        <w:spacing w:after="150"/>
      </w:pPr>
      <w:r>
        <w:rPr/>
        <w:t xml:space="preserve">图表：远程会诊系统企业竞争力 160</w:t>
      </w:r>
    </w:p>
    <w:p>
      <w:pPr>
        <w:spacing w:after="150"/>
      </w:pPr>
      <w:r>
        <w:rPr/>
        <w:t xml:space="preserve">图表：2019-2023年远程医疗部分投融资情况 162</w:t>
      </w:r>
    </w:p>
    <w:p>
      <w:pPr>
        <w:spacing w:after="150"/>
      </w:pPr>
      <w:r>
        <w:rPr/>
        <w:t xml:space="preserve">图表：银江股份经营情况 165</w:t>
      </w:r>
    </w:p>
    <w:p>
      <w:pPr>
        <w:spacing w:after="150"/>
      </w:pPr>
      <w:r>
        <w:rPr/>
        <w:t xml:space="preserve">图表：麦克奥迪经营情况 169</w:t>
      </w:r>
    </w:p>
    <w:p>
      <w:pPr>
        <w:spacing w:after="150"/>
      </w:pPr>
      <w:r>
        <w:rPr/>
        <w:t xml:space="preserve">图表：东软集团经营情况 172</w:t>
      </w:r>
    </w:p>
    <w:p>
      <w:pPr>
        <w:spacing w:after="150"/>
      </w:pPr>
      <w:r>
        <w:rPr/>
        <w:t xml:space="preserve">图表：中科软经营情况 179</w:t>
      </w:r>
    </w:p>
    <w:p>
      <w:pPr>
        <w:spacing w:after="150"/>
      </w:pPr>
      <w:r>
        <w:rPr/>
        <w:t xml:space="preserve">图表：岱嘉医学营销网络 185</w:t>
      </w:r>
    </w:p>
    <w:p>
      <w:pPr>
        <w:spacing w:after="150"/>
      </w:pPr>
      <w:r>
        <w:rPr/>
        <w:t xml:space="preserve">图表：齐心集团经营情况 190</w:t>
      </w:r>
    </w:p>
    <w:p>
      <w:pPr>
        <w:spacing w:after="150"/>
      </w:pPr>
      <w:r>
        <w:rPr/>
        <w:t xml:space="preserve">图表：2024-2029年中国远程会诊系统市场规模预测 197</w:t>
      </w:r>
    </w:p>
    <w:p>
      <w:pPr>
        <w:spacing w:after="150"/>
      </w:pPr>
      <w:r>
        <w:rPr/>
        <w:t xml:space="preserve">图表：2025年远程会诊产品分布预测 198</w:t>
      </w:r>
    </w:p>
    <w:p>
      <w:pPr>
        <w:spacing w:after="150"/>
      </w:pPr>
      <w:r>
        <w:rPr/>
        <w:t xml:space="preserve">图表：2024-2029年中国远程会诊企业数量预测 198</w:t>
      </w:r>
    </w:p>
    <w:p>
      <w:pPr>
        <w:spacing w:after="150"/>
      </w:pPr>
      <w:r>
        <w:rPr/>
        <w:t xml:space="preserve">图表：中国软件产业固定资产投资规模(单位：万元) 208</w:t>
      </w:r>
    </w:p>
    <w:p>
      <w:pPr>
        <w:spacing w:after="150"/>
      </w:pPr>
      <w:r>
        <w:rPr/>
        <w:t xml:space="preserve">图表：远程医疗行业投融资事件数量及金额 211</w:t>
      </w:r>
    </w:p>
    <w:p>
      <w:pPr>
        <w:spacing w:after="150"/>
      </w:pPr>
      <w:r>
        <w:rPr/>
        <w:t xml:space="preserve">图表：移动远程会诊app数据中心 216</w:t>
      </w:r>
    </w:p>
    <w:p>
      <w:pPr>
        <w:spacing w:after="150"/>
      </w:pPr>
      <w:r>
        <w:rPr/>
        <w:t xml:space="preserve">图表：互联网医疗运营分成市场规模测算 220</w:t>
      </w:r>
    </w:p>
    <w:p>
      <w:pPr>
        <w:spacing w:after="150"/>
      </w:pPr>
      <w:r>
        <w:rPr/>
        <w:t xml:space="preserve">图表：四种基本的品牌战略 252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远程会诊系统市场发展现状分析及供需格局预测报告(2024-2029版)</dc:title>
  <dc:description>远程会诊系统市场发展现状分析及供需格局预测报告(2024-2029版)</dc:description>
  <dc:subject>远程会诊系统市场发展现状分析及供需格局预测报告(2024-2029版)</dc:subject>
  <cp:keywords>研究报告</cp:keywords>
  <cp:category>研究报告</cp:category>
  <cp:lastModifiedBy>北京中道泰和信息咨询有限公司</cp:lastModifiedBy>
  <dcterms:created xsi:type="dcterms:W3CDTF">2024-01-30T03:06:35+08:00</dcterms:created>
  <dcterms:modified xsi:type="dcterms:W3CDTF">2024-01-30T03:06:35+08:00</dcterms:modified>
</cp:coreProperties>
</file>

<file path=docProps/custom.xml><?xml version="1.0" encoding="utf-8"?>
<Properties xmlns="http://schemas.openxmlformats.org/officeDocument/2006/custom-properties" xmlns:vt="http://schemas.openxmlformats.org/officeDocument/2006/docPropsVTypes"/>
</file>