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中国再生资源行业发展态势与前景展望研究报告(2024-2029版)</w:t>
      </w:r>
    </w:p>
    <w:p>
      <w:pPr>
        <w:spacing w:after="150"/>
      </w:pPr>
      <w:r>
        <w:rPr>
          <w:b w:val="1"/>
          <w:bCs w:val="1"/>
        </w:rPr>
        <w:t xml:space="preserve">报告简介</w:t>
      </w:r>
    </w:p>
    <w:p>
      <w:pPr>
        <w:spacing w:after="150"/>
      </w:pPr>
      <w:r>
        <w:rPr/>
        <w:t xml:space="preserve">再生资源产业发展，因其包含显著的节能减排效应和资源循环利用效益，是国家实施绿色发展、建设生态文明的重要内容，也是工信部开展绿色生产和绿色制造、推广绿色产品的重要抓手和重要措施。再生资源的回收利用，不仅能解决资源短缺问题，还能减轻过度开发使用对环境造成的破坏，是实现生态保护和经济良性循环的重要举措，是助力“品质城市”建设的有效途径。各个城市都纷纷推进再生资源产业发展。</w:t>
      </w:r>
    </w:p>
    <w:p>
      <w:pPr>
        <w:spacing w:after="150"/>
      </w:pPr>
      <w:r>
        <w:rPr/>
        <w:t xml:space="preserve">2015年随着再生资源领域政策的开始完善和盈利模式的持续创新，到2020年，再生资源整体循环利用产业产值要达到3万亿左右的目标，年均复合增长率约10.7%，行业步入快车道发展。2016年6月，国家发改委、住建部联合发布了《垃圾强制分类制度方案(2024-2029版)》，提出到2020年，重点城市生活垃圾得到有效分类，实施生活垃圾强制分类的重点城市，生活垃圾分类收集覆盖率达到90%以上，回收利用率达35%以上。</w:t>
      </w:r>
    </w:p>
    <w:p>
      <w:pPr>
        <w:spacing w:after="150"/>
      </w:pPr>
      <w:r>
        <w:rPr/>
        <w:t xml:space="preserve">随着近年来国家为了鼓励人们进行资源回收，先后相继出台并实施了一系列政策;同时在污染防治攻坚战的不断推动以及环保督查力度不断加大的情况下，我国再生资源回收总量和回收总值呈现快速增长。</w:t>
      </w:r>
    </w:p>
    <w:p>
      <w:pPr>
        <w:spacing w:after="150"/>
      </w:pPr>
      <w:r>
        <w:rPr/>
        <w:t xml:space="preserve">根据商务部的统计，近年来我国主要再生资源类别的回收量和回收价值都在不断攀升。2018年我国十大类别的再生资源回收总量为32218.2亿吨，同比增长14.2%;回收总值为8704.6亿元，同比增长15.3%。近十年来，我国物资回收相关企业(全部企业状态)的增速和增量均呈稳定上升趋势。2019年我国新增物资回收相关企业超过4.5万家，增速达15.63%，为历史新增最多的年份。</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中国再生资源及各子行业的发展状况、上下游行业发展状况、竞争替代产品、发展趋势、新产品与技术等进行了分析，并重点分析了中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再生资源行业基本情况</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三、再生资源优势</w:t>
      </w:r>
    </w:p>
    <w:p>
      <w:pPr>
        <w:spacing w:after="150"/>
      </w:pPr>
      <w:r>
        <w:rPr/>
        <w:t xml:space="preserve">四、再生资源行业发展必要性分析</w:t>
      </w:r>
    </w:p>
    <w:p>
      <w:pPr>
        <w:spacing w:after="150"/>
      </w:pPr>
      <w:r>
        <w:rPr/>
        <w:t xml:space="preserve">1、有利于解决中国经济发展和资源约束之间的矛盾</w:t>
      </w:r>
    </w:p>
    <w:p>
      <w:pPr>
        <w:spacing w:after="150"/>
      </w:pPr>
      <w:r>
        <w:rPr/>
        <w:t xml:space="preserve">2、有利于解决中国经济发展和环境保护之间的矛盾</w:t>
      </w:r>
    </w:p>
    <w:p>
      <w:pPr>
        <w:spacing w:after="150"/>
      </w:pPr>
      <w:r>
        <w:rPr/>
        <w:t xml:space="preserve">3、有利于解决中国经济发展和产业结构升级之间的矛盾</w:t>
      </w:r>
    </w:p>
    <w:p>
      <w:pPr>
        <w:spacing w:after="150"/>
      </w:pPr>
      <w:r>
        <w:rPr/>
        <w:t xml:space="preserve">第二节 再生资源行业产业链分析</w:t>
      </w:r>
    </w:p>
    <w:p>
      <w:pPr>
        <w:spacing w:after="150"/>
      </w:pPr>
      <w:r>
        <w:rPr/>
        <w:t xml:space="preserve">一、产业链结构分析</w:t>
      </w:r>
    </w:p>
    <w:p>
      <w:pPr>
        <w:spacing w:after="150"/>
      </w:pPr>
      <w:r>
        <w:rPr/>
        <w:t xml:space="preserve">二、行业产业链上游资源回收情况分析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三、行业产业链下游相关行业分析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再生资源行业政策环境分析(p)</w:t>
      </w:r>
    </w:p>
    <w:p>
      <w:pPr>
        <w:spacing w:after="150"/>
      </w:pPr>
      <w:r>
        <w:rPr/>
        <w:t xml:space="preserve">一、再生资源税收政策深度研究</w:t>
      </w:r>
    </w:p>
    <w:p>
      <w:pPr>
        <w:spacing w:after="150"/>
      </w:pPr>
      <w:r>
        <w:rPr/>
        <w:t xml:space="preserve">二、行业主要法律法规</w:t>
      </w:r>
    </w:p>
    <w:p>
      <w:pPr>
        <w:spacing w:after="150"/>
      </w:pPr>
      <w:r>
        <w:rPr/>
        <w:t xml:space="preserve">1、《再生资源回收管理办法》</w:t>
      </w:r>
    </w:p>
    <w:p>
      <w:pPr>
        <w:spacing w:after="150"/>
      </w:pPr>
      <w:r>
        <w:rPr/>
        <w:t xml:space="preserve">2、《循环经济发展专项资金管理暂行办法》</w:t>
      </w:r>
    </w:p>
    <w:p>
      <w:pPr>
        <w:spacing w:after="150"/>
      </w:pPr>
      <w:r>
        <w:rPr/>
        <w:t xml:space="preserve">3、《再生资源分拣中心建设管理规范》</w:t>
      </w:r>
    </w:p>
    <w:p>
      <w:pPr>
        <w:spacing w:after="150"/>
      </w:pPr>
      <w:r>
        <w:rPr/>
        <w:t xml:space="preserve">4、《中华人民共和国清洁生产促进法》</w:t>
      </w:r>
    </w:p>
    <w:p>
      <w:pPr>
        <w:spacing w:after="150"/>
      </w:pPr>
      <w:r>
        <w:rPr/>
        <w:t xml:space="preserve">5、《生活垃圾分类制度实施方案》</w:t>
      </w:r>
    </w:p>
    <w:p>
      <w:pPr>
        <w:spacing w:after="150"/>
      </w:pPr>
      <w:r>
        <w:rPr/>
        <w:t xml:space="preserve">6、《禁止洋垃圾入境推进固体废物进口管理制度改革实施方案》</w:t>
      </w:r>
    </w:p>
    <w:p>
      <w:pPr>
        <w:spacing w:after="150"/>
      </w:pPr>
      <w:r>
        <w:rPr/>
        <w:t xml:space="preserve">7、《关于加快推进部分重点城市生活垃圾分类工作的通知》</w:t>
      </w:r>
    </w:p>
    <w:p>
      <w:pPr>
        <w:spacing w:after="150"/>
      </w:pPr>
      <w:r>
        <w:rPr/>
        <w:t xml:space="preserve">三、商务部《再生资源绿色回收规范》行业标准征求意见</w:t>
      </w:r>
    </w:p>
    <w:p>
      <w:pPr>
        <w:spacing w:after="150"/>
      </w:pPr>
      <w:r>
        <w:rPr/>
        <w:t xml:space="preserve">四、行业相关发展规划</w:t>
      </w:r>
    </w:p>
    <w:p>
      <w:pPr>
        <w:spacing w:after="150"/>
      </w:pPr>
      <w:r>
        <w:rPr/>
        <w:t xml:space="preserve">1、“十四五”节能环保产业发展规划动向</w:t>
      </w:r>
    </w:p>
    <w:p>
      <w:pPr>
        <w:spacing w:after="150"/>
      </w:pPr>
      <w:r>
        <w:rPr/>
        <w:t xml:space="preserve">2、循环经济发展规划及目标</w:t>
      </w:r>
    </w:p>
    <w:p>
      <w:pPr>
        <w:spacing w:after="150"/>
      </w:pPr>
      <w:r>
        <w:rPr/>
        <w:t xml:space="preserve">3、再生资源“十四五”规划进展</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w:t>
      </w:r>
    </w:p>
    <w:p>
      <w:pPr>
        <w:spacing w:after="150"/>
      </w:pPr>
      <w:r>
        <w:rPr/>
        <w:t xml:space="preserve">三、资源再生技术种类与现状</w:t>
      </w:r>
    </w:p>
    <w:p>
      <w:pPr>
        <w:spacing w:after="150"/>
      </w:pPr>
      <w:r>
        <w:rPr/>
        <w:t xml:space="preserve">四、行业主要技术发展趋势</w:t>
      </w:r>
    </w:p>
    <w:p>
      <w:pPr>
        <w:spacing w:after="150"/>
      </w:pPr>
      <w:r>
        <w:rPr/>
        <w:t xml:space="preserve">五、新兴技术为再生资源回收产业带来新机遇</w:t>
      </w:r>
    </w:p>
    <w:p>
      <w:pPr>
        <w:spacing w:after="150"/>
      </w:pPr>
      <w:r>
        <w:rPr>
          <w:b w:val="1"/>
          <w:bCs w:val="1"/>
        </w:rPr>
        <w:t xml:space="preserve">第三章 国际再生资源行业发展分析</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四、全球再生资源贸易格局</w:t>
      </w:r>
    </w:p>
    <w:p>
      <w:pPr>
        <w:spacing w:after="150"/>
      </w:pPr>
      <w:r>
        <w:rPr/>
        <w:t xml:space="preserve">五、全球再生资源发展前景</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3、欧洲再生资源行业发展前景</w:t>
      </w:r>
    </w:p>
    <w:p>
      <w:pPr>
        <w:spacing w:after="150"/>
      </w:pPr>
      <w:r>
        <w:rPr/>
        <w:t xml:space="preserve">4、欧洲再生资源行业发展经验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2、美国再生资源循环模式及回收体系</w:t>
      </w:r>
    </w:p>
    <w:p>
      <w:pPr>
        <w:spacing w:after="150"/>
      </w:pPr>
      <w:r>
        <w:rPr/>
        <w:t xml:space="preserve">3、美国再生资源行业发展前景</w:t>
      </w:r>
    </w:p>
    <w:p>
      <w:pPr>
        <w:spacing w:after="150"/>
      </w:pPr>
      <w:r>
        <w:rPr/>
        <w:t xml:space="preserve">4、美国再生资源行业发展经验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3、日本再生资源行业发展前景</w:t>
      </w:r>
    </w:p>
    <w:p>
      <w:pPr>
        <w:spacing w:after="150"/>
      </w:pPr>
      <w:r>
        <w:rPr/>
        <w:t xml:space="preserve">4、日本再生资源行业发展经验</w:t>
      </w:r>
    </w:p>
    <w:p>
      <w:pPr>
        <w:spacing w:after="150"/>
      </w:pPr>
      <w:r>
        <w:rPr>
          <w:b w:val="1"/>
          <w:bCs w:val="1"/>
        </w:rPr>
        <w:t xml:space="preserve">第四章 中国再生资源行业运行现状分析</w:t>
      </w:r>
    </w:p>
    <w:p>
      <w:pPr>
        <w:spacing w:after="150"/>
      </w:pPr>
      <w:r>
        <w:rPr/>
        <w:t xml:space="preserve">第一节 中国再生资源行业发展状况分析</w:t>
      </w:r>
    </w:p>
    <w:p>
      <w:pPr>
        <w:spacing w:after="150"/>
      </w:pPr>
      <w:r>
        <w:rPr/>
        <w:t xml:space="preserve">一、中国再生资源行业发展阶段</w:t>
      </w:r>
    </w:p>
    <w:p>
      <w:pPr>
        <w:spacing w:after="150"/>
      </w:pPr>
      <w:r>
        <w:rPr/>
        <w:t xml:space="preserve">二、中国再生资源行业发展现状</w:t>
      </w:r>
    </w:p>
    <w:p>
      <w:pPr>
        <w:spacing w:after="150"/>
      </w:pPr>
      <w:r>
        <w:rPr/>
        <w:t xml:space="preserve">三、中国再生资源行业发展特点</w:t>
      </w:r>
    </w:p>
    <w:p>
      <w:pPr>
        <w:spacing w:after="150"/>
      </w:pPr>
      <w:r>
        <w:rPr/>
        <w:t xml:space="preserve">第二节 中国再生资源行业工业效益分析</w:t>
      </w:r>
    </w:p>
    <w:p>
      <w:pPr>
        <w:spacing w:after="150"/>
      </w:pPr>
      <w:r>
        <w:rPr/>
        <w:t xml:space="preserve">一、中国再生资源回收加工处理厂数量</w:t>
      </w:r>
    </w:p>
    <w:p>
      <w:pPr>
        <w:spacing w:after="150"/>
      </w:pPr>
      <w:r>
        <w:rPr/>
        <w:t xml:space="preserve">二、中国年回收再生资源总量及价值</w:t>
      </w:r>
    </w:p>
    <w:p>
      <w:pPr>
        <w:spacing w:after="150"/>
      </w:pPr>
      <w:r>
        <w:rPr/>
        <w:t xml:space="preserve">三、中国各类再生资源回收量及回收率</w:t>
      </w:r>
    </w:p>
    <w:p>
      <w:pPr>
        <w:spacing w:after="150"/>
      </w:pPr>
      <w:r>
        <w:rPr/>
        <w:t xml:space="preserve">四、中国再生资源能效转化贡献规模</w:t>
      </w:r>
    </w:p>
    <w:p>
      <w:pPr>
        <w:spacing w:after="150"/>
      </w:pPr>
      <w:r>
        <w:rPr/>
        <w:t xml:space="preserve">第三节 中国再生资源市场供需分析</w:t>
      </w:r>
    </w:p>
    <w:p>
      <w:pPr>
        <w:spacing w:after="150"/>
      </w:pPr>
      <w:r>
        <w:rPr/>
        <w:t xml:space="preserve">一、中国再生资源行业供给情况</w:t>
      </w:r>
    </w:p>
    <w:p>
      <w:pPr>
        <w:spacing w:after="150"/>
      </w:pPr>
      <w:r>
        <w:rPr/>
        <w:t xml:space="preserve">二、中国再生资源行业需求情况</w:t>
      </w:r>
    </w:p>
    <w:p>
      <w:pPr>
        <w:spacing w:after="150"/>
      </w:pPr>
      <w:r>
        <w:rPr/>
        <w:t xml:space="preserve">三、中国再生资源行业供需平衡</w:t>
      </w:r>
    </w:p>
    <w:p>
      <w:pPr>
        <w:spacing w:after="150"/>
      </w:pPr>
      <w:r>
        <w:rPr/>
        <w:t xml:space="preserve">第四节 再生资源行业进出口市场分析</w:t>
      </w:r>
    </w:p>
    <w:p>
      <w:pPr>
        <w:spacing w:after="150"/>
      </w:pPr>
      <w:r>
        <w:rPr/>
        <w:t xml:space="preserve">一、再生资源行业进出口综述</w:t>
      </w:r>
    </w:p>
    <w:p>
      <w:pPr>
        <w:spacing w:after="150"/>
      </w:pPr>
      <w:r>
        <w:rPr/>
        <w:t xml:space="preserve">二、再生资源行业出口市场分析</w:t>
      </w:r>
    </w:p>
    <w:p>
      <w:pPr>
        <w:spacing w:after="150"/>
      </w:pPr>
      <w:r>
        <w:rPr/>
        <w:t xml:space="preserve">三、再生资源行业进口市场分析</w:t>
      </w:r>
    </w:p>
    <w:p>
      <w:pPr>
        <w:spacing w:after="150"/>
      </w:pPr>
      <w:r>
        <w:rPr/>
        <w:t xml:space="preserve">四、再生资源行业进出口前景及建议</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四、中国废钢铁产业发展规划分析</w:t>
      </w:r>
    </w:p>
    <w:p>
      <w:pPr>
        <w:spacing w:after="150"/>
      </w:pPr>
      <w:r>
        <w:rPr/>
        <w:t xml:space="preserve">五、废钢铁回收利用行业发展前景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第七章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二、轮胎市场运行态势分析</w:t>
      </w:r>
    </w:p>
    <w:p>
      <w:pPr>
        <w:spacing w:after="150"/>
      </w:pPr>
      <w:r>
        <w:rPr/>
        <w:t xml:space="preserve">三、废旧轮胎市场现状分析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第八章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第九章 再生资源行业（产业集群）及区域市场分析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第十章 再生资源行业领先企业经营分析</w:t>
      </w:r>
    </w:p>
    <w:p>
      <w:pPr>
        <w:spacing w:after="150"/>
      </w:pPr>
      <w:r>
        <w:rPr/>
        <w:t xml:space="preserve">第一节 中金再生资源(中国)投资有限公司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第二节 苏州市再生资源投资发展有限公司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第三节 浙江省再生资源集团有限公司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第四节 重庆市再生资源(集团)有限公司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第五节 盈创再生资源有限公司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第六节 中国有色金属工业再生资源有限公司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第七节 山东梅开再生资源开发有限公司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第八节 四川中再生资源开发有限公司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第九节 格林美股份有限公司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第十节 上海再生资源科技发展有限公司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第十一节 福建华闽再生资源有限公司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第十二节 苏州市吴中再生资源有限公司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第十三节 江苏辰龙再生资源股份有限公司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第十四节 鑫广绿环再生资源股份有限公司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第十五节 黑龙江省中再生资源开发有限公司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第十六节 江苏黄埔再生资源利用有限公司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第十七节 贵研铂业股份有限公司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第十八节 河南豫光金铅股份有限公司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第十九节 江苏省物联再生资源利用产业集团有限公司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第二十节 东江环保股份有限公司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第二十一节 杭州富阳申能固废环保再生有限公司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第二十二节 河北再戈再生资源开发有限公司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第二十三节 天津大通铜业有限公司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第二十四节 内蒙古鑫旺再生资源有限公司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第二十五节 郑州格力绿色再生资源有限公司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第二十六节 湖北省再生资源集团有限公司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第二十七节 河南盛天环保再生资源利用有限公司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第二十八节 广东新供销天保再生资源集团有限公司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第二十九节 清远华清再生资源投资开发有限公司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第三十节 湖南万容科技股份有限公司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中国再生资源行业投资分析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第四节 2024-2029年再生资源行业投资风险及防范</w:t>
      </w:r>
    </w:p>
    <w:p>
      <w:pPr>
        <w:spacing w:after="150"/>
      </w:pPr>
      <w:r>
        <w:rPr/>
        <w:t xml:space="preserve">一、政策风险及防范</w:t>
      </w:r>
    </w:p>
    <w:p>
      <w:pPr>
        <w:spacing w:after="150"/>
      </w:pPr>
      <w:r>
        <w:rPr/>
        <w:t xml:space="preserve">二、宏观经济波动风险</w:t>
      </w:r>
    </w:p>
    <w:p>
      <w:pPr>
        <w:spacing w:after="150"/>
      </w:pPr>
      <w:r>
        <w:rPr/>
        <w:t xml:space="preserve">三、供求风险及防范</w:t>
      </w:r>
    </w:p>
    <w:p>
      <w:pPr>
        <w:spacing w:after="150"/>
      </w:pPr>
      <w:r>
        <w:rPr/>
        <w:t xml:space="preserve">第五节 中国再生资源行业投资建议</w:t>
      </w:r>
    </w:p>
    <w:p>
      <w:pPr>
        <w:spacing w:after="150"/>
      </w:pPr>
      <w:r>
        <w:rPr>
          <w:b w:val="1"/>
          <w:bCs w:val="1"/>
        </w:rPr>
        <w:t xml:space="preserve">第十二章 中国再生资源行业前景展望</w:t>
      </w:r>
    </w:p>
    <w:p>
      <w:pPr>
        <w:spacing w:after="150"/>
      </w:pPr>
      <w:r>
        <w:rPr/>
        <w:t xml:space="preserve">第一节 再生资源行业发展的影响因素</w:t>
      </w:r>
    </w:p>
    <w:p>
      <w:pPr>
        <w:spacing w:after="150"/>
      </w:pPr>
      <w:r>
        <w:rPr/>
        <w:t xml:space="preserve">一、有利因素</w:t>
      </w:r>
    </w:p>
    <w:p>
      <w:pPr>
        <w:spacing w:after="150"/>
      </w:pPr>
      <w:r>
        <w:rPr/>
        <w:t xml:space="preserve">二、不利因素</w:t>
      </w:r>
    </w:p>
    <w:p>
      <w:pPr>
        <w:spacing w:after="150"/>
      </w:pPr>
      <w:r>
        <w:rPr/>
        <w:t xml:space="preserve">第二节 再生资源行业存在的问题与对策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2024-2029年再生资源行业发展预测</w:t>
      </w:r>
    </w:p>
    <w:p>
      <w:pPr>
        <w:spacing w:after="150"/>
      </w:pPr>
      <w:r>
        <w:rPr/>
        <w:t xml:space="preserve">一、2024-2029年再生资源市场规模预测</w:t>
      </w:r>
    </w:p>
    <w:p>
      <w:pPr>
        <w:spacing w:after="150"/>
      </w:pPr>
      <w:r>
        <w:rPr/>
        <w:t xml:space="preserve">二、2024-2029年再生资源行业供给预测</w:t>
      </w:r>
    </w:p>
    <w:p>
      <w:pPr>
        <w:spacing w:after="150"/>
      </w:pPr>
      <w:r>
        <w:rPr/>
        <w:t xml:space="preserve">三、2024-2029年再生资源行业需求预测</w:t>
      </w:r>
    </w:p>
    <w:p>
      <w:pPr>
        <w:spacing w:after="150"/>
      </w:pPr>
      <w:r>
        <w:rPr/>
        <w:t xml:space="preserve">第四节 2024-2029年再生资源行业发展前景</w:t>
      </w:r>
    </w:p>
    <w:p>
      <w:pPr>
        <w:spacing w:after="150"/>
      </w:pPr>
      <w:r>
        <w:rPr/>
        <w:t xml:space="preserve">一、再生资源行业发展趋势</w:t>
      </w:r>
    </w:p>
    <w:p>
      <w:pPr>
        <w:spacing w:after="150"/>
      </w:pPr>
      <w:r>
        <w:rPr/>
        <w:t xml:space="preserve">二、再生资源行业发展前景</w:t>
      </w:r>
    </w:p>
    <w:p>
      <w:pPr>
        <w:spacing w:after="150"/>
      </w:pPr>
      <w:r>
        <w:rPr>
          <w:b w:val="1"/>
          <w:bCs w:val="1"/>
        </w:rPr>
        <w:t xml:space="preserve">图表目录</w:t>
      </w:r>
    </w:p>
    <w:p>
      <w:pPr>
        <w:spacing w:after="150"/>
      </w:pPr>
      <w:r>
        <w:rPr/>
        <w:t xml:space="preserve">图表：再生资源回收产业链</w:t>
      </w:r>
    </w:p>
    <w:p>
      <w:pPr>
        <w:spacing w:after="150"/>
      </w:pPr>
      <w:r>
        <w:rPr/>
        <w:t xml:space="preserve">图表：再生资源回收生命周期</w:t>
      </w:r>
    </w:p>
    <w:p>
      <w:pPr>
        <w:spacing w:after="150"/>
      </w:pPr>
      <w:r>
        <w:rPr/>
        <w:t xml:space="preserve">图表：2019-2023年中国再生资源平均收购价格走势</w:t>
      </w:r>
    </w:p>
    <w:p>
      <w:pPr>
        <w:spacing w:after="150"/>
      </w:pPr>
      <w:r>
        <w:rPr/>
        <w:t xml:space="preserve">图表：2019-2023年中国废铜进口量</w:t>
      </w:r>
    </w:p>
    <w:p>
      <w:pPr>
        <w:spacing w:after="150"/>
      </w:pPr>
      <w:r>
        <w:rPr/>
        <w:t xml:space="preserve">图表：2019-2023年中国废铝进口量</w:t>
      </w:r>
    </w:p>
    <w:p>
      <w:pPr>
        <w:spacing w:after="150"/>
      </w:pPr>
      <w:r>
        <w:rPr/>
        <w:t xml:space="preserve">图表：2019-2023年全球废铁回收量及回收率</w:t>
      </w:r>
    </w:p>
    <w:p>
      <w:pPr>
        <w:spacing w:after="150"/>
      </w:pPr>
      <w:r>
        <w:rPr/>
        <w:t xml:space="preserve">图表：2019-2023年全球再生资源市场规模</w:t>
      </w:r>
    </w:p>
    <w:p>
      <w:pPr>
        <w:spacing w:after="150"/>
      </w:pPr>
      <w:r>
        <w:rPr/>
        <w:t xml:space="preserve">图表：2019-2023年欧洲再生资源市场规模</w:t>
      </w:r>
    </w:p>
    <w:p>
      <w:pPr>
        <w:spacing w:after="150"/>
      </w:pPr>
      <w:r>
        <w:rPr/>
        <w:t xml:space="preserve">图表：2019-2023年美国再生资源市场规模</w:t>
      </w:r>
    </w:p>
    <w:p>
      <w:pPr>
        <w:spacing w:after="150"/>
      </w:pPr>
      <w:r>
        <w:rPr/>
        <w:t xml:space="preserve">图表：2019-2023年日本再生资源市场规模</w:t>
      </w:r>
    </w:p>
    <w:p>
      <w:pPr>
        <w:spacing w:after="150"/>
      </w:pPr>
      <w:r>
        <w:rPr/>
        <w:t xml:space="preserve">图表：2019-2023年中国再生资源回收总量</w:t>
      </w:r>
    </w:p>
    <w:p>
      <w:pPr>
        <w:spacing w:after="150"/>
      </w:pPr>
      <w:r>
        <w:rPr/>
        <w:t xml:space="preserve">图表：2019-2023年中国再生资源回收总值</w:t>
      </w:r>
    </w:p>
    <w:p>
      <w:pPr>
        <w:spacing w:after="150"/>
      </w:pPr>
      <w:r>
        <w:rPr/>
        <w:t xml:space="preserve">图表：2019-2023年中国废钢产业发展规划</w:t>
      </w:r>
    </w:p>
    <w:p>
      <w:pPr>
        <w:spacing w:after="150"/>
      </w:pPr>
      <w:r>
        <w:rPr/>
        <w:t xml:space="preserve">图表：2019-2023年中国废铜平均收购价格</w:t>
      </w:r>
    </w:p>
    <w:p>
      <w:pPr>
        <w:spacing w:after="150"/>
      </w:pPr>
      <w:r>
        <w:rPr/>
        <w:t xml:space="preserve">图表：2019-2023年中国废铝平均收购价格</w:t>
      </w:r>
    </w:p>
    <w:p>
      <w:pPr>
        <w:spacing w:after="150"/>
      </w:pPr>
      <w:r>
        <w:rPr/>
        <w:t xml:space="preserve">图表：2019-2023年中国废铁平均收购价格</w:t>
      </w:r>
    </w:p>
    <w:p>
      <w:pPr>
        <w:spacing w:after="150"/>
      </w:pPr>
      <w:r>
        <w:rPr/>
        <w:t xml:space="preserve">图表：2019-2023年中国废纸类、塑料类平均收购价格</w:t>
      </w:r>
    </w:p>
    <w:p>
      <w:pPr>
        <w:spacing w:after="150"/>
      </w:pPr>
      <w:r>
        <w:rPr/>
        <w:t xml:space="preserve">图表：2019-2023年中国废旧电器平均收购价格</w:t>
      </w:r>
    </w:p>
    <w:p>
      <w:pPr>
        <w:spacing w:after="150"/>
      </w:pPr>
      <w:r>
        <w:rPr/>
        <w:t xml:space="preserve">图表：2019-2023年中国再生资源回收加工处理厂数量</w:t>
      </w:r>
    </w:p>
    <w:p>
      <w:pPr>
        <w:spacing w:after="150"/>
      </w:pPr>
      <w:r>
        <w:rPr/>
        <w:t xml:space="preserve">图表：2019-2023年中国铜价格走势分析</w:t>
      </w:r>
    </w:p>
    <w:p>
      <w:pPr>
        <w:spacing w:after="150"/>
      </w:pPr>
      <w:r>
        <w:rPr/>
        <w:t xml:space="preserve">图表：2019-2023年中国废铜回收量</w:t>
      </w:r>
    </w:p>
    <w:p>
      <w:pPr>
        <w:spacing w:after="150"/>
      </w:pPr>
      <w:r>
        <w:rPr/>
        <w:t xml:space="preserve">图表：2019-2023年中国铝产量分析</w:t>
      </w:r>
    </w:p>
    <w:p>
      <w:pPr>
        <w:spacing w:after="150"/>
      </w:pPr>
      <w:r>
        <w:rPr/>
        <w:t xml:space="preserve">图表：2019-2023年中国铝表观消费量分析</w:t>
      </w:r>
    </w:p>
    <w:p>
      <w:pPr>
        <w:spacing w:after="150"/>
      </w:pPr>
      <w:r>
        <w:rPr/>
        <w:t xml:space="preserve">图表：2019-2023年中国废铝回收量</w:t>
      </w:r>
    </w:p>
    <w:p>
      <w:pPr>
        <w:spacing w:after="150"/>
      </w:pPr>
      <w:r>
        <w:rPr/>
        <w:t xml:space="preserve">图表：2019-2023年中国铅表观消费量分析</w:t>
      </w:r>
    </w:p>
    <w:p>
      <w:pPr>
        <w:spacing w:after="150"/>
      </w:pPr>
      <w:r>
        <w:rPr/>
        <w:t xml:space="preserve">图表：2019-2023年中国废铅回收量</w:t>
      </w:r>
    </w:p>
    <w:p>
      <w:pPr>
        <w:spacing w:after="150"/>
      </w:pPr>
      <w:r>
        <w:rPr/>
        <w:t xml:space="preserve">图表：2019-2023年中国锌产量分析</w:t>
      </w:r>
    </w:p>
    <w:p>
      <w:pPr>
        <w:spacing w:after="150"/>
      </w:pPr>
      <w:r>
        <w:rPr/>
        <w:t xml:space="preserve">图表：2019-2023年中国锌表观消费量分析</w:t>
      </w:r>
    </w:p>
    <w:p>
      <w:pPr>
        <w:spacing w:after="150"/>
      </w:pPr>
      <w:r>
        <w:rPr/>
        <w:t xml:space="preserve">图表：2019-2023年中国锌价格走势分析</w:t>
      </w:r>
    </w:p>
    <w:p>
      <w:pPr>
        <w:spacing w:after="150"/>
      </w:pPr>
      <w:r>
        <w:rPr/>
        <w:t xml:space="preserve">图表：2019-2023年中国废锌回收量</w:t>
      </w:r>
    </w:p>
    <w:p>
      <w:pPr>
        <w:spacing w:after="150"/>
      </w:pPr>
      <w:r>
        <w:rPr/>
        <w:t xml:space="preserve">图表：2019-2023年中国钴产量分析</w:t>
      </w:r>
    </w:p>
    <w:p>
      <w:pPr>
        <w:spacing w:after="150"/>
      </w:pPr>
      <w:r>
        <w:rPr/>
        <w:t xml:space="preserve">图表：2019-2023年中国钴表观消费量分析</w:t>
      </w:r>
    </w:p>
    <w:p>
      <w:pPr>
        <w:spacing w:after="150"/>
      </w:pPr>
      <w:r>
        <w:rPr/>
        <w:t xml:space="preserve">图表：2019-2023年中国钴价格走势分析</w:t>
      </w:r>
    </w:p>
    <w:p>
      <w:pPr>
        <w:spacing w:after="150"/>
      </w:pPr>
      <w:r>
        <w:rPr/>
        <w:t xml:space="preserve">图表：2019-2023年中国废钴回收量</w:t>
      </w:r>
    </w:p>
    <w:p>
      <w:pPr>
        <w:spacing w:after="150"/>
      </w:pPr>
      <w:r>
        <w:rPr/>
        <w:t xml:space="preserve">图表：2019-2023年中国镍产量分析</w:t>
      </w:r>
    </w:p>
    <w:p>
      <w:pPr>
        <w:spacing w:after="150"/>
      </w:pPr>
      <w:r>
        <w:rPr/>
        <w:t xml:space="preserve">图表：2019-2023年中国镍表观消费量分析</w:t>
      </w:r>
    </w:p>
    <w:p>
      <w:pPr>
        <w:spacing w:after="150"/>
      </w:pPr>
      <w:r>
        <w:rPr/>
        <w:t xml:space="preserve">图表：2019-2023年中国废镍回收量</w:t>
      </w:r>
    </w:p>
    <w:p>
      <w:pPr>
        <w:spacing w:after="150"/>
      </w:pPr>
      <w:r>
        <w:rPr/>
        <w:t xml:space="preserve">图表：2014-2018年我国再生资源进口趋势</w:t>
      </w:r>
    </w:p>
    <w:p>
      <w:pPr>
        <w:spacing w:after="150"/>
      </w:pPr>
      <w:r>
        <w:rPr/>
        <w:t xml:space="preserve">图表：2014-2018年我国废弃电器电子产品回收情况</w:t>
      </w:r>
    </w:p>
    <w:p>
      <w:pPr>
        <w:spacing w:after="150"/>
      </w:pPr>
      <w:r>
        <w:rPr/>
        <w:t xml:space="preserve">图表：2024-2029年中国再生资源市场规模预测</w:t>
      </w:r>
    </w:p>
    <w:p>
      <w:pPr>
        <w:spacing w:after="150"/>
      </w:pPr>
      <w:r>
        <w:rPr/>
        <w:t xml:space="preserve">图表：2024-2029年中国再生资源价值总量预测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spacing w:after="150"/>
      </w:pPr>
      <w:r>
        <w:rPr/>
        <w:t xml:space="preserve">图表：2024-2029年报废汽车回收规模预测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中国再生资源行业发展态势与前景展望研究报告(2024-2029版)</dc:title>
  <dc:description>中国再生资源行业发展态势与前景展望研究报告(2024-2029版)</dc:description>
  <dc:subject>中国再生资源行业发展态势与前景展望研究报告(2024-2029版)</dc:subject>
  <cp:keywords>研究报告</cp:keywords>
  <cp:category>研究报告</cp:category>
  <cp:lastModifiedBy>北京中道泰和信息咨询有限公司</cp:lastModifiedBy>
  <dcterms:created xsi:type="dcterms:W3CDTF">2024-01-30T02:39:58+08:00</dcterms:created>
  <dcterms:modified xsi:type="dcterms:W3CDTF">2024-01-30T02:39:58+08:00</dcterms:modified>
</cp:coreProperties>
</file>

<file path=docProps/custom.xml><?xml version="1.0" encoding="utf-8"?>
<Properties xmlns="http://schemas.openxmlformats.org/officeDocument/2006/custom-properties" xmlns:vt="http://schemas.openxmlformats.org/officeDocument/2006/docPropsVTypes"/>
</file>