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中国医疗床行业发展前景分析及投资风险预测报告(2024-2029版)</w:t>
      </w:r>
    </w:p>
    <w:p>
      <w:pPr>
        <w:spacing w:after="150"/>
      </w:pPr>
      <w:r>
        <w:rPr>
          <w:b w:val="1"/>
          <w:bCs w:val="1"/>
        </w:rPr>
        <w:t xml:space="preserve">报告简介</w:t>
      </w:r>
    </w:p>
    <w:p>
      <w:pPr>
        <w:spacing w:after="150"/>
      </w:pPr>
      <w:r>
        <w:rPr/>
        <w:t xml:space="preserve">医疗床，是指使用于人体的器具或者其他物品，其用于人体体表的作用不适用药理学、免疫学或者代谢的手段获得，但是可能有这些手段参与并起一定的辅助作用;其使用旨在达到下列预期目的：(一)对疾病的预防、诊断、治疗、监护、缓解;(二)对损伤或者残疾的诊断、治疗、监护、缓解、补偿。</w:t>
      </w:r>
    </w:p>
    <w:p>
      <w:pPr>
        <w:spacing w:after="150"/>
      </w:pPr>
      <w:r>
        <w:rPr/>
        <w:t xml:space="preserve">2019年中国医疗床行业市场规模达到了102.7亿元，首次超过100亿元，同比增长大约10.3%;2018年中国医疗床行业市场规模为93.1亿元，同比增长大约12.6%。</w:t>
      </w:r>
    </w:p>
    <w:p>
      <w:pPr>
        <w:spacing w:after="150"/>
      </w:pPr>
      <w:r>
        <w:rPr/>
        <w:t xml:space="preserve">2019年医疗床行业市场供给大约601.2万张，同比增长大约6.7%;2018年医疗床行业供给大约为563.7万张。</w:t>
      </w:r>
    </w:p>
    <w:p>
      <w:pPr>
        <w:spacing w:after="150"/>
      </w:pPr>
      <w:r>
        <w:rPr/>
        <w:t xml:space="preserve">2019年我国医疗床市场实际需求量达到了581.3万张，同比增长9.7%。其中医院占比大约59.3%，养老院占比大约27.5%，家庭用占比大约13.1%。</w:t>
      </w:r>
    </w:p>
    <w:p>
      <w:pPr>
        <w:spacing w:after="150"/>
      </w:pPr>
      <w:r>
        <w:rPr/>
        <w:t xml:space="preserve">虽然疫情对制造业影响加大，但是对医疗床来说受到的影响不大。预计2020年医疗床市场规模将增长7.5%左右。在老龄化、家庭市场等下游的利好态势下2024-2029中国医疗床市场将保持年均10.8%左右的市场增速，到2025年市场规模将达到184.4亿元。</w:t>
      </w:r>
    </w:p>
    <w:p>
      <w:pPr>
        <w:spacing w:after="150"/>
      </w:pPr>
      <w:r>
        <w:rPr/>
        <w:t xml:space="preserve">随着产品推陈出新的升级趋势发展，医院使用的医用床将会有部分产品进行淘汰或置新，尤其高端产品的上市将是医院对特护等要求的设备进行新的购买，进而满足病人的需求。目前国内有不同等级的医院、疗养机构等医疗机构，产品的推出不仅有别的销售渠道，尤其疗养院的需求也达到了一定规模，随着中国老龄化社会的不断深化，疗养院的需求也将会随之增大，市场前景十分看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医疗床市场进行了分析研究。报告在总结中国医疗床行业发展历程的基础上，结合新时期的各方面因素，对中国医疗床行业的发展趋势给予了细致和审慎的预测论证。报告资料详实，图表丰富，既有深入的分析，又有直观的比较，为医疗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2019-2023年中国医疗床行业发展概述 1</w:t>
      </w:r>
    </w:p>
    <w:p>
      <w:pPr>
        <w:spacing w:after="150"/>
      </w:pPr>
      <w:r>
        <w:rPr/>
        <w:t xml:space="preserve">第一节 医疗床行业发展现状 1</w:t>
      </w:r>
    </w:p>
    <w:p>
      <w:pPr>
        <w:spacing w:after="150"/>
      </w:pPr>
      <w:r>
        <w:rPr/>
        <w:t xml:space="preserve">一、医疗床行业概念 1</w:t>
      </w:r>
    </w:p>
    <w:p>
      <w:pPr>
        <w:spacing w:after="150"/>
      </w:pPr>
      <w:r>
        <w:rPr/>
        <w:t xml:space="preserve">二、医疗床行业特性及在国民经济中的地位 2</w:t>
      </w:r>
    </w:p>
    <w:p>
      <w:pPr>
        <w:spacing w:after="150"/>
      </w:pPr>
      <w:r>
        <w:rPr/>
        <w:t xml:space="preserve">第二节 医疗床行业供求情况 3</w:t>
      </w:r>
    </w:p>
    <w:p>
      <w:pPr>
        <w:spacing w:after="150"/>
      </w:pPr>
      <w:r>
        <w:rPr/>
        <w:t xml:space="preserve">一、医疗床行业需求情况 3</w:t>
      </w:r>
    </w:p>
    <w:p>
      <w:pPr>
        <w:spacing w:after="150"/>
      </w:pPr>
      <w:r>
        <w:rPr/>
        <w:t xml:space="preserve">二、医疗床行业市场规模 3</w:t>
      </w:r>
    </w:p>
    <w:p>
      <w:pPr>
        <w:spacing w:after="150"/>
      </w:pPr>
      <w:r>
        <w:rPr/>
        <w:t xml:space="preserve">第三节 2024-2029年中国医疗床行业发展趋势分析 4</w:t>
      </w:r>
    </w:p>
    <w:p>
      <w:pPr>
        <w:spacing w:after="150"/>
      </w:pPr>
      <w:r>
        <w:rPr/>
        <w:t xml:space="preserve">一、医疗床行业发展趋势 4</w:t>
      </w:r>
    </w:p>
    <w:p>
      <w:pPr>
        <w:spacing w:after="150"/>
      </w:pPr>
      <w:r>
        <w:rPr/>
        <w:t xml:space="preserve">二、医疗床市场规模预测 5</w:t>
      </w:r>
    </w:p>
    <w:p>
      <w:pPr>
        <w:spacing w:after="150"/>
      </w:pPr>
      <w:r>
        <w:rPr/>
        <w:t xml:space="preserve">三、医疗床行业应用趋势预测 5</w:t>
      </w:r>
    </w:p>
    <w:p>
      <w:pPr>
        <w:spacing w:after="150"/>
      </w:pPr>
      <w:r>
        <w:rPr/>
        <w:t xml:space="preserve">四、医疗床细分市场发展趋势预测 6</w:t>
      </w:r>
    </w:p>
    <w:p>
      <w:pPr>
        <w:spacing w:after="150"/>
      </w:pPr>
      <w:r>
        <w:rPr>
          <w:b w:val="1"/>
          <w:bCs w:val="1"/>
        </w:rPr>
        <w:t xml:space="preserve">第二章 2019-2023年中国医疗床行业发展环境分析 7</w:t>
      </w:r>
    </w:p>
    <w:p>
      <w:pPr>
        <w:spacing w:after="150"/>
      </w:pPr>
      <w:r>
        <w:rPr/>
        <w:t xml:space="preserve">第一节 经济发展环境分析 7</w:t>
      </w:r>
    </w:p>
    <w:p>
      <w:pPr>
        <w:spacing w:after="150"/>
      </w:pPr>
      <w:r>
        <w:rPr/>
        <w:t xml:space="preserve">一、中国gdp增长情况分析 7</w:t>
      </w:r>
    </w:p>
    <w:p>
      <w:pPr>
        <w:spacing w:after="150"/>
      </w:pPr>
      <w:r>
        <w:rPr/>
        <w:t xml:space="preserve">二、工业经济发展形势分析 9</w:t>
      </w:r>
    </w:p>
    <w:p>
      <w:pPr>
        <w:spacing w:after="150"/>
      </w:pPr>
      <w:r>
        <w:rPr/>
        <w:t xml:space="preserve">三、社会固定资产投资分析 12</w:t>
      </w:r>
    </w:p>
    <w:p>
      <w:pPr>
        <w:spacing w:after="150"/>
      </w:pPr>
      <w:r>
        <w:rPr/>
        <w:t xml:space="preserve">四、城乡居民收入增长分析 15</w:t>
      </w:r>
    </w:p>
    <w:p>
      <w:pPr>
        <w:spacing w:after="150"/>
      </w:pPr>
      <w:r>
        <w:rPr/>
        <w:t xml:space="preserve">五、居民消费价格变化分析 15</w:t>
      </w:r>
    </w:p>
    <w:p>
      <w:pPr>
        <w:spacing w:after="150"/>
      </w:pPr>
      <w:r>
        <w:rPr/>
        <w:t xml:space="preserve">第二节 医疗床行业政策环境分析 18</w:t>
      </w:r>
    </w:p>
    <w:p>
      <w:pPr>
        <w:spacing w:after="150"/>
      </w:pPr>
      <w:r>
        <w:rPr/>
        <w:t xml:space="preserve">一、行业监管管理体制 18</w:t>
      </w:r>
    </w:p>
    <w:p>
      <w:pPr>
        <w:spacing w:after="150"/>
      </w:pPr>
      <w:r>
        <w:rPr/>
        <w:t xml:space="preserve">二、行业相关政策分析 19</w:t>
      </w:r>
    </w:p>
    <w:p>
      <w:pPr>
        <w:spacing w:after="150"/>
      </w:pPr>
      <w:r>
        <w:rPr/>
        <w:t xml:space="preserve">三、上下游产业政策影响 43</w:t>
      </w:r>
    </w:p>
    <w:p>
      <w:pPr>
        <w:spacing w:after="150"/>
      </w:pPr>
      <w:r>
        <w:rPr/>
        <w:t xml:space="preserve">第三节 医疗床行业环境分析 51</w:t>
      </w:r>
    </w:p>
    <w:p>
      <w:pPr>
        <w:spacing w:after="150"/>
      </w:pPr>
      <w:r>
        <w:rPr/>
        <w:t xml:space="preserve">一、行业发展概况 51</w:t>
      </w:r>
    </w:p>
    <w:p>
      <w:pPr>
        <w:spacing w:after="150"/>
      </w:pPr>
      <w:r>
        <w:rPr/>
        <w:t xml:space="preserve">二、行业发展现状 51</w:t>
      </w:r>
    </w:p>
    <w:p>
      <w:pPr>
        <w:spacing w:after="150"/>
      </w:pPr>
      <w:r>
        <w:rPr/>
        <w:t xml:space="preserve">第四节 医疗床行业社会环境发展分析 52</w:t>
      </w:r>
    </w:p>
    <w:p>
      <w:pPr>
        <w:spacing w:after="150"/>
      </w:pPr>
      <w:r>
        <w:rPr>
          <w:b w:val="1"/>
          <w:bCs w:val="1"/>
        </w:rPr>
        <w:t xml:space="preserve">第三章 中国医疗床行业产业链分析 54</w:t>
      </w:r>
    </w:p>
    <w:p>
      <w:pPr>
        <w:spacing w:after="150"/>
      </w:pPr>
      <w:r>
        <w:rPr/>
        <w:t xml:space="preserve">第一节 医疗床行业产业链分析 54</w:t>
      </w:r>
    </w:p>
    <w:p>
      <w:pPr>
        <w:spacing w:after="150"/>
      </w:pPr>
      <w:r>
        <w:rPr/>
        <w:t xml:space="preserve">一、产业链结构分析 54</w:t>
      </w:r>
    </w:p>
    <w:p>
      <w:pPr>
        <w:spacing w:after="150"/>
      </w:pPr>
      <w:r>
        <w:rPr/>
        <w:t xml:space="preserve">二、主要环节的增值空间 54</w:t>
      </w:r>
    </w:p>
    <w:p>
      <w:pPr>
        <w:spacing w:after="150"/>
      </w:pPr>
      <w:r>
        <w:rPr/>
        <w:t xml:space="preserve">三、与上下游行业之间的关联性 56</w:t>
      </w:r>
    </w:p>
    <w:p>
      <w:pPr>
        <w:spacing w:after="150"/>
      </w:pPr>
      <w:r>
        <w:rPr/>
        <w:t xml:space="preserve">第二节 医疗床上游行业分析 56</w:t>
      </w:r>
    </w:p>
    <w:p>
      <w:pPr>
        <w:spacing w:after="150"/>
      </w:pPr>
      <w:r>
        <w:rPr/>
        <w:t xml:space="preserve">一、医疗床成本构成 56</w:t>
      </w:r>
    </w:p>
    <w:p>
      <w:pPr>
        <w:spacing w:after="150"/>
      </w:pPr>
      <w:r>
        <w:rPr/>
        <w:t xml:space="preserve">二、2019-2023年上游行业发展现状 57</w:t>
      </w:r>
    </w:p>
    <w:p>
      <w:pPr>
        <w:spacing w:after="150"/>
      </w:pPr>
      <w:r>
        <w:rPr/>
        <w:t xml:space="preserve">三、2024-2029年上游行业发展趋势 65</w:t>
      </w:r>
    </w:p>
    <w:p>
      <w:pPr>
        <w:spacing w:after="150"/>
      </w:pPr>
      <w:r>
        <w:rPr/>
        <w:t xml:space="preserve">四、上游行业对医疗床行业的影响 67</w:t>
      </w:r>
    </w:p>
    <w:p>
      <w:pPr>
        <w:spacing w:after="150"/>
      </w:pPr>
      <w:r>
        <w:rPr/>
        <w:t xml:space="preserve">第三节 医疗床下游行业分析 67</w:t>
      </w:r>
    </w:p>
    <w:p>
      <w:pPr>
        <w:spacing w:after="150"/>
      </w:pPr>
      <w:r>
        <w:rPr/>
        <w:t xml:space="preserve">一、医疗床下游行业分布 67</w:t>
      </w:r>
    </w:p>
    <w:p>
      <w:pPr>
        <w:spacing w:after="150"/>
      </w:pPr>
      <w:r>
        <w:rPr/>
        <w:t xml:space="preserve">二、2019-2023年下游行业发展现状 68</w:t>
      </w:r>
    </w:p>
    <w:p>
      <w:pPr>
        <w:spacing w:after="150"/>
      </w:pPr>
      <w:r>
        <w:rPr/>
        <w:t xml:space="preserve">三、2024-2029年下游行业发展趋势 68</w:t>
      </w:r>
    </w:p>
    <w:p>
      <w:pPr>
        <w:spacing w:after="150"/>
      </w:pPr>
      <w:r>
        <w:rPr/>
        <w:t xml:space="preserve">四、下游需求对医疗床行业的影响 70</w:t>
      </w:r>
    </w:p>
    <w:p>
      <w:pPr>
        <w:spacing w:after="150"/>
      </w:pPr>
      <w:r>
        <w:rPr>
          <w:b w:val="1"/>
          <w:bCs w:val="1"/>
        </w:rPr>
        <w:t xml:space="preserve">第四章 医疗床市场分析 71</w:t>
      </w:r>
    </w:p>
    <w:p>
      <w:pPr>
        <w:spacing w:after="150"/>
      </w:pPr>
      <w:r>
        <w:rPr/>
        <w:t xml:space="preserve">第一节 医疗床市场需求分析及预测 71</w:t>
      </w:r>
    </w:p>
    <w:p>
      <w:pPr>
        <w:spacing w:after="150"/>
      </w:pPr>
      <w:r>
        <w:rPr/>
        <w:t xml:space="preserve">一、2019-2023年医疗床市场需求分析 71</w:t>
      </w:r>
    </w:p>
    <w:p>
      <w:pPr>
        <w:spacing w:after="150"/>
      </w:pPr>
      <w:r>
        <w:rPr/>
        <w:t xml:space="preserve">二、2024-2029年医疗床市场需求预测 71</w:t>
      </w:r>
    </w:p>
    <w:p>
      <w:pPr>
        <w:spacing w:after="150"/>
      </w:pPr>
      <w:r>
        <w:rPr/>
        <w:t xml:space="preserve">第二节 医疗床行业主要市场大区发展状况及竞争力研究 72</w:t>
      </w:r>
    </w:p>
    <w:p>
      <w:pPr>
        <w:spacing w:after="150"/>
      </w:pPr>
      <w:r>
        <w:rPr/>
        <w:t xml:space="preserve">一、华北大区市场分析 72</w:t>
      </w:r>
    </w:p>
    <w:p>
      <w:pPr>
        <w:spacing w:after="150"/>
      </w:pPr>
      <w:r>
        <w:rPr/>
        <w:t xml:space="preserve">二、华中大区市场分析 72</w:t>
      </w:r>
    </w:p>
    <w:p>
      <w:pPr>
        <w:spacing w:after="150"/>
      </w:pPr>
      <w:r>
        <w:rPr/>
        <w:t xml:space="preserve">三、华南大区市场分析 73</w:t>
      </w:r>
    </w:p>
    <w:p>
      <w:pPr>
        <w:spacing w:after="150"/>
      </w:pPr>
      <w:r>
        <w:rPr/>
        <w:t xml:space="preserve">四、华东大区市场分析 73</w:t>
      </w:r>
    </w:p>
    <w:p>
      <w:pPr>
        <w:spacing w:after="150"/>
      </w:pPr>
      <w:r>
        <w:rPr/>
        <w:t xml:space="preserve">五、东北大区市场分析 74</w:t>
      </w:r>
    </w:p>
    <w:p>
      <w:pPr>
        <w:spacing w:after="150"/>
      </w:pPr>
      <w:r>
        <w:rPr/>
        <w:t xml:space="preserve">六、西南大区市场分析 74</w:t>
      </w:r>
    </w:p>
    <w:p>
      <w:pPr>
        <w:spacing w:after="150"/>
      </w:pPr>
      <w:r>
        <w:rPr/>
        <w:t xml:space="preserve">七、西北大区市场分析 75</w:t>
      </w:r>
    </w:p>
    <w:p>
      <w:pPr>
        <w:spacing w:after="150"/>
      </w:pPr>
      <w:r>
        <w:rPr>
          <w:b w:val="1"/>
          <w:bCs w:val="1"/>
        </w:rPr>
        <w:t xml:space="preserve">第五章 2019-2023年中国医疗床行业渠道分析 76</w:t>
      </w:r>
    </w:p>
    <w:p>
      <w:pPr>
        <w:spacing w:after="150"/>
      </w:pPr>
      <w:r>
        <w:rPr/>
        <w:t xml:space="preserve">第一节 渠道形式及对比 76</w:t>
      </w:r>
    </w:p>
    <w:p>
      <w:pPr>
        <w:spacing w:after="150"/>
      </w:pPr>
      <w:r>
        <w:rPr/>
        <w:t xml:space="preserve">第二节 各类渠道对医疗床行业的影响 79</w:t>
      </w:r>
    </w:p>
    <w:p>
      <w:pPr>
        <w:spacing w:after="150"/>
      </w:pPr>
      <w:r>
        <w:rPr/>
        <w:t xml:space="preserve">第三节 主要医疗床企业渠道策略研究 80</w:t>
      </w:r>
    </w:p>
    <w:p>
      <w:pPr>
        <w:spacing w:after="150"/>
      </w:pPr>
      <w:r>
        <w:rPr>
          <w:b w:val="1"/>
          <w:bCs w:val="1"/>
        </w:rPr>
        <w:t xml:space="preserve">第六章 2019-2023年中国医疗床行业发展分析 81</w:t>
      </w:r>
    </w:p>
    <w:p>
      <w:pPr>
        <w:spacing w:after="150"/>
      </w:pPr>
      <w:r>
        <w:rPr/>
        <w:t xml:space="preserve">第一节 中国医疗床行业发展现状 81</w:t>
      </w:r>
    </w:p>
    <w:p>
      <w:pPr>
        <w:spacing w:after="150"/>
      </w:pPr>
      <w:r>
        <w:rPr/>
        <w:t xml:space="preserve">第二节 医疗床行业特点分析 81</w:t>
      </w:r>
    </w:p>
    <w:p>
      <w:pPr>
        <w:spacing w:after="150"/>
      </w:pPr>
      <w:r>
        <w:rPr/>
        <w:t xml:space="preserve">第三节 医疗床行业发展趋势分析 81</w:t>
      </w:r>
    </w:p>
    <w:p>
      <w:pPr>
        <w:spacing w:after="150"/>
      </w:pPr>
      <w:r>
        <w:rPr>
          <w:b w:val="1"/>
          <w:bCs w:val="1"/>
        </w:rPr>
        <w:t xml:space="preserve">第七章 2019-2023年中国医疗床行业供需情况及集中度分析 83</w:t>
      </w:r>
    </w:p>
    <w:p>
      <w:pPr>
        <w:spacing w:after="150"/>
      </w:pPr>
      <w:r>
        <w:rPr/>
        <w:t xml:space="preserve">第一节 医疗床行业发展状况 83</w:t>
      </w:r>
    </w:p>
    <w:p>
      <w:pPr>
        <w:spacing w:after="150"/>
      </w:pPr>
      <w:r>
        <w:rPr/>
        <w:t xml:space="preserve">一、医疗床行业市场供给分析 83</w:t>
      </w:r>
    </w:p>
    <w:p>
      <w:pPr>
        <w:spacing w:after="150"/>
      </w:pPr>
      <w:r>
        <w:rPr/>
        <w:t xml:space="preserve">二、医疗床行业市场需求分析 83</w:t>
      </w:r>
    </w:p>
    <w:p>
      <w:pPr>
        <w:spacing w:after="150"/>
      </w:pPr>
      <w:r>
        <w:rPr/>
        <w:t xml:space="preserve">第二节 医疗床行业集中度分析 84</w:t>
      </w:r>
    </w:p>
    <w:p>
      <w:pPr>
        <w:spacing w:after="150"/>
      </w:pPr>
      <w:r>
        <w:rPr/>
        <w:t xml:space="preserve">一、行业市场区域分布情况 84</w:t>
      </w:r>
    </w:p>
    <w:p>
      <w:pPr>
        <w:spacing w:after="150"/>
      </w:pPr>
      <w:r>
        <w:rPr/>
        <w:t xml:space="preserve">二、行业市场集中度情况 84</w:t>
      </w:r>
    </w:p>
    <w:p>
      <w:pPr>
        <w:spacing w:after="150"/>
      </w:pPr>
      <w:r>
        <w:rPr/>
        <w:t xml:space="preserve">三、行业企业集中度分析 84</w:t>
      </w:r>
    </w:p>
    <w:p>
      <w:pPr>
        <w:spacing w:after="150"/>
      </w:pPr>
      <w:r>
        <w:rPr>
          <w:b w:val="1"/>
          <w:bCs w:val="1"/>
        </w:rPr>
        <w:t xml:space="preserve">第八章 2019-2023年中国医疗床行业运行状况分析 85</w:t>
      </w:r>
    </w:p>
    <w:p>
      <w:pPr>
        <w:spacing w:after="150"/>
      </w:pPr>
      <w:r>
        <w:rPr/>
        <w:t xml:space="preserve">第一节 行业市场概况 85</w:t>
      </w:r>
    </w:p>
    <w:p>
      <w:pPr>
        <w:spacing w:after="150"/>
      </w:pPr>
      <w:r>
        <w:rPr/>
        <w:t xml:space="preserve">第二节 行业现行情况分析 85</w:t>
      </w:r>
    </w:p>
    <w:p>
      <w:pPr>
        <w:spacing w:after="150"/>
      </w:pPr>
      <w:r>
        <w:rPr/>
        <w:t xml:space="preserve">第三节 行业最新动态分析 85</w:t>
      </w:r>
    </w:p>
    <w:p>
      <w:pPr>
        <w:spacing w:after="150"/>
      </w:pPr>
      <w:r>
        <w:rPr/>
        <w:t xml:space="preserve">一、行业相关动态概述 85</w:t>
      </w:r>
    </w:p>
    <w:p>
      <w:pPr>
        <w:spacing w:after="150"/>
      </w:pPr>
      <w:r>
        <w:rPr/>
        <w:t xml:space="preserve">二、行业发展热点聚焦 86</w:t>
      </w:r>
    </w:p>
    <w:p>
      <w:pPr>
        <w:spacing w:after="150"/>
      </w:pPr>
      <w:r>
        <w:rPr>
          <w:b w:val="1"/>
          <w:bCs w:val="1"/>
        </w:rPr>
        <w:t xml:space="preserve">第九章 2019-2023年中国医疗床企业主要数据监测分析 89</w:t>
      </w:r>
    </w:p>
    <w:p>
      <w:pPr>
        <w:spacing w:after="150"/>
      </w:pPr>
      <w:r>
        <w:rPr/>
        <w:t xml:space="preserve">第一节 医疗床行业不同地区企业数据分析 89</w:t>
      </w:r>
    </w:p>
    <w:p>
      <w:pPr>
        <w:spacing w:after="150"/>
      </w:pPr>
      <w:r>
        <w:rPr/>
        <w:t xml:space="preserve">第二节 医疗床行业不同规模企业数据分析 89</w:t>
      </w:r>
    </w:p>
    <w:p>
      <w:pPr>
        <w:spacing w:after="150"/>
      </w:pPr>
      <w:r>
        <w:rPr/>
        <w:t xml:space="preserve">第三节 医疗床行业不同所有制企业数据分析 90</w:t>
      </w:r>
    </w:p>
    <w:p>
      <w:pPr>
        <w:spacing w:after="150"/>
      </w:pPr>
      <w:r>
        <w:rPr>
          <w:b w:val="1"/>
          <w:bCs w:val="1"/>
        </w:rPr>
        <w:t xml:space="preserve">第十章 2019-2023年中国医疗床行业竞争格局分析 91</w:t>
      </w:r>
    </w:p>
    <w:p>
      <w:pPr>
        <w:spacing w:after="150"/>
      </w:pPr>
      <w:r>
        <w:rPr/>
        <w:t xml:space="preserve">第一节 行业总体市场竞争状况分析 91</w:t>
      </w:r>
    </w:p>
    <w:p>
      <w:pPr>
        <w:spacing w:after="150"/>
      </w:pPr>
      <w:r>
        <w:rPr/>
        <w:t xml:space="preserve">一、医疗床行业竞争结构分析 91</w:t>
      </w:r>
    </w:p>
    <w:p>
      <w:pPr>
        <w:spacing w:after="150"/>
      </w:pPr>
      <w:r>
        <w:rPr/>
        <w:t xml:space="preserve">1、现有企业间竞争 91</w:t>
      </w:r>
    </w:p>
    <w:p>
      <w:pPr>
        <w:spacing w:after="150"/>
      </w:pPr>
      <w:r>
        <w:rPr/>
        <w:t xml:space="preserve">2、潜在进入者分析 91</w:t>
      </w:r>
    </w:p>
    <w:p>
      <w:pPr>
        <w:spacing w:after="150"/>
      </w:pPr>
      <w:r>
        <w:rPr/>
        <w:t xml:space="preserve">3、替代品威胁分析 91</w:t>
      </w:r>
    </w:p>
    <w:p>
      <w:pPr>
        <w:spacing w:after="150"/>
      </w:pPr>
      <w:r>
        <w:rPr/>
        <w:t xml:space="preserve">4、供应商议价能力 91</w:t>
      </w:r>
    </w:p>
    <w:p>
      <w:pPr>
        <w:spacing w:after="150"/>
      </w:pPr>
      <w:r>
        <w:rPr/>
        <w:t xml:space="preserve">5、客户议价能力 91</w:t>
      </w:r>
    </w:p>
    <w:p>
      <w:pPr>
        <w:spacing w:after="150"/>
      </w:pPr>
      <w:r>
        <w:rPr/>
        <w:t xml:space="preserve">二、医疗床行业企业间竞争格局分析 92</w:t>
      </w:r>
    </w:p>
    <w:p>
      <w:pPr>
        <w:spacing w:after="150"/>
      </w:pPr>
      <w:r>
        <w:rPr/>
        <w:t xml:space="preserve">1、不同地域企业竞争格局 92</w:t>
      </w:r>
    </w:p>
    <w:p>
      <w:pPr>
        <w:spacing w:after="150"/>
      </w:pPr>
      <w:r>
        <w:rPr/>
        <w:t xml:space="preserve">2、不同规模企业竞争格局 93</w:t>
      </w:r>
    </w:p>
    <w:p>
      <w:pPr>
        <w:spacing w:after="150"/>
      </w:pPr>
      <w:r>
        <w:rPr/>
        <w:t xml:space="preserve">3、不同所有制企业竞争格局 93</w:t>
      </w:r>
    </w:p>
    <w:p>
      <w:pPr>
        <w:spacing w:after="150"/>
      </w:pPr>
      <w:r>
        <w:rPr/>
        <w:t xml:space="preserve">三、医疗床行业swot分析 94</w:t>
      </w:r>
    </w:p>
    <w:p>
      <w:pPr>
        <w:spacing w:after="150"/>
      </w:pPr>
      <w:r>
        <w:rPr/>
        <w:t xml:space="preserve">1、医疗床行业优势分析 94</w:t>
      </w:r>
    </w:p>
    <w:p>
      <w:pPr>
        <w:spacing w:after="150"/>
      </w:pPr>
      <w:r>
        <w:rPr/>
        <w:t xml:space="preserve">2、医疗床行业劣势分析 95</w:t>
      </w:r>
    </w:p>
    <w:p>
      <w:pPr>
        <w:spacing w:after="150"/>
      </w:pPr>
      <w:r>
        <w:rPr/>
        <w:t xml:space="preserve">3、医疗床行业机会分析 96</w:t>
      </w:r>
    </w:p>
    <w:p>
      <w:pPr>
        <w:spacing w:after="150"/>
      </w:pPr>
      <w:r>
        <w:rPr/>
        <w:t xml:space="preserve">4、医疗床行业威胁分析 96</w:t>
      </w:r>
    </w:p>
    <w:p>
      <w:pPr>
        <w:spacing w:after="150"/>
      </w:pPr>
      <w:r>
        <w:rPr/>
        <w:t xml:space="preserve">第二节 医疗床行业竞争格局综述 97</w:t>
      </w:r>
    </w:p>
    <w:p>
      <w:pPr>
        <w:spacing w:after="150"/>
      </w:pPr>
      <w:r>
        <w:rPr/>
        <w:t xml:space="preserve">一、医疗床行业竞争概况 97</w:t>
      </w:r>
    </w:p>
    <w:p>
      <w:pPr>
        <w:spacing w:after="150"/>
      </w:pPr>
      <w:r>
        <w:rPr/>
        <w:t xml:space="preserve">1、医疗床行业竞争格局 97</w:t>
      </w:r>
    </w:p>
    <w:p>
      <w:pPr>
        <w:spacing w:after="150"/>
      </w:pPr>
      <w:r>
        <w:rPr/>
        <w:t xml:space="preserve">2、医疗床业未来竞争格局和特点 97</w:t>
      </w:r>
    </w:p>
    <w:p>
      <w:pPr>
        <w:spacing w:after="150"/>
      </w:pPr>
      <w:r>
        <w:rPr/>
        <w:t xml:space="preserve">二、医疗床行业竞争力分析 97</w:t>
      </w:r>
    </w:p>
    <w:p>
      <w:pPr>
        <w:spacing w:after="150"/>
      </w:pPr>
      <w:r>
        <w:rPr/>
        <w:t xml:space="preserve">1、医疗床行业竞争力剖析 97</w:t>
      </w:r>
    </w:p>
    <w:p>
      <w:pPr>
        <w:spacing w:after="150"/>
      </w:pPr>
      <w:r>
        <w:rPr/>
        <w:t xml:space="preserve">2、医疗床企业市场竞争的优势 97</w:t>
      </w:r>
    </w:p>
    <w:p>
      <w:pPr>
        <w:spacing w:after="150"/>
      </w:pPr>
      <w:r>
        <w:rPr/>
        <w:t xml:space="preserve">3、国内医疗床企业竞争能力提升途径 98</w:t>
      </w:r>
    </w:p>
    <w:p>
      <w:pPr>
        <w:spacing w:after="150"/>
      </w:pPr>
      <w:r>
        <w:rPr>
          <w:b w:val="1"/>
          <w:bCs w:val="1"/>
        </w:rPr>
        <w:t xml:space="preserve">第十一章 2019-2023年中国医疗床主要企业发展概述 101</w:t>
      </w:r>
    </w:p>
    <w:p>
      <w:pPr>
        <w:spacing w:after="150"/>
      </w:pPr>
      <w:r>
        <w:rPr/>
        <w:t xml:space="preserve">第一节 河北普康医疗设备有限公司 101</w:t>
      </w:r>
    </w:p>
    <w:p>
      <w:pPr>
        <w:spacing w:after="150"/>
      </w:pPr>
      <w:r>
        <w:rPr/>
        <w:t xml:space="preserve">一、公司发展概况 101</w:t>
      </w:r>
    </w:p>
    <w:p>
      <w:pPr>
        <w:spacing w:after="150"/>
      </w:pPr>
      <w:r>
        <w:rPr/>
        <w:t xml:space="preserve">二、企业产品类型 101</w:t>
      </w:r>
    </w:p>
    <w:p>
      <w:pPr>
        <w:spacing w:after="150"/>
      </w:pPr>
      <w:r>
        <w:rPr/>
        <w:t xml:space="preserve">三、公司竞争优劣势分析 102</w:t>
      </w:r>
    </w:p>
    <w:p>
      <w:pPr>
        <w:spacing w:after="150"/>
      </w:pPr>
      <w:r>
        <w:rPr/>
        <w:t xml:space="preserve">四、企业经营状况分析 102</w:t>
      </w:r>
    </w:p>
    <w:p>
      <w:pPr>
        <w:spacing w:after="150"/>
      </w:pPr>
      <w:r>
        <w:rPr/>
        <w:t xml:space="preserve">五、主要经营数据指标 102</w:t>
      </w:r>
    </w:p>
    <w:p>
      <w:pPr>
        <w:spacing w:after="150"/>
      </w:pPr>
      <w:r>
        <w:rPr/>
        <w:t xml:space="preserve">六、公司发展战略与规划 102</w:t>
      </w:r>
    </w:p>
    <w:p>
      <w:pPr>
        <w:spacing w:after="150"/>
      </w:pPr>
      <w:r>
        <w:rPr/>
        <w:t xml:space="preserve">第二节 衡水恒泽康医疗器械有限公司 103</w:t>
      </w:r>
    </w:p>
    <w:p>
      <w:pPr>
        <w:spacing w:after="150"/>
      </w:pPr>
      <w:r>
        <w:rPr/>
        <w:t xml:space="preserve">一、公司发展概况 103</w:t>
      </w:r>
    </w:p>
    <w:p>
      <w:pPr>
        <w:spacing w:after="150"/>
      </w:pPr>
      <w:r>
        <w:rPr/>
        <w:t xml:space="preserve">二、企业产品类型 103</w:t>
      </w:r>
    </w:p>
    <w:p>
      <w:pPr>
        <w:spacing w:after="150"/>
      </w:pPr>
      <w:r>
        <w:rPr/>
        <w:t xml:space="preserve">三、公司竞争优劣势分析 103</w:t>
      </w:r>
    </w:p>
    <w:p>
      <w:pPr>
        <w:spacing w:after="150"/>
      </w:pPr>
      <w:r>
        <w:rPr/>
        <w:t xml:space="preserve">四、企业经营状况分析 103</w:t>
      </w:r>
    </w:p>
    <w:p>
      <w:pPr>
        <w:spacing w:after="150"/>
      </w:pPr>
      <w:r>
        <w:rPr/>
        <w:t xml:space="preserve">五、主要经营数据指标 104</w:t>
      </w:r>
    </w:p>
    <w:p>
      <w:pPr>
        <w:spacing w:after="150"/>
      </w:pPr>
      <w:r>
        <w:rPr/>
        <w:t xml:space="preserve">六、公司发展战略与规划 104</w:t>
      </w:r>
    </w:p>
    <w:p>
      <w:pPr>
        <w:spacing w:after="150"/>
      </w:pPr>
      <w:r>
        <w:rPr/>
        <w:t xml:space="preserve">第三节 强盛兴企业股份有限公司 104</w:t>
      </w:r>
    </w:p>
    <w:p>
      <w:pPr>
        <w:spacing w:after="150"/>
      </w:pPr>
      <w:r>
        <w:rPr/>
        <w:t xml:space="preserve">一、公司发展概况 104</w:t>
      </w:r>
    </w:p>
    <w:p>
      <w:pPr>
        <w:spacing w:after="150"/>
      </w:pPr>
      <w:r>
        <w:rPr/>
        <w:t xml:space="preserve">二、企业产品类型 104</w:t>
      </w:r>
    </w:p>
    <w:p>
      <w:pPr>
        <w:spacing w:after="150"/>
      </w:pPr>
      <w:r>
        <w:rPr/>
        <w:t xml:space="preserve">三、公司竞争优劣势分析 105</w:t>
      </w:r>
    </w:p>
    <w:p>
      <w:pPr>
        <w:spacing w:after="150"/>
      </w:pPr>
      <w:r>
        <w:rPr/>
        <w:t xml:space="preserve">四、企业经营状况分析 105</w:t>
      </w:r>
    </w:p>
    <w:p>
      <w:pPr>
        <w:spacing w:after="150"/>
      </w:pPr>
      <w:r>
        <w:rPr/>
        <w:t xml:space="preserve">五、主要经营数据指标 106</w:t>
      </w:r>
    </w:p>
    <w:p>
      <w:pPr>
        <w:spacing w:after="150"/>
      </w:pPr>
      <w:r>
        <w:rPr/>
        <w:t xml:space="preserve">六、公司发展战略与规划 106</w:t>
      </w:r>
    </w:p>
    <w:p>
      <w:pPr>
        <w:spacing w:after="150"/>
      </w:pPr>
      <w:r>
        <w:rPr/>
        <w:t xml:space="preserve">第四节 北京康健宜佰医疗器械有限公司 107</w:t>
      </w:r>
    </w:p>
    <w:p>
      <w:pPr>
        <w:spacing w:after="150"/>
      </w:pPr>
      <w:r>
        <w:rPr/>
        <w:t xml:space="preserve">一、公司发展概况 107</w:t>
      </w:r>
    </w:p>
    <w:p>
      <w:pPr>
        <w:spacing w:after="150"/>
      </w:pPr>
      <w:r>
        <w:rPr/>
        <w:t xml:space="preserve">二、企业产品类型 107</w:t>
      </w:r>
    </w:p>
    <w:p>
      <w:pPr>
        <w:spacing w:after="150"/>
      </w:pPr>
      <w:r>
        <w:rPr/>
        <w:t xml:space="preserve">三、公司竞争优劣势分析 107</w:t>
      </w:r>
    </w:p>
    <w:p>
      <w:pPr>
        <w:spacing w:after="150"/>
      </w:pPr>
      <w:r>
        <w:rPr/>
        <w:t xml:space="preserve">四、企业经营状况分析 107</w:t>
      </w:r>
    </w:p>
    <w:p>
      <w:pPr>
        <w:spacing w:after="150"/>
      </w:pPr>
      <w:r>
        <w:rPr/>
        <w:t xml:space="preserve">五、主要经营数据指标 107</w:t>
      </w:r>
    </w:p>
    <w:p>
      <w:pPr>
        <w:spacing w:after="150"/>
      </w:pPr>
      <w:r>
        <w:rPr/>
        <w:t xml:space="preserve">六、公司发展战略与规划 107</w:t>
      </w:r>
    </w:p>
    <w:p>
      <w:pPr>
        <w:spacing w:after="150"/>
      </w:pPr>
      <w:r>
        <w:rPr/>
        <w:t xml:space="preserve">第五节 北京龙诚华康医疗器械有限公司 108</w:t>
      </w:r>
    </w:p>
    <w:p>
      <w:pPr>
        <w:spacing w:after="150"/>
      </w:pPr>
      <w:r>
        <w:rPr/>
        <w:t xml:space="preserve">一、公司发展概况 108</w:t>
      </w:r>
    </w:p>
    <w:p>
      <w:pPr>
        <w:spacing w:after="150"/>
      </w:pPr>
      <w:r>
        <w:rPr/>
        <w:t xml:space="preserve">二、企业产品类型 108</w:t>
      </w:r>
    </w:p>
    <w:p>
      <w:pPr>
        <w:spacing w:after="150"/>
      </w:pPr>
      <w:r>
        <w:rPr/>
        <w:t xml:space="preserve">三、公司竞争优劣势分析 108</w:t>
      </w:r>
    </w:p>
    <w:p>
      <w:pPr>
        <w:spacing w:after="150"/>
      </w:pPr>
      <w:r>
        <w:rPr/>
        <w:t xml:space="preserve">四、主要经营数据指标 108</w:t>
      </w:r>
    </w:p>
    <w:p>
      <w:pPr>
        <w:spacing w:after="150"/>
      </w:pPr>
      <w:r>
        <w:rPr/>
        <w:t xml:space="preserve">五、公司发展战略与规划 108</w:t>
      </w:r>
    </w:p>
    <w:p>
      <w:pPr>
        <w:spacing w:after="150"/>
      </w:pPr>
      <w:r>
        <w:rPr/>
        <w:t xml:space="preserve">第六节 潍坊益正工贸有限公司 108</w:t>
      </w:r>
    </w:p>
    <w:p>
      <w:pPr>
        <w:spacing w:after="150"/>
      </w:pPr>
      <w:r>
        <w:rPr/>
        <w:t xml:space="preserve">一、公司发展概况 108</w:t>
      </w:r>
    </w:p>
    <w:p>
      <w:pPr>
        <w:spacing w:after="150"/>
      </w:pPr>
      <w:r>
        <w:rPr/>
        <w:t xml:space="preserve">二、企业产品类型 109</w:t>
      </w:r>
    </w:p>
    <w:p>
      <w:pPr>
        <w:spacing w:after="150"/>
      </w:pPr>
      <w:r>
        <w:rPr/>
        <w:t xml:space="preserve">三、公司竞争优劣势分析 109</w:t>
      </w:r>
    </w:p>
    <w:p>
      <w:pPr>
        <w:spacing w:after="150"/>
      </w:pPr>
      <w:r>
        <w:rPr/>
        <w:t xml:space="preserve">四、企业经营状况分析 109</w:t>
      </w:r>
    </w:p>
    <w:p>
      <w:pPr>
        <w:spacing w:after="150"/>
      </w:pPr>
      <w:r>
        <w:rPr/>
        <w:t xml:space="preserve">五、主要经营数据指标 109</w:t>
      </w:r>
    </w:p>
    <w:p>
      <w:pPr>
        <w:spacing w:after="150"/>
      </w:pPr>
      <w:r>
        <w:rPr/>
        <w:t xml:space="preserve">六、公司发展战略与规划 109</w:t>
      </w:r>
    </w:p>
    <w:p>
      <w:pPr>
        <w:spacing w:after="150"/>
      </w:pPr>
      <w:r>
        <w:rPr/>
        <w:t xml:space="preserve">第七节 河北恒普奥医疗器械有限公司 110</w:t>
      </w:r>
    </w:p>
    <w:p>
      <w:pPr>
        <w:spacing w:after="150"/>
      </w:pPr>
      <w:r>
        <w:rPr/>
        <w:t xml:space="preserve">一、公司发展概况 110</w:t>
      </w:r>
    </w:p>
    <w:p>
      <w:pPr>
        <w:spacing w:after="150"/>
      </w:pPr>
      <w:r>
        <w:rPr/>
        <w:t xml:space="preserve">二、企业产品类型 110</w:t>
      </w:r>
    </w:p>
    <w:p>
      <w:pPr>
        <w:spacing w:after="150"/>
      </w:pPr>
      <w:r>
        <w:rPr/>
        <w:t xml:space="preserve">三、公司竞争优劣势分析 110</w:t>
      </w:r>
    </w:p>
    <w:p>
      <w:pPr>
        <w:spacing w:after="150"/>
      </w:pPr>
      <w:r>
        <w:rPr/>
        <w:t xml:space="preserve">四、企业经营状况分析 110</w:t>
      </w:r>
    </w:p>
    <w:p>
      <w:pPr>
        <w:spacing w:after="150"/>
      </w:pPr>
      <w:r>
        <w:rPr/>
        <w:t xml:space="preserve">五、主要经营数据指标 111</w:t>
      </w:r>
    </w:p>
    <w:p>
      <w:pPr>
        <w:spacing w:after="150"/>
      </w:pPr>
      <w:r>
        <w:rPr/>
        <w:t xml:space="preserve">六、公司发展战略与规划 111</w:t>
      </w:r>
    </w:p>
    <w:p>
      <w:pPr>
        <w:spacing w:after="150"/>
      </w:pPr>
      <w:r>
        <w:rPr/>
        <w:t xml:space="preserve">第八节 山东康力医疗器械科技有限公司 111</w:t>
      </w:r>
    </w:p>
    <w:p>
      <w:pPr>
        <w:spacing w:after="150"/>
      </w:pPr>
      <w:r>
        <w:rPr/>
        <w:t xml:space="preserve">一、公司发展概况 111</w:t>
      </w:r>
    </w:p>
    <w:p>
      <w:pPr>
        <w:spacing w:after="150"/>
      </w:pPr>
      <w:r>
        <w:rPr/>
        <w:t xml:space="preserve">二、企业产品类型 111</w:t>
      </w:r>
    </w:p>
    <w:p>
      <w:pPr>
        <w:spacing w:after="150"/>
      </w:pPr>
      <w:r>
        <w:rPr/>
        <w:t xml:space="preserve">三、公司竞争优劣势分析 112</w:t>
      </w:r>
    </w:p>
    <w:p>
      <w:pPr>
        <w:spacing w:after="150"/>
      </w:pPr>
      <w:r>
        <w:rPr/>
        <w:t xml:space="preserve">四、企业经营状况分析 112</w:t>
      </w:r>
    </w:p>
    <w:p>
      <w:pPr>
        <w:spacing w:after="150"/>
      </w:pPr>
      <w:r>
        <w:rPr/>
        <w:t xml:space="preserve">五、主要经营数据指标 112</w:t>
      </w:r>
    </w:p>
    <w:p>
      <w:pPr>
        <w:spacing w:after="150"/>
      </w:pPr>
      <w:r>
        <w:rPr/>
        <w:t xml:space="preserve">六、公司发展战略与规划 113</w:t>
      </w:r>
    </w:p>
    <w:p>
      <w:pPr>
        <w:spacing w:after="150"/>
      </w:pPr>
      <w:r>
        <w:rPr/>
        <w:t xml:space="preserve">第九节 山东顺德医用高新制品有限公司 113</w:t>
      </w:r>
    </w:p>
    <w:p>
      <w:pPr>
        <w:spacing w:after="150"/>
      </w:pPr>
      <w:r>
        <w:rPr/>
        <w:t xml:space="preserve">一、公司发展概况 113</w:t>
      </w:r>
    </w:p>
    <w:p>
      <w:pPr>
        <w:spacing w:after="150"/>
      </w:pPr>
      <w:r>
        <w:rPr/>
        <w:t xml:space="preserve">二、企业产品类型 113</w:t>
      </w:r>
    </w:p>
    <w:p>
      <w:pPr>
        <w:spacing w:after="150"/>
      </w:pPr>
      <w:r>
        <w:rPr/>
        <w:t xml:space="preserve">三、公司竞争优劣势分析 114</w:t>
      </w:r>
    </w:p>
    <w:p>
      <w:pPr>
        <w:spacing w:after="150"/>
      </w:pPr>
      <w:r>
        <w:rPr/>
        <w:t xml:space="preserve">四、企业经营状况分析 114</w:t>
      </w:r>
    </w:p>
    <w:p>
      <w:pPr>
        <w:spacing w:after="150"/>
      </w:pPr>
      <w:r>
        <w:rPr/>
        <w:t xml:space="preserve">五、主要经营数据指标 114</w:t>
      </w:r>
    </w:p>
    <w:p>
      <w:pPr>
        <w:spacing w:after="150"/>
      </w:pPr>
      <w:r>
        <w:rPr/>
        <w:t xml:space="preserve">六、公司发展战略与规划 114</w:t>
      </w:r>
    </w:p>
    <w:p>
      <w:pPr>
        <w:spacing w:after="150"/>
      </w:pPr>
      <w:r>
        <w:rPr/>
        <w:t xml:space="preserve">第十节 广州市盈立医疗器械有限公司 115</w:t>
      </w:r>
    </w:p>
    <w:p>
      <w:pPr>
        <w:spacing w:after="150"/>
      </w:pPr>
      <w:r>
        <w:rPr/>
        <w:t xml:space="preserve">一、公司发展概况 115</w:t>
      </w:r>
    </w:p>
    <w:p>
      <w:pPr>
        <w:spacing w:after="150"/>
      </w:pPr>
      <w:r>
        <w:rPr/>
        <w:t xml:space="preserve">二、企业产品类型 115</w:t>
      </w:r>
    </w:p>
    <w:p>
      <w:pPr>
        <w:spacing w:after="150"/>
      </w:pPr>
      <w:r>
        <w:rPr/>
        <w:t xml:space="preserve">三、公司竞争优劣势分析 116</w:t>
      </w:r>
    </w:p>
    <w:p>
      <w:pPr>
        <w:spacing w:after="150"/>
      </w:pPr>
      <w:r>
        <w:rPr/>
        <w:t xml:space="preserve">四、企业经营状况分析 116</w:t>
      </w:r>
    </w:p>
    <w:p>
      <w:pPr>
        <w:spacing w:after="150"/>
      </w:pPr>
      <w:r>
        <w:rPr/>
        <w:t xml:space="preserve">五、主要经营数据指标 116</w:t>
      </w:r>
    </w:p>
    <w:p>
      <w:pPr>
        <w:spacing w:after="150"/>
      </w:pPr>
      <w:r>
        <w:rPr/>
        <w:t xml:space="preserve">六、公司发展战略与规划 116</w:t>
      </w:r>
    </w:p>
    <w:p>
      <w:pPr>
        <w:spacing w:after="150"/>
      </w:pPr>
      <w:r>
        <w:rPr>
          <w:b w:val="1"/>
          <w:bCs w:val="1"/>
        </w:rPr>
        <w:t xml:space="preserve">第十二章 2024-2029年医疗床行业发展前景预测分析 118</w:t>
      </w:r>
    </w:p>
    <w:p>
      <w:pPr>
        <w:spacing w:after="150"/>
      </w:pPr>
      <w:r>
        <w:rPr/>
        <w:t xml:space="preserve">第一节 医疗床行业未来发展预测分析 118</w:t>
      </w:r>
    </w:p>
    <w:p>
      <w:pPr>
        <w:spacing w:after="150"/>
      </w:pPr>
      <w:r>
        <w:rPr/>
        <w:t xml:space="preserve">一、医疗床行业发展方向及投资机会分析 118</w:t>
      </w:r>
    </w:p>
    <w:p>
      <w:pPr>
        <w:spacing w:after="150"/>
      </w:pPr>
      <w:r>
        <w:rPr/>
        <w:t xml:space="preserve">二、医疗床行业发展规模分析 118</w:t>
      </w:r>
    </w:p>
    <w:p>
      <w:pPr>
        <w:spacing w:after="150"/>
      </w:pPr>
      <w:r>
        <w:rPr/>
        <w:t xml:space="preserve">三、医疗床行业发展趋势分析 118</w:t>
      </w:r>
    </w:p>
    <w:p>
      <w:pPr>
        <w:spacing w:after="150"/>
      </w:pPr>
      <w:r>
        <w:rPr/>
        <w:t xml:space="preserve">四、医疗床行业"十三五"整体规划及预测 118</w:t>
      </w:r>
    </w:p>
    <w:p>
      <w:pPr>
        <w:spacing w:after="150"/>
      </w:pPr>
      <w:r>
        <w:rPr/>
        <w:t xml:space="preserve">第二节 医疗床行业供需预测 120</w:t>
      </w:r>
    </w:p>
    <w:p>
      <w:pPr>
        <w:spacing w:after="150"/>
      </w:pPr>
      <w:r>
        <w:rPr/>
        <w:t xml:space="preserve">一、医疗床行业供给预测 120</w:t>
      </w:r>
    </w:p>
    <w:p>
      <w:pPr>
        <w:spacing w:after="150"/>
      </w:pPr>
      <w:r>
        <w:rPr/>
        <w:t xml:space="preserve">二、医疗床行业需求预测 120</w:t>
      </w:r>
    </w:p>
    <w:p>
      <w:pPr>
        <w:spacing w:after="150"/>
      </w:pPr>
      <w:r>
        <w:rPr>
          <w:b w:val="1"/>
          <w:bCs w:val="1"/>
        </w:rPr>
        <w:t xml:space="preserve">第十三章 2024-2029年中国医疗床行业投资风险预警 121</w:t>
      </w:r>
    </w:p>
    <w:p>
      <w:pPr>
        <w:spacing w:after="150"/>
      </w:pPr>
      <w:r>
        <w:rPr/>
        <w:t xml:space="preserve">第一节 医疗床风险评级模型 121</w:t>
      </w:r>
    </w:p>
    <w:p>
      <w:pPr>
        <w:spacing w:after="150"/>
      </w:pPr>
      <w:r>
        <w:rPr/>
        <w:t xml:space="preserve">一、行业定位 121</w:t>
      </w:r>
    </w:p>
    <w:p>
      <w:pPr>
        <w:spacing w:after="150"/>
      </w:pPr>
      <w:r>
        <w:rPr/>
        <w:t xml:space="preserve">二、宏观环境 121</w:t>
      </w:r>
    </w:p>
    <w:p>
      <w:pPr>
        <w:spacing w:after="150"/>
      </w:pPr>
      <w:r>
        <w:rPr/>
        <w:t xml:space="preserve">三、财务状况 121</w:t>
      </w:r>
    </w:p>
    <w:p>
      <w:pPr>
        <w:spacing w:after="150"/>
      </w:pPr>
      <w:r>
        <w:rPr/>
        <w:t xml:space="preserve">四、需求空间 122</w:t>
      </w:r>
    </w:p>
    <w:p>
      <w:pPr>
        <w:spacing w:after="150"/>
      </w:pPr>
      <w:r>
        <w:rPr/>
        <w:t xml:space="preserve">五、供给约束 122</w:t>
      </w:r>
    </w:p>
    <w:p>
      <w:pPr>
        <w:spacing w:after="150"/>
      </w:pPr>
      <w:r>
        <w:rPr/>
        <w:t xml:space="preserve">六、行业风险评级的结论 122</w:t>
      </w:r>
    </w:p>
    <w:p>
      <w:pPr>
        <w:spacing w:after="150"/>
      </w:pPr>
      <w:r>
        <w:rPr/>
        <w:t xml:space="preserve">第二节 医疗床行业发展中存在的问题 123</w:t>
      </w:r>
    </w:p>
    <w:p>
      <w:pPr>
        <w:spacing w:after="150"/>
      </w:pPr>
      <w:r>
        <w:rPr/>
        <w:t xml:space="preserve">第三节 针对医疗床不同企业的投资建议 123</w:t>
      </w:r>
    </w:p>
    <w:p>
      <w:pPr>
        <w:spacing w:after="150"/>
      </w:pPr>
      <w:r>
        <w:rPr/>
        <w:t xml:space="preserve">一、医疗床总体投资建议 123</w:t>
      </w:r>
    </w:p>
    <w:p>
      <w:pPr>
        <w:spacing w:after="150"/>
      </w:pPr>
      <w:r>
        <w:rPr/>
        <w:t xml:space="preserve">二、大型企业投资建议 124</w:t>
      </w:r>
    </w:p>
    <w:p>
      <w:pPr>
        <w:spacing w:after="150"/>
      </w:pPr>
      <w:r>
        <w:rPr/>
        <w:t xml:space="preserve">三、中小型企业投资建议 124</w:t>
      </w:r>
    </w:p>
    <w:p>
      <w:pPr>
        <w:spacing w:after="150"/>
      </w:pPr>
      <w:r>
        <w:rPr/>
        <w:t xml:space="preserve">第四节 医疗床投资风险提示 124</w:t>
      </w:r>
    </w:p>
    <w:p>
      <w:pPr>
        <w:spacing w:after="150"/>
      </w:pPr>
      <w:r>
        <w:rPr/>
        <w:t xml:space="preserve">一、政策和体制风险 124</w:t>
      </w:r>
    </w:p>
    <w:p>
      <w:pPr>
        <w:spacing w:after="150"/>
      </w:pPr>
      <w:r>
        <w:rPr/>
        <w:t xml:space="preserve">二、技术发展风险 125</w:t>
      </w:r>
    </w:p>
    <w:p>
      <w:pPr>
        <w:spacing w:after="150"/>
      </w:pPr>
      <w:r>
        <w:rPr/>
        <w:t xml:space="preserve">三、市场竞争风险 126</w:t>
      </w:r>
    </w:p>
    <w:p>
      <w:pPr>
        <w:spacing w:after="150"/>
      </w:pPr>
      <w:r>
        <w:rPr/>
        <w:t xml:space="preserve">四、经营管理风险 127</w:t>
      </w:r>
    </w:p>
    <w:p>
      <w:pPr>
        <w:spacing w:after="150"/>
      </w:pPr>
      <w:r>
        <w:rPr>
          <w:b w:val="1"/>
          <w:bCs w:val="1"/>
        </w:rPr>
        <w:t xml:space="preserve">第十四章 2024-2029年中国医疗床行业发展策略分析 131</w:t>
      </w:r>
    </w:p>
    <w:p>
      <w:pPr>
        <w:spacing w:after="150"/>
      </w:pPr>
      <w:r>
        <w:rPr/>
        <w:t xml:space="preserve">第一节 医疗床企业发展战略规划背景意义 131</w:t>
      </w:r>
    </w:p>
    <w:p>
      <w:pPr>
        <w:spacing w:after="150"/>
      </w:pPr>
      <w:r>
        <w:rPr/>
        <w:t xml:space="preserve">一、企业转型升级的需要 131</w:t>
      </w:r>
    </w:p>
    <w:p>
      <w:pPr>
        <w:spacing w:after="150"/>
      </w:pPr>
      <w:r>
        <w:rPr/>
        <w:t xml:space="preserve">二、企业做强做大的需要 132</w:t>
      </w:r>
    </w:p>
    <w:p>
      <w:pPr>
        <w:spacing w:after="150"/>
      </w:pPr>
      <w:r>
        <w:rPr/>
        <w:t xml:space="preserve">三、企业可持续发展需要 133</w:t>
      </w:r>
    </w:p>
    <w:p>
      <w:pPr>
        <w:spacing w:after="150"/>
      </w:pPr>
      <w:r>
        <w:rPr/>
        <w:t xml:space="preserve">第二节 医疗床企业战略规划制定依据 134</w:t>
      </w:r>
    </w:p>
    <w:p>
      <w:pPr>
        <w:spacing w:after="150"/>
      </w:pPr>
      <w:r>
        <w:rPr/>
        <w:t xml:space="preserve">一、国家产业政策 134</w:t>
      </w:r>
    </w:p>
    <w:p>
      <w:pPr>
        <w:spacing w:after="150"/>
      </w:pPr>
      <w:r>
        <w:rPr/>
        <w:t xml:space="preserve">二、行业发展规律 136</w:t>
      </w:r>
    </w:p>
    <w:p>
      <w:pPr>
        <w:spacing w:after="150"/>
      </w:pPr>
      <w:r>
        <w:rPr/>
        <w:t xml:space="preserve">三、企业资源与能力 136</w:t>
      </w:r>
    </w:p>
    <w:p>
      <w:pPr>
        <w:spacing w:after="150"/>
      </w:pPr>
      <w:r>
        <w:rPr/>
        <w:t xml:space="preserve">四、可预期的战略定位 137</w:t>
      </w:r>
    </w:p>
    <w:p>
      <w:pPr>
        <w:spacing w:after="150"/>
      </w:pPr>
      <w:r>
        <w:rPr/>
        <w:t xml:space="preserve">第三节 医疗床企业战略规划策略分析 137</w:t>
      </w:r>
    </w:p>
    <w:p>
      <w:pPr>
        <w:spacing w:after="150"/>
      </w:pPr>
      <w:r>
        <w:rPr/>
        <w:t xml:space="preserve">一、战略综合规划 137</w:t>
      </w:r>
    </w:p>
    <w:p>
      <w:pPr>
        <w:spacing w:after="150"/>
      </w:pPr>
      <w:r>
        <w:rPr/>
        <w:t xml:space="preserve">二、技术开发战略 137</w:t>
      </w:r>
    </w:p>
    <w:p>
      <w:pPr>
        <w:spacing w:after="150"/>
      </w:pPr>
      <w:r>
        <w:rPr/>
        <w:t xml:space="preserve">三、区域战略规划 142</w:t>
      </w:r>
    </w:p>
    <w:p>
      <w:pPr>
        <w:spacing w:after="150"/>
      </w:pPr>
      <w:r>
        <w:rPr/>
        <w:t xml:space="preserve">四、产业战略规划 152</w:t>
      </w:r>
    </w:p>
    <w:p>
      <w:pPr>
        <w:spacing w:after="150"/>
      </w:pPr>
      <w:r>
        <w:rPr/>
        <w:t xml:space="preserve">五、竞争战略规划 153</w:t>
      </w:r>
    </w:p>
    <w:p>
      <w:pPr>
        <w:spacing w:after="150"/>
      </w:pPr>
      <w:r>
        <w:rPr/>
        <w:t xml:space="preserve">第四节 医疗床企业重点客户战略实施 156</w:t>
      </w:r>
    </w:p>
    <w:p>
      <w:pPr>
        <w:spacing w:after="150"/>
      </w:pPr>
      <w:r>
        <w:rPr/>
        <w:t xml:space="preserve">一、重点客户战略的必要性 156</w:t>
      </w:r>
    </w:p>
    <w:p>
      <w:pPr>
        <w:spacing w:after="150"/>
      </w:pPr>
      <w:r>
        <w:rPr/>
        <w:t xml:space="preserve">二、重点客户的鉴别与确定 157</w:t>
      </w:r>
    </w:p>
    <w:p>
      <w:pPr>
        <w:spacing w:after="150"/>
      </w:pPr>
      <w:r>
        <w:rPr/>
        <w:t xml:space="preserve">三、重点客户的开发与培育 158</w:t>
      </w:r>
    </w:p>
    <w:p>
      <w:pPr>
        <w:spacing w:after="150"/>
      </w:pPr>
      <w:r>
        <w:rPr>
          <w:b w:val="1"/>
          <w:bCs w:val="1"/>
        </w:rPr>
        <w:t xml:space="preserve">第十五章 研究结论及发展建议 160</w:t>
      </w:r>
    </w:p>
    <w:p>
      <w:pPr>
        <w:spacing w:after="150"/>
      </w:pPr>
      <w:r>
        <w:rPr/>
        <w:t xml:space="preserve">第一节 医疗床行业研究结论及建议 160</w:t>
      </w:r>
    </w:p>
    <w:p>
      <w:pPr>
        <w:spacing w:after="150"/>
      </w:pPr>
      <w:r>
        <w:rPr/>
        <w:t xml:space="preserve">第二节 医疗床子行业研究结论及建议 160</w:t>
      </w:r>
    </w:p>
    <w:p>
      <w:pPr>
        <w:spacing w:after="150"/>
      </w:pPr>
      <w:r>
        <w:rPr/>
        <w:t xml:space="preserve">第三节 中道泰和医疗床行业发展建议 161</w:t>
      </w:r>
    </w:p>
    <w:p>
      <w:pPr>
        <w:spacing w:after="150"/>
      </w:pPr>
      <w:r>
        <w:rPr/>
        <w:t xml:space="preserve">一、行业发展策略建议 161</w:t>
      </w:r>
    </w:p>
    <w:p>
      <w:pPr>
        <w:spacing w:after="150"/>
      </w:pPr>
      <w:r>
        <w:rPr/>
        <w:t xml:space="preserve">二、行业投资方向建议 163</w:t>
      </w:r>
    </w:p>
    <w:p>
      <w:pPr>
        <w:spacing w:after="150"/>
      </w:pPr>
      <w:r>
        <w:rPr/>
        <w:t xml:space="preserve">三、行业投资方式建议 165</w:t>
      </w:r>
    </w:p>
    <w:p>
      <w:pPr>
        <w:spacing w:after="150"/>
      </w:pPr>
      <w:r>
        <w:rPr>
          <w:b w:val="1"/>
          <w:bCs w:val="1"/>
        </w:rPr>
        <w:t xml:space="preserve">附录 168</w:t>
      </w:r>
    </w:p>
    <w:p>
      <w:pPr>
        <w:spacing w:after="150"/>
      </w:pPr>
      <w:r>
        <w:rPr/>
        <w:t xml:space="preserve">1、国家卫生健康委关于全面推进社区医院建设工作的通知 168</w:t>
      </w:r>
    </w:p>
    <w:p>
      <w:pPr>
        <w:spacing w:after="150"/>
      </w:pPr>
      <w:r>
        <w:rPr/>
        <w:t xml:space="preserve">2、中国制造2025 171</w:t>
      </w:r>
    </w:p>
    <w:p>
      <w:pPr>
        <w:spacing w:after="150"/>
      </w:pPr>
      <w:r>
        <w:rPr>
          <w:b w:val="1"/>
          <w:bCs w:val="1"/>
        </w:rPr>
        <w:t xml:space="preserve">图表目录</w:t>
      </w:r>
    </w:p>
    <w:p>
      <w:pPr>
        <w:spacing w:after="150"/>
      </w:pPr>
      <w:r>
        <w:rPr/>
        <w:t xml:space="preserve">图表：2019-2023年医疗床行业市场规模 4</w:t>
      </w:r>
    </w:p>
    <w:p>
      <w:pPr>
        <w:spacing w:after="150"/>
      </w:pPr>
      <w:r>
        <w:rPr/>
        <w:t xml:space="preserve">图表：2024-2029年医疗床市场规模预测(亿元) 5</w:t>
      </w:r>
    </w:p>
    <w:p>
      <w:pPr>
        <w:spacing w:after="150"/>
      </w:pPr>
      <w:r>
        <w:rPr/>
        <w:t xml:space="preserve">图表：2024-2029养老产业和家庭用病床数量预测 6</w:t>
      </w:r>
    </w:p>
    <w:p>
      <w:pPr>
        <w:spacing w:after="150"/>
      </w:pPr>
      <w:r>
        <w:rPr/>
        <w:t xml:space="preserve">图表：2019-2023年我国国内生产总值及其增长速度 7</w:t>
      </w:r>
    </w:p>
    <w:p>
      <w:pPr>
        <w:spacing w:after="150"/>
      </w:pPr>
      <w:r>
        <w:rPr/>
        <w:t xml:space="preserve">图表：2019-2023年三次产业增加值占国内生产总值比重 8</w:t>
      </w:r>
    </w:p>
    <w:p>
      <w:pPr>
        <w:spacing w:after="150"/>
      </w:pPr>
      <w:r>
        <w:rPr/>
        <w:t xml:space="preserve">图表：2019-2023年万元国内生产总值耗能降低率 8</w:t>
      </w:r>
    </w:p>
    <w:p>
      <w:pPr>
        <w:spacing w:after="150"/>
      </w:pPr>
      <w:r>
        <w:rPr/>
        <w:t xml:space="preserve">图表：2019-2023年全员劳动生产率 9</w:t>
      </w:r>
    </w:p>
    <w:p>
      <w:pPr>
        <w:spacing w:after="150"/>
      </w:pPr>
      <w:r>
        <w:rPr/>
        <w:t xml:space="preserve">图表：2019-2023年全部工业增加值及其增速 10</w:t>
      </w:r>
    </w:p>
    <w:p>
      <w:pPr>
        <w:spacing w:after="150"/>
      </w:pPr>
      <w:r>
        <w:rPr/>
        <w:t xml:space="preserve">图表：2019-2023年主要工业产品产量及其增速 11</w:t>
      </w:r>
    </w:p>
    <w:p>
      <w:pPr>
        <w:spacing w:after="150"/>
      </w:pPr>
      <w:r>
        <w:rPr/>
        <w:t xml:space="preserve">图表：2019-2023年建筑业增加值及其增速 12</w:t>
      </w:r>
    </w:p>
    <w:p>
      <w:pPr>
        <w:spacing w:after="150"/>
      </w:pPr>
      <w:r>
        <w:rPr/>
        <w:t xml:space="preserve">图表：2019-2023年三次产业投资占固定资产投资(不含农业)比重 13</w:t>
      </w:r>
    </w:p>
    <w:p>
      <w:pPr>
        <w:spacing w:after="150"/>
      </w:pPr>
      <w:r>
        <w:rPr/>
        <w:t xml:space="preserve">图表：2019-2023年分行业固定资产投资(不含农业)增长速度 14</w:t>
      </w:r>
    </w:p>
    <w:p>
      <w:pPr>
        <w:spacing w:after="150"/>
      </w:pPr>
      <w:r>
        <w:rPr/>
        <w:t xml:space="preserve">图表：2019-2023年固定资产投资新增主要生产与运营能力 14</w:t>
      </w:r>
    </w:p>
    <w:p>
      <w:pPr>
        <w:spacing w:after="150"/>
      </w:pPr>
      <w:r>
        <w:rPr/>
        <w:t xml:space="preserve">图表：2019-2023年房地产开发和销售主要指标及其增速 15</w:t>
      </w:r>
    </w:p>
    <w:p>
      <w:pPr>
        <w:spacing w:after="150"/>
      </w:pPr>
      <w:r>
        <w:rPr/>
        <w:t xml:space="preserve">图表：2019-2023年全国居民人均可支配收入及其增长速度 16</w:t>
      </w:r>
    </w:p>
    <w:p>
      <w:pPr>
        <w:spacing w:after="150"/>
      </w:pPr>
      <w:r>
        <w:rPr/>
        <w:t xml:space="preserve">图表：2019-2023年全国居民人均消费支出及其构成 17</w:t>
      </w:r>
    </w:p>
    <w:p>
      <w:pPr>
        <w:spacing w:after="150"/>
      </w:pPr>
      <w:r>
        <w:rPr/>
        <w:t xml:space="preserve">图表：2019-2023年全国医疗卫生服务体系资源要素配置主要指标 22</w:t>
      </w:r>
    </w:p>
    <w:p>
      <w:pPr>
        <w:spacing w:after="150"/>
      </w:pPr>
      <w:r>
        <w:rPr/>
        <w:t xml:space="preserve">图表：医疗卫生服务体系 24</w:t>
      </w:r>
    </w:p>
    <w:p>
      <w:pPr>
        <w:spacing w:after="150"/>
      </w:pPr>
      <w:r>
        <w:rPr/>
        <w:t xml:space="preserve">图表：部分不锈钢政策 43</w:t>
      </w:r>
    </w:p>
    <w:p>
      <w:pPr>
        <w:spacing w:after="150"/>
      </w:pPr>
      <w:r>
        <w:rPr/>
        <w:t xml:space="preserve">图表：医疗床行业产业链 54</w:t>
      </w:r>
    </w:p>
    <w:p>
      <w:pPr>
        <w:spacing w:after="150"/>
      </w:pPr>
      <w:r>
        <w:rPr/>
        <w:t xml:space="preserve">图表：2019-2023年全球不锈钢产量统计表 58</w:t>
      </w:r>
    </w:p>
    <w:p>
      <w:pPr>
        <w:spacing w:after="150"/>
      </w:pPr>
      <w:r>
        <w:rPr/>
        <w:t xml:space="preserve">图表：2019-2023年全球不锈钢生产分布格局 58</w:t>
      </w:r>
    </w:p>
    <w:p>
      <w:pPr>
        <w:spacing w:after="150"/>
      </w:pPr>
      <w:r>
        <w:rPr/>
        <w:t xml:space="preserve">图表：2019-2023年中国不锈钢产量、需求量 59</w:t>
      </w:r>
    </w:p>
    <w:p>
      <w:pPr>
        <w:spacing w:after="150"/>
      </w:pPr>
      <w:r>
        <w:rPr/>
        <w:t xml:space="preserve">图表：2019-2023年中国不锈钢进出口统计 60</w:t>
      </w:r>
    </w:p>
    <w:p>
      <w:pPr>
        <w:spacing w:after="150"/>
      </w:pPr>
      <w:r>
        <w:rPr/>
        <w:t xml:space="preserve">图表：不锈钢的分类 61</w:t>
      </w:r>
    </w:p>
    <w:p>
      <w:pPr>
        <w:spacing w:after="150"/>
      </w:pPr>
      <w:r>
        <w:rPr/>
        <w:t xml:space="preserve">图表：2019-2023年中国pvc产量统计及增长情况 63</w:t>
      </w:r>
    </w:p>
    <w:p>
      <w:pPr>
        <w:spacing w:after="150"/>
      </w:pPr>
      <w:r>
        <w:rPr/>
        <w:t xml:space="preserve">图表：2019-2023年中国pvc进出口量统计情况 63</w:t>
      </w:r>
    </w:p>
    <w:p>
      <w:pPr>
        <w:spacing w:after="150"/>
      </w:pPr>
      <w:r>
        <w:rPr/>
        <w:t xml:space="preserve">图表：2019-2023年中国pvc表观消费量统计及增长情况 64</w:t>
      </w:r>
    </w:p>
    <w:p>
      <w:pPr>
        <w:spacing w:after="150"/>
      </w:pPr>
      <w:r>
        <w:rPr/>
        <w:t xml:space="preserve">图表：2019-2023年医疗床市场需求结构分析 71</w:t>
      </w:r>
    </w:p>
    <w:p>
      <w:pPr>
        <w:spacing w:after="150"/>
      </w:pPr>
      <w:r>
        <w:rPr/>
        <w:t xml:space="preserve">图表：2024-2029年医疗床市场需求预测(万张) 72</w:t>
      </w:r>
    </w:p>
    <w:p>
      <w:pPr>
        <w:spacing w:after="150"/>
      </w:pPr>
      <w:r>
        <w:rPr/>
        <w:t xml:space="preserve">图表：2019-2023年华北地区市场分析 72</w:t>
      </w:r>
    </w:p>
    <w:p>
      <w:pPr>
        <w:spacing w:after="150"/>
      </w:pPr>
      <w:r>
        <w:rPr/>
        <w:t xml:space="preserve">图表：2019-2023年华中大区市场分析 73</w:t>
      </w:r>
    </w:p>
    <w:p>
      <w:pPr>
        <w:spacing w:after="150"/>
      </w:pPr>
      <w:r>
        <w:rPr/>
        <w:t xml:space="preserve">图表：2019-2023年华南大区市场分析 73</w:t>
      </w:r>
    </w:p>
    <w:p>
      <w:pPr>
        <w:spacing w:after="150"/>
      </w:pPr>
      <w:r>
        <w:rPr/>
        <w:t xml:space="preserve">图表：2019-2023年华东大区市场分析 74</w:t>
      </w:r>
    </w:p>
    <w:p>
      <w:pPr>
        <w:spacing w:after="150"/>
      </w:pPr>
      <w:r>
        <w:rPr/>
        <w:t xml:space="preserve">图表：2019-2023年东北大区市场分析 74</w:t>
      </w:r>
    </w:p>
    <w:p>
      <w:pPr>
        <w:spacing w:after="150"/>
      </w:pPr>
      <w:r>
        <w:rPr/>
        <w:t xml:space="preserve">图表：西南大区市场分析 75</w:t>
      </w:r>
    </w:p>
    <w:p>
      <w:pPr>
        <w:spacing w:after="150"/>
      </w:pPr>
      <w:r>
        <w:rPr/>
        <w:t xml:space="preserve">图表：西北大区市场分析 75</w:t>
      </w:r>
    </w:p>
    <w:p>
      <w:pPr>
        <w:spacing w:after="150"/>
      </w:pPr>
      <w:r>
        <w:rPr/>
        <w:t xml:space="preserve">图表：2019-2023年医疗床市场供给 83</w:t>
      </w:r>
    </w:p>
    <w:p>
      <w:pPr>
        <w:spacing w:after="150"/>
      </w:pPr>
      <w:r>
        <w:rPr/>
        <w:t xml:space="preserve">图表：2019-2023年医疗床市场需求分析 84</w:t>
      </w:r>
    </w:p>
    <w:p>
      <w:pPr>
        <w:spacing w:after="150"/>
      </w:pPr>
      <w:r>
        <w:rPr/>
        <w:t xml:space="preserve">图表：医疗床行业不同地区企业数量占比 89</w:t>
      </w:r>
    </w:p>
    <w:p>
      <w:pPr>
        <w:spacing w:after="150"/>
      </w:pPr>
      <w:r>
        <w:rPr/>
        <w:t xml:space="preserve">图表：医疗床行业不同规模企业数量占比 89</w:t>
      </w:r>
    </w:p>
    <w:p>
      <w:pPr>
        <w:spacing w:after="150"/>
      </w:pPr>
      <w:r>
        <w:rPr/>
        <w:t xml:space="preserve">图表：医疗床行业不同所有制企业数量占比 90</w:t>
      </w:r>
    </w:p>
    <w:p>
      <w:pPr>
        <w:spacing w:after="150"/>
      </w:pPr>
      <w:r>
        <w:rPr/>
        <w:t xml:space="preserve">图表：医疗床行业不同地域企业竞争格局 92</w:t>
      </w:r>
    </w:p>
    <w:p>
      <w:pPr>
        <w:spacing w:after="150"/>
      </w:pPr>
      <w:r>
        <w:rPr/>
        <w:t xml:space="preserve">图表：医疗床行业不同地域企业竞争格局 93</w:t>
      </w:r>
    </w:p>
    <w:p>
      <w:pPr>
        <w:spacing w:after="150"/>
      </w:pPr>
      <w:r>
        <w:rPr/>
        <w:t xml:space="preserve">图表：医疗床行业不同地域企业竞争格局 93</w:t>
      </w:r>
    </w:p>
    <w:p>
      <w:pPr>
        <w:spacing w:after="150"/>
      </w:pPr>
      <w:r>
        <w:rPr/>
        <w:t xml:space="preserve">图表：2018-2030年中国老龄人口占比变化情况 95</w:t>
      </w:r>
    </w:p>
    <w:p>
      <w:pPr>
        <w:spacing w:after="150"/>
      </w:pPr>
      <w:r>
        <w:rPr/>
        <w:t xml:space="preserve">图表：河北普康医疗设备有限公司细分产品 101</w:t>
      </w:r>
    </w:p>
    <w:p>
      <w:pPr>
        <w:spacing w:after="150"/>
      </w:pPr>
      <w:r>
        <w:rPr/>
        <w:t xml:space="preserve">图表：产品应用领域 101</w:t>
      </w:r>
    </w:p>
    <w:p>
      <w:pPr>
        <w:spacing w:after="150"/>
      </w:pPr>
      <w:r>
        <w:rPr/>
        <w:t xml:space="preserve">图表：强盛兴企业股份有限公司细分产品 104</w:t>
      </w:r>
    </w:p>
    <w:p>
      <w:pPr>
        <w:spacing w:after="150"/>
      </w:pPr>
      <w:r>
        <w:rPr/>
        <w:t xml:space="preserve">图表：企业发展历程 106</w:t>
      </w:r>
    </w:p>
    <w:p>
      <w:pPr>
        <w:spacing w:after="150"/>
      </w:pPr>
      <w:r>
        <w:rPr/>
        <w:t xml:space="preserve">图表：企业文化 113</w:t>
      </w:r>
    </w:p>
    <w:p>
      <w:pPr>
        <w:spacing w:after="150"/>
      </w:pPr>
      <w:r>
        <w:rPr/>
        <w:t xml:space="preserve">图表：山东顺德医用高新制品有限公司细分产品 113</w:t>
      </w:r>
    </w:p>
    <w:p>
      <w:pPr>
        <w:spacing w:after="150"/>
      </w:pPr>
      <w:r>
        <w:rPr/>
        <w:t xml:space="preserve">图表：广州市盈立医疗器械有限公司细分产品 115</w:t>
      </w:r>
    </w:p>
    <w:p>
      <w:pPr>
        <w:spacing w:after="150"/>
      </w:pPr>
      <w:r>
        <w:rPr/>
        <w:t xml:space="preserve">图表：区域发展战略咨询流程图 148</w:t>
      </w:r>
    </w:p>
    <w:p>
      <w:pPr>
        <w:spacing w:after="150"/>
      </w:pPr>
      <w:r>
        <w:rPr/>
        <w:t xml:space="preserve">图表：区域swot战略分析图 150</w:t>
      </w:r>
    </w:p>
    <w:p>
      <w:pPr>
        <w:spacing w:after="150"/>
      </w:pPr>
      <w:r>
        <w:rPr/>
        <w:t xml:space="preserve">图表：投资方式 165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中国医疗床行业发展前景分析及投资风险预测报告(2024-2029版)</dc:title>
  <dc:description>中国医疗床行业发展前景分析及投资风险预测报告(2024-2029版)</dc:description>
  <dc:subject>中国医疗床行业发展前景分析及投资风险预测报告(2024-2029版)</dc:subject>
  <cp:keywords>研究报告</cp:keywords>
  <cp:category>研究报告</cp:category>
  <cp:lastModifiedBy>北京中道泰和信息咨询有限公司</cp:lastModifiedBy>
  <dcterms:created xsi:type="dcterms:W3CDTF">2024-01-30T02:25:27+08:00</dcterms:created>
  <dcterms:modified xsi:type="dcterms:W3CDTF">2024-01-30T02:25:27+08:00</dcterms:modified>
</cp:coreProperties>
</file>

<file path=docProps/custom.xml><?xml version="1.0" encoding="utf-8"?>
<Properties xmlns="http://schemas.openxmlformats.org/officeDocument/2006/custom-properties" xmlns:vt="http://schemas.openxmlformats.org/officeDocument/2006/docPropsVTypes"/>
</file>