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信息化产业政府战略管理与区域发展战略研究报告(2024-2029版)</w:t>
      </w:r>
    </w:p>
    <w:p>
      <w:pPr>
        <w:spacing w:after="150"/>
      </w:pPr>
      <w:r>
        <w:rPr>
          <w:b w:val="1"/>
          <w:bCs w:val="1"/>
        </w:rPr>
        <w:t xml:space="preserve">报告简介</w:t>
      </w:r>
    </w:p>
    <w:p>
      <w:pPr>
        <w:spacing w:after="150"/>
      </w:pPr>
      <w:r>
        <w:rPr/>
        <w:t xml:space="preserve">信息化是指以现代通信、互联网、数据库技术为基础，根据行业或领域的运营模式、业务流程和管理规范等特点，开发实现信息资源共享、生产制造智能化、提升运营效率、提高决策水平等功能的解决方案。2019年，我国软件和信息技术服务业呈现平稳向好发展态势，收入和利润均保持较快增长，从业人数稳步增加;信息技术服务加快云化发展，软件应用服务化、平台化趋势明显;中部地区软件业增速较快，东部地区保持集聚和领先发展态势。2019年我国软件和信息技术服务业共实现业务收入7.18万亿元，同比增长15.4%。近年来行业收入占国内生产总值的比重逐步上升，由2012年占比4.77%上升至2019年的占比7.24%。</w:t>
      </w:r>
    </w:p>
    <w:p>
      <w:pPr>
        <w:spacing w:after="150"/>
      </w:pPr>
      <w:r>
        <w:rPr/>
        <w:t xml:space="preserve">因全国市场容量大，区域发展不平衡，加上各地政府都有了信息化建设和发展的需求，且信息化水平处于初级阶段又投入有限，大中型企业暂时无力关注这部分市场，这为小微企业的生存提供了环境，然而，政府行业信息化是需要长期积累、高端人才汇聚的行业，小微企业不具备这个基础，由此造成了行业内的产品和服务质量参差不齐，区域市场也因此分化，经济条件较好的区域一般信息化水平较高，总体发展水平较好，形成了相对稳定的信息化服务提供商，经济欠发达的地区虽然也启动了信息化建设，但因各方面基础薄弱，投入有限又不持续，难以吸引有实力的企业参与或长期关注，主要是区域性的小微企业在提供服务。因现有的政府行业区域性特性及政府行业项目型特点，暂时没有形成一家或几家真正覆盖全国市场、市场占有率明显的行业龙头企业，目前的市场格局是几家大型行业企业各占特定区域市场或细分产品市场，未来整体上会形成上规模企业、产品(方案)先进企业逐步淘汰小微企业和没有创新产品(方案)企业的趋势。</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信息化行业相关协会、51行业报告网、全国及海外多种相关报刊杂志的基础信息等公布和提供的大量资料，对国内外信息化行业发展情况、发展趋势及其所面临的问题等进行了分析，对我国信息化产业政府战略规划、区域战略规划等进行了深入探讨。报告同时还对我国浙江、广东等地主要信息化产业规划的概况、策略进行了分析，揭示了信息化产业的发展机会，以及当前信息化产业面临的竞争与挑战。本报告内容丰富、翔实，是信息化产业相关企业、投资企业以及当地政府准确了解。</w:t>
      </w:r>
    </w:p>
    <w:p>
      <w:pPr>
        <w:spacing w:after="150"/>
      </w:pPr>
      <w:r>
        <w:rPr>
          <w:b w:val="1"/>
          <w:bCs w:val="1"/>
        </w:rPr>
        <w:t xml:space="preserve">报告目录</w:t>
      </w:r>
    </w:p>
    <w:p>
      <w:pPr>
        <w:spacing w:after="150"/>
      </w:pPr>
      <w:r>
        <w:rPr>
          <w:b w:val="1"/>
          <w:bCs w:val="1"/>
        </w:rPr>
        <w:t xml:space="preserve">第一章 信息技术及产业发展现状与趋势 1</w:t>
      </w:r>
    </w:p>
    <w:p>
      <w:pPr>
        <w:spacing w:after="150"/>
      </w:pPr>
      <w:r>
        <w:rPr/>
        <w:t xml:space="preserve">第一节 国内信息技术发展现状与趋势 1</w:t>
      </w:r>
    </w:p>
    <w:p>
      <w:pPr>
        <w:spacing w:after="150"/>
      </w:pPr>
      <w:r>
        <w:rPr/>
        <w:t xml:space="preserve">一、国内信息化技术发展现状 1</w:t>
      </w:r>
    </w:p>
    <w:p>
      <w:pPr>
        <w:spacing w:after="150"/>
      </w:pPr>
      <w:r>
        <w:rPr/>
        <w:t xml:space="preserve">二、国内信息化技术发展趋势 4</w:t>
      </w:r>
    </w:p>
    <w:p>
      <w:pPr>
        <w:spacing w:after="150"/>
      </w:pPr>
      <w:r>
        <w:rPr/>
        <w:t xml:space="preserve">三、国内信息化技术面临的形势 5</w:t>
      </w:r>
    </w:p>
    <w:p>
      <w:pPr>
        <w:spacing w:after="150"/>
      </w:pPr>
      <w:r>
        <w:rPr/>
        <w:t xml:space="preserve">第二节 "十四五"国家信息化相关战略部署和发展方向 6</w:t>
      </w:r>
    </w:p>
    <w:p>
      <w:pPr>
        <w:spacing w:after="150"/>
      </w:pPr>
      <w:r>
        <w:rPr/>
        <w:t xml:space="preserve">一、"十四五"国家信息化相关战略部署 6</w:t>
      </w:r>
    </w:p>
    <w:p>
      <w:pPr>
        <w:spacing w:after="150"/>
      </w:pPr>
      <w:r>
        <w:rPr/>
        <w:t xml:space="preserve">二、十四五"国家信息化相关发展方向 7</w:t>
      </w:r>
    </w:p>
    <w:p>
      <w:pPr>
        <w:spacing w:after="150"/>
      </w:pPr>
      <w:r>
        <w:rPr/>
        <w:t xml:space="preserve">三、信息化产业结构调整中消费者需求的引导因素 8</w:t>
      </w:r>
    </w:p>
    <w:p>
      <w:pPr>
        <w:spacing w:after="150"/>
      </w:pPr>
      <w:r>
        <w:rPr>
          <w:b w:val="1"/>
          <w:bCs w:val="1"/>
        </w:rPr>
        <w:t xml:space="preserve">第二章 信息化产业发展现状与基础 11</w:t>
      </w:r>
    </w:p>
    <w:p>
      <w:pPr>
        <w:spacing w:after="150"/>
      </w:pPr>
      <w:r>
        <w:rPr/>
        <w:t xml:space="preserve">第一节 信息化产业发展概况 11</w:t>
      </w:r>
    </w:p>
    <w:p>
      <w:pPr>
        <w:spacing w:after="150"/>
      </w:pPr>
      <w:r>
        <w:rPr/>
        <w:t xml:space="preserve">一、行业发展现状 11</w:t>
      </w:r>
    </w:p>
    <w:p>
      <w:pPr>
        <w:spacing w:after="150"/>
      </w:pPr>
      <w:r>
        <w:rPr/>
        <w:t xml:space="preserve">二、重点企业发展现状 12</w:t>
      </w:r>
    </w:p>
    <w:p>
      <w:pPr>
        <w:spacing w:after="150"/>
      </w:pPr>
      <w:r>
        <w:rPr/>
        <w:t xml:space="preserve">第二节 信息化产业发展条件 14</w:t>
      </w:r>
    </w:p>
    <w:p>
      <w:pPr>
        <w:spacing w:after="150"/>
      </w:pPr>
      <w:r>
        <w:rPr/>
        <w:t xml:space="preserve">一、区位条件 14</w:t>
      </w:r>
    </w:p>
    <w:p>
      <w:pPr>
        <w:spacing w:after="150"/>
      </w:pPr>
      <w:r>
        <w:rPr/>
        <w:t xml:space="preserve">二、资源条件 17</w:t>
      </w:r>
    </w:p>
    <w:p>
      <w:pPr>
        <w:spacing w:after="150"/>
      </w:pPr>
      <w:r>
        <w:rPr/>
        <w:t xml:space="preserve">三、产业配套条件 19</w:t>
      </w:r>
    </w:p>
    <w:p>
      <w:pPr>
        <w:spacing w:after="150"/>
      </w:pPr>
      <w:r>
        <w:rPr/>
        <w:t xml:space="preserve">四、其他条件 19</w:t>
      </w:r>
    </w:p>
    <w:p>
      <w:pPr>
        <w:spacing w:after="150"/>
      </w:pPr>
      <w:r>
        <w:rPr/>
        <w:t xml:space="preserve">第三节 信息化产业发展环境现状 20</w:t>
      </w:r>
    </w:p>
    <w:p>
      <w:pPr>
        <w:spacing w:after="150"/>
      </w:pPr>
      <w:r>
        <w:rPr/>
        <w:t xml:space="preserve">一、政策环境 20</w:t>
      </w:r>
    </w:p>
    <w:p>
      <w:pPr>
        <w:spacing w:after="150"/>
      </w:pPr>
      <w:r>
        <w:rPr/>
        <w:t xml:space="preserve">二、市场环境 29</w:t>
      </w:r>
    </w:p>
    <w:p>
      <w:pPr>
        <w:spacing w:after="150"/>
      </w:pPr>
      <w:r>
        <w:rPr/>
        <w:t xml:space="preserve">三、融资环境 31</w:t>
      </w:r>
    </w:p>
    <w:p>
      <w:pPr>
        <w:spacing w:after="150"/>
      </w:pPr>
      <w:r>
        <w:rPr/>
        <w:t xml:space="preserve">四、人才环境 31</w:t>
      </w:r>
    </w:p>
    <w:p>
      <w:pPr>
        <w:spacing w:after="150"/>
      </w:pPr>
      <w:r>
        <w:rPr/>
        <w:t xml:space="preserve">第四节 信息化产业发展存在的问题 34</w:t>
      </w:r>
    </w:p>
    <w:p>
      <w:pPr>
        <w:spacing w:after="150"/>
      </w:pPr>
      <w:r>
        <w:rPr>
          <w:b w:val="1"/>
          <w:bCs w:val="1"/>
        </w:rPr>
        <w:t xml:space="preserve">第三章 区域信息化产业发展现状与趋势分析 36</w:t>
      </w:r>
    </w:p>
    <w:p>
      <w:pPr>
        <w:spacing w:after="150"/>
      </w:pPr>
      <w:r>
        <w:rPr/>
        <w:t xml:space="preserve">第一节 浙江省信息化产业发展现状与趋势 36</w:t>
      </w:r>
    </w:p>
    <w:p>
      <w:pPr>
        <w:spacing w:after="150"/>
      </w:pPr>
      <w:r>
        <w:rPr/>
        <w:t xml:space="preserve">一、浙江省信息化产业发展现状 36</w:t>
      </w:r>
    </w:p>
    <w:p>
      <w:pPr>
        <w:spacing w:after="150"/>
      </w:pPr>
      <w:r>
        <w:rPr/>
        <w:t xml:space="preserve">二、浙江省信息化产业发展趋势 38</w:t>
      </w:r>
    </w:p>
    <w:p>
      <w:pPr>
        <w:spacing w:after="150"/>
      </w:pPr>
      <w:r>
        <w:rPr/>
        <w:t xml:space="preserve">三、浙江省信息化产业面临的形势 42</w:t>
      </w:r>
    </w:p>
    <w:p>
      <w:pPr>
        <w:spacing w:after="150"/>
      </w:pPr>
      <w:r>
        <w:rPr/>
        <w:t xml:space="preserve">四、2024-2029年浙江省信息及信息化产业发展的重大工程或举措 43</w:t>
      </w:r>
    </w:p>
    <w:p>
      <w:pPr>
        <w:spacing w:after="150"/>
      </w:pPr>
      <w:r>
        <w:rPr/>
        <w:t xml:space="preserve">五、杭州市信息化产业发展现状与趋势 47</w:t>
      </w:r>
    </w:p>
    <w:p>
      <w:pPr>
        <w:spacing w:after="150"/>
      </w:pPr>
      <w:r>
        <w:rPr/>
        <w:t xml:space="preserve">1、杭州市信息化产业发展现状 47</w:t>
      </w:r>
    </w:p>
    <w:p>
      <w:pPr>
        <w:spacing w:after="150"/>
      </w:pPr>
      <w:r>
        <w:rPr/>
        <w:t xml:space="preserve">2、杭州市信息化产业发展趋势 49</w:t>
      </w:r>
    </w:p>
    <w:p>
      <w:pPr>
        <w:spacing w:after="150"/>
      </w:pPr>
      <w:r>
        <w:rPr/>
        <w:t xml:space="preserve">3、杭州市信息化产业面临的形势 54</w:t>
      </w:r>
    </w:p>
    <w:p>
      <w:pPr>
        <w:spacing w:after="150"/>
      </w:pPr>
      <w:r>
        <w:rPr/>
        <w:t xml:space="preserve">4、2024-2029年杭州市信息及信息化产业发展的重大工程或举措 55</w:t>
      </w:r>
    </w:p>
    <w:p>
      <w:pPr>
        <w:spacing w:after="150"/>
      </w:pPr>
      <w:r>
        <w:rPr/>
        <w:t xml:space="preserve">第二节 广东省信息化产业发展现状与趋势 57</w:t>
      </w:r>
    </w:p>
    <w:p>
      <w:pPr>
        <w:spacing w:after="150"/>
      </w:pPr>
      <w:r>
        <w:rPr/>
        <w:t xml:space="preserve">一、广东省信息化产业发展现状 57</w:t>
      </w:r>
    </w:p>
    <w:p>
      <w:pPr>
        <w:spacing w:after="150"/>
      </w:pPr>
      <w:r>
        <w:rPr/>
        <w:t xml:space="preserve">二、广东省信息化产业发展趋势 60</w:t>
      </w:r>
    </w:p>
    <w:p>
      <w:pPr>
        <w:spacing w:after="150"/>
      </w:pPr>
      <w:r>
        <w:rPr/>
        <w:t xml:space="preserve">三、广东省信息化产业面临的形势 64</w:t>
      </w:r>
    </w:p>
    <w:p>
      <w:pPr>
        <w:spacing w:after="150"/>
      </w:pPr>
      <w:r>
        <w:rPr/>
        <w:t xml:space="preserve">四、2024-2029年广东省信息及信息化产业发展的重大工程或举措 64</w:t>
      </w:r>
    </w:p>
    <w:p>
      <w:pPr>
        <w:spacing w:after="150"/>
      </w:pPr>
      <w:r>
        <w:rPr/>
        <w:t xml:space="preserve">五、广州市信息化产业发展现状与趋势 66</w:t>
      </w:r>
    </w:p>
    <w:p>
      <w:pPr>
        <w:spacing w:after="150"/>
      </w:pPr>
      <w:r>
        <w:rPr/>
        <w:t xml:space="preserve">1、广州市信息化产业发展现状 66</w:t>
      </w:r>
    </w:p>
    <w:p>
      <w:pPr>
        <w:spacing w:after="150"/>
      </w:pPr>
      <w:r>
        <w:rPr/>
        <w:t xml:space="preserve">2、广州市信息化产业发展趋势 69</w:t>
      </w:r>
    </w:p>
    <w:p>
      <w:pPr>
        <w:spacing w:after="150"/>
      </w:pPr>
      <w:r>
        <w:rPr/>
        <w:t xml:space="preserve">3、广州市信息化产业面临的形势 73</w:t>
      </w:r>
    </w:p>
    <w:p>
      <w:pPr>
        <w:spacing w:after="150"/>
      </w:pPr>
      <w:r>
        <w:rPr/>
        <w:t xml:space="preserve">4、2024-2029年广州市信息及信息化产业发展的重大工程或举措 74</w:t>
      </w:r>
    </w:p>
    <w:p>
      <w:pPr>
        <w:spacing w:after="150"/>
      </w:pPr>
      <w:r>
        <w:rPr/>
        <w:t xml:space="preserve">六、深圳市信息化产业发展现状与趋势 77</w:t>
      </w:r>
    </w:p>
    <w:p>
      <w:pPr>
        <w:spacing w:after="150"/>
      </w:pPr>
      <w:r>
        <w:rPr/>
        <w:t xml:space="preserve">1、深圳市信息化产业发展现状 77</w:t>
      </w:r>
    </w:p>
    <w:p>
      <w:pPr>
        <w:spacing w:after="150"/>
      </w:pPr>
      <w:r>
        <w:rPr/>
        <w:t xml:space="preserve">2、深圳市信息化产业发展趋势 80</w:t>
      </w:r>
    </w:p>
    <w:p>
      <w:pPr>
        <w:spacing w:after="150"/>
      </w:pPr>
      <w:r>
        <w:rPr/>
        <w:t xml:space="preserve">3、深圳市信息化产业面临的形势 82</w:t>
      </w:r>
    </w:p>
    <w:p>
      <w:pPr>
        <w:spacing w:after="150"/>
      </w:pPr>
      <w:r>
        <w:rPr/>
        <w:t xml:space="preserve">4、2024-2029年深圳市信息及信息化产业发展的重大工程或举措 83</w:t>
      </w:r>
    </w:p>
    <w:p>
      <w:pPr>
        <w:spacing w:after="150"/>
      </w:pPr>
      <w:r>
        <w:rPr>
          <w:b w:val="1"/>
          <w:bCs w:val="1"/>
        </w:rPr>
        <w:t xml:space="preserve">第四章 区域信息化细分产业发展现状与趋势分析 87</w:t>
      </w:r>
    </w:p>
    <w:p>
      <w:pPr>
        <w:spacing w:after="150"/>
      </w:pPr>
      <w:r>
        <w:rPr/>
        <w:t xml:space="preserve">第一节 浙江省数字经济的发展现状和发展趋势 87</w:t>
      </w:r>
    </w:p>
    <w:p>
      <w:pPr>
        <w:spacing w:after="150"/>
      </w:pPr>
      <w:r>
        <w:rPr/>
        <w:t xml:space="preserve">一、浙江省数字经济的发展现状 87</w:t>
      </w:r>
    </w:p>
    <w:p>
      <w:pPr>
        <w:spacing w:after="150"/>
      </w:pPr>
      <w:r>
        <w:rPr/>
        <w:t xml:space="preserve">二、浙江省数字经济的发展趋势 89</w:t>
      </w:r>
    </w:p>
    <w:p>
      <w:pPr>
        <w:spacing w:after="150"/>
      </w:pPr>
      <w:r>
        <w:rPr/>
        <w:t xml:space="preserve">第二节 杭州市数字经济的发展现状和发展趋势 91</w:t>
      </w:r>
    </w:p>
    <w:p>
      <w:pPr>
        <w:spacing w:after="150"/>
      </w:pPr>
      <w:r>
        <w:rPr/>
        <w:t xml:space="preserve">一、杭州市数字经济的发展现状 91</w:t>
      </w:r>
    </w:p>
    <w:p>
      <w:pPr>
        <w:spacing w:after="150"/>
      </w:pPr>
      <w:r>
        <w:rPr/>
        <w:t xml:space="preserve">二、杭州市数字经济的发展趋势 95</w:t>
      </w:r>
    </w:p>
    <w:p>
      <w:pPr>
        <w:spacing w:after="150"/>
      </w:pPr>
      <w:r>
        <w:rPr>
          <w:b w:val="1"/>
          <w:bCs w:val="1"/>
        </w:rPr>
        <w:t xml:space="preserve">第五章 主要区域信息化行业主要企业分析 98</w:t>
      </w:r>
    </w:p>
    <w:p>
      <w:pPr>
        <w:spacing w:after="150"/>
      </w:pPr>
      <w:r>
        <w:rPr/>
        <w:t xml:space="preserve">第一节 浙江省信息化企业分析 98</w:t>
      </w:r>
    </w:p>
    <w:p>
      <w:pPr>
        <w:spacing w:after="150"/>
      </w:pPr>
      <w:r>
        <w:rPr/>
        <w:t xml:space="preserve">一、浙江大华技术股份有限公司 98</w:t>
      </w:r>
    </w:p>
    <w:p>
      <w:pPr>
        <w:spacing w:after="150"/>
      </w:pPr>
      <w:r>
        <w:rPr/>
        <w:t xml:space="preserve">1、企业发展概况 98</w:t>
      </w:r>
    </w:p>
    <w:p>
      <w:pPr>
        <w:spacing w:after="150"/>
      </w:pPr>
      <w:r>
        <w:rPr/>
        <w:t xml:space="preserve">2、企业产品/服务 99</w:t>
      </w:r>
    </w:p>
    <w:p>
      <w:pPr>
        <w:spacing w:after="150"/>
      </w:pPr>
      <w:r>
        <w:rPr/>
        <w:t xml:space="preserve">3、企业经营优势 100</w:t>
      </w:r>
    </w:p>
    <w:p>
      <w:pPr>
        <w:spacing w:after="150"/>
      </w:pPr>
      <w:r>
        <w:rPr/>
        <w:t xml:space="preserve">4、企业经营业绩 103</w:t>
      </w:r>
    </w:p>
    <w:p>
      <w:pPr>
        <w:spacing w:after="150"/>
      </w:pPr>
      <w:r>
        <w:rPr/>
        <w:t xml:space="preserve">5、企业未来发展规划 104</w:t>
      </w:r>
    </w:p>
    <w:p>
      <w:pPr>
        <w:spacing w:after="150"/>
      </w:pPr>
      <w:r>
        <w:rPr/>
        <w:t xml:space="preserve">二、杭州海康威视数字技术股份有限公司 107</w:t>
      </w:r>
    </w:p>
    <w:p>
      <w:pPr>
        <w:spacing w:after="150"/>
      </w:pPr>
      <w:r>
        <w:rPr/>
        <w:t xml:space="preserve">1、企业发展概况 107</w:t>
      </w:r>
    </w:p>
    <w:p>
      <w:pPr>
        <w:spacing w:after="150"/>
      </w:pPr>
      <w:r>
        <w:rPr/>
        <w:t xml:space="preserve">2、企业产品/服务 108</w:t>
      </w:r>
    </w:p>
    <w:p>
      <w:pPr>
        <w:spacing w:after="150"/>
      </w:pPr>
      <w:r>
        <w:rPr/>
        <w:t xml:space="preserve">3、企业经营优势 108</w:t>
      </w:r>
    </w:p>
    <w:p>
      <w:pPr>
        <w:spacing w:after="150"/>
      </w:pPr>
      <w:r>
        <w:rPr/>
        <w:t xml:space="preserve">4、企业经营业绩 111</w:t>
      </w:r>
    </w:p>
    <w:p>
      <w:pPr>
        <w:spacing w:after="150"/>
      </w:pPr>
      <w:r>
        <w:rPr/>
        <w:t xml:space="preserve">5、企业未来发展规划 113</w:t>
      </w:r>
    </w:p>
    <w:p>
      <w:pPr>
        <w:spacing w:after="150"/>
      </w:pPr>
      <w:r>
        <w:rPr/>
        <w:t xml:space="preserve">三、浙大网新科技股份有限公司 115</w:t>
      </w:r>
    </w:p>
    <w:p>
      <w:pPr>
        <w:spacing w:after="150"/>
      </w:pPr>
      <w:r>
        <w:rPr/>
        <w:t xml:space="preserve">1、企业发展概况 115</w:t>
      </w:r>
    </w:p>
    <w:p>
      <w:pPr>
        <w:spacing w:after="150"/>
      </w:pPr>
      <w:r>
        <w:rPr/>
        <w:t xml:space="preserve">2、企业产品/服务 116</w:t>
      </w:r>
    </w:p>
    <w:p>
      <w:pPr>
        <w:spacing w:after="150"/>
      </w:pPr>
      <w:r>
        <w:rPr/>
        <w:t xml:space="preserve">3、企业经营优势 117</w:t>
      </w:r>
    </w:p>
    <w:p>
      <w:pPr>
        <w:spacing w:after="150"/>
      </w:pPr>
      <w:r>
        <w:rPr/>
        <w:t xml:space="preserve">4、企业经营业绩 118</w:t>
      </w:r>
    </w:p>
    <w:p>
      <w:pPr>
        <w:spacing w:after="150"/>
      </w:pPr>
      <w:r>
        <w:rPr/>
        <w:t xml:space="preserve">5、企业未来发展规划 120</w:t>
      </w:r>
    </w:p>
    <w:p>
      <w:pPr>
        <w:spacing w:after="150"/>
      </w:pPr>
      <w:r>
        <w:rPr/>
        <w:t xml:space="preserve">四、宁波均胜电子股份有限公司 126</w:t>
      </w:r>
    </w:p>
    <w:p>
      <w:pPr>
        <w:spacing w:after="150"/>
      </w:pPr>
      <w:r>
        <w:rPr/>
        <w:t xml:space="preserve">1、企业发展概况 126</w:t>
      </w:r>
    </w:p>
    <w:p>
      <w:pPr>
        <w:spacing w:after="150"/>
      </w:pPr>
      <w:r>
        <w:rPr/>
        <w:t xml:space="preserve">2、企业产品/服务 126</w:t>
      </w:r>
    </w:p>
    <w:p>
      <w:pPr>
        <w:spacing w:after="150"/>
      </w:pPr>
      <w:r>
        <w:rPr/>
        <w:t xml:space="preserve">3、企业经营优势 127</w:t>
      </w:r>
    </w:p>
    <w:p>
      <w:pPr>
        <w:spacing w:after="150"/>
      </w:pPr>
      <w:r>
        <w:rPr/>
        <w:t xml:space="preserve">4、企业经营业绩 128</w:t>
      </w:r>
    </w:p>
    <w:p>
      <w:pPr>
        <w:spacing w:after="150"/>
      </w:pPr>
      <w:r>
        <w:rPr/>
        <w:t xml:space="preserve">5、企业未来发展规划 130</w:t>
      </w:r>
    </w:p>
    <w:p>
      <w:pPr>
        <w:spacing w:after="150"/>
      </w:pPr>
      <w:r>
        <w:rPr/>
        <w:t xml:space="preserve">五、宁波乐科科信息技术有限公司 133</w:t>
      </w:r>
    </w:p>
    <w:p>
      <w:pPr>
        <w:spacing w:after="150"/>
      </w:pPr>
      <w:r>
        <w:rPr/>
        <w:t xml:space="preserve">1、企业发展概况 133</w:t>
      </w:r>
    </w:p>
    <w:p>
      <w:pPr>
        <w:spacing w:after="150"/>
      </w:pPr>
      <w:r>
        <w:rPr/>
        <w:t xml:space="preserve">2、企业产品/服务 133</w:t>
      </w:r>
    </w:p>
    <w:p>
      <w:pPr>
        <w:spacing w:after="150"/>
      </w:pPr>
      <w:r>
        <w:rPr/>
        <w:t xml:space="preserve">3、企业经营优势 134</w:t>
      </w:r>
    </w:p>
    <w:p>
      <w:pPr>
        <w:spacing w:after="150"/>
      </w:pPr>
      <w:r>
        <w:rPr/>
        <w:t xml:space="preserve">4、企业经营业绩 134</w:t>
      </w:r>
    </w:p>
    <w:p>
      <w:pPr>
        <w:spacing w:after="150"/>
      </w:pPr>
      <w:r>
        <w:rPr/>
        <w:t xml:space="preserve">5、企业未来发展规划 134</w:t>
      </w:r>
    </w:p>
    <w:p>
      <w:pPr>
        <w:spacing w:after="150"/>
      </w:pPr>
      <w:r>
        <w:rPr/>
        <w:t xml:space="preserve">第二节 广东省信息化企业分析 135</w:t>
      </w:r>
    </w:p>
    <w:p>
      <w:pPr>
        <w:spacing w:after="150"/>
      </w:pPr>
      <w:r>
        <w:rPr/>
        <w:t xml:space="preserve">一、广州广电运通金融电子股份有限公司 135</w:t>
      </w:r>
    </w:p>
    <w:p>
      <w:pPr>
        <w:spacing w:after="150"/>
      </w:pPr>
      <w:r>
        <w:rPr/>
        <w:t xml:space="preserve">1、企业发展概况 135</w:t>
      </w:r>
    </w:p>
    <w:p>
      <w:pPr>
        <w:spacing w:after="150"/>
      </w:pPr>
      <w:r>
        <w:rPr/>
        <w:t xml:space="preserve">2、企业产品/服务 136</w:t>
      </w:r>
    </w:p>
    <w:p>
      <w:pPr>
        <w:spacing w:after="150"/>
      </w:pPr>
      <w:r>
        <w:rPr/>
        <w:t xml:space="preserve">3、企业经营优势 137</w:t>
      </w:r>
    </w:p>
    <w:p>
      <w:pPr>
        <w:spacing w:after="150"/>
      </w:pPr>
      <w:r>
        <w:rPr/>
        <w:t xml:space="preserve">4、企业经营业绩 138</w:t>
      </w:r>
    </w:p>
    <w:p>
      <w:pPr>
        <w:spacing w:after="150"/>
      </w:pPr>
      <w:r>
        <w:rPr/>
        <w:t xml:space="preserve">5、企业未来发展规划 140</w:t>
      </w:r>
    </w:p>
    <w:p>
      <w:pPr>
        <w:spacing w:after="150"/>
      </w:pPr>
      <w:r>
        <w:rPr/>
        <w:t xml:space="preserve">二、广州佳都集团有限公司 145</w:t>
      </w:r>
    </w:p>
    <w:p>
      <w:pPr>
        <w:spacing w:after="150"/>
      </w:pPr>
      <w:r>
        <w:rPr/>
        <w:t xml:space="preserve">1、企业发展概况 145</w:t>
      </w:r>
    </w:p>
    <w:p>
      <w:pPr>
        <w:spacing w:after="150"/>
      </w:pPr>
      <w:r>
        <w:rPr/>
        <w:t xml:space="preserve">2、企业产品/服务 146</w:t>
      </w:r>
    </w:p>
    <w:p>
      <w:pPr>
        <w:spacing w:after="150"/>
      </w:pPr>
      <w:r>
        <w:rPr/>
        <w:t xml:space="preserve">3、企业经营优势 146</w:t>
      </w:r>
    </w:p>
    <w:p>
      <w:pPr>
        <w:spacing w:after="150"/>
      </w:pPr>
      <w:r>
        <w:rPr/>
        <w:t xml:space="preserve">4、企业经营业绩 147</w:t>
      </w:r>
    </w:p>
    <w:p>
      <w:pPr>
        <w:spacing w:after="150"/>
      </w:pPr>
      <w:r>
        <w:rPr/>
        <w:t xml:space="preserve">5、企业未来发展规划 148</w:t>
      </w:r>
    </w:p>
    <w:p>
      <w:pPr>
        <w:spacing w:after="150"/>
      </w:pPr>
      <w:r>
        <w:rPr/>
        <w:t xml:space="preserve">三、广州杰赛科技股份有限公司 149</w:t>
      </w:r>
    </w:p>
    <w:p>
      <w:pPr>
        <w:spacing w:after="150"/>
      </w:pPr>
      <w:r>
        <w:rPr/>
        <w:t xml:space="preserve">1、企业发展概况 149</w:t>
      </w:r>
    </w:p>
    <w:p>
      <w:pPr>
        <w:spacing w:after="150"/>
      </w:pPr>
      <w:r>
        <w:rPr/>
        <w:t xml:space="preserve">2、企业产品/服务 149</w:t>
      </w:r>
    </w:p>
    <w:p>
      <w:pPr>
        <w:spacing w:after="150"/>
      </w:pPr>
      <w:r>
        <w:rPr/>
        <w:t xml:space="preserve">3、企业经营优势 150</w:t>
      </w:r>
    </w:p>
    <w:p>
      <w:pPr>
        <w:spacing w:after="150"/>
      </w:pPr>
      <w:r>
        <w:rPr/>
        <w:t xml:space="preserve">4、企业经营业绩 151</w:t>
      </w:r>
    </w:p>
    <w:p>
      <w:pPr>
        <w:spacing w:after="150"/>
      </w:pPr>
      <w:r>
        <w:rPr/>
        <w:t xml:space="preserve">5、企业未来发展规划 153</w:t>
      </w:r>
    </w:p>
    <w:p>
      <w:pPr>
        <w:spacing w:after="150"/>
      </w:pPr>
      <w:r>
        <w:rPr/>
        <w:t xml:space="preserve">四、文思海辉技术有限公司 153</w:t>
      </w:r>
    </w:p>
    <w:p>
      <w:pPr>
        <w:spacing w:after="150"/>
      </w:pPr>
      <w:r>
        <w:rPr/>
        <w:t xml:space="preserve">1、企业发展概况 153</w:t>
      </w:r>
    </w:p>
    <w:p>
      <w:pPr>
        <w:spacing w:after="150"/>
      </w:pPr>
      <w:r>
        <w:rPr/>
        <w:t xml:space="preserve">2、企业产品/服务 154</w:t>
      </w:r>
    </w:p>
    <w:p>
      <w:pPr>
        <w:spacing w:after="150"/>
      </w:pPr>
      <w:r>
        <w:rPr/>
        <w:t xml:space="preserve">3、企业经营优势 154</w:t>
      </w:r>
    </w:p>
    <w:p>
      <w:pPr>
        <w:spacing w:after="150"/>
      </w:pPr>
      <w:r>
        <w:rPr/>
        <w:t xml:space="preserve">4、企业经营业绩 154</w:t>
      </w:r>
    </w:p>
    <w:p>
      <w:pPr>
        <w:spacing w:after="150"/>
      </w:pPr>
      <w:r>
        <w:rPr/>
        <w:t xml:space="preserve">5、企业未来发展规划 155</w:t>
      </w:r>
    </w:p>
    <w:p>
      <w:pPr>
        <w:spacing w:after="150"/>
      </w:pPr>
      <w:r>
        <w:rPr/>
        <w:t xml:space="preserve">五、深圳天源迪科信息技术股份有限公司 155</w:t>
      </w:r>
    </w:p>
    <w:p>
      <w:pPr>
        <w:spacing w:after="150"/>
      </w:pPr>
      <w:r>
        <w:rPr/>
        <w:t xml:space="preserve">1、企业发展概况 155</w:t>
      </w:r>
    </w:p>
    <w:p>
      <w:pPr>
        <w:spacing w:after="150"/>
      </w:pPr>
      <w:r>
        <w:rPr/>
        <w:t xml:space="preserve">2、企业产品/服务 156</w:t>
      </w:r>
    </w:p>
    <w:p>
      <w:pPr>
        <w:spacing w:after="150"/>
      </w:pPr>
      <w:r>
        <w:rPr/>
        <w:t xml:space="preserve">3、企业经营优势 158</w:t>
      </w:r>
    </w:p>
    <w:p>
      <w:pPr>
        <w:spacing w:after="150"/>
      </w:pPr>
      <w:r>
        <w:rPr/>
        <w:t xml:space="preserve">4、企业经营业绩 159</w:t>
      </w:r>
    </w:p>
    <w:p>
      <w:pPr>
        <w:spacing w:after="150"/>
      </w:pPr>
      <w:r>
        <w:rPr/>
        <w:t xml:space="preserve">5、企业未来发展规划 161</w:t>
      </w:r>
    </w:p>
    <w:p>
      <w:pPr>
        <w:spacing w:after="150"/>
      </w:pPr>
      <w:r>
        <w:rPr/>
        <w:t xml:space="preserve">六、神州数码信息服务股份有限公司 162</w:t>
      </w:r>
    </w:p>
    <w:p>
      <w:pPr>
        <w:spacing w:after="150"/>
      </w:pPr>
      <w:r>
        <w:rPr/>
        <w:t xml:space="preserve">1、企业发展概况 162</w:t>
      </w:r>
    </w:p>
    <w:p>
      <w:pPr>
        <w:spacing w:after="150"/>
      </w:pPr>
      <w:r>
        <w:rPr/>
        <w:t xml:space="preserve">2、企业产品/服务 163</w:t>
      </w:r>
    </w:p>
    <w:p>
      <w:pPr>
        <w:spacing w:after="150"/>
      </w:pPr>
      <w:r>
        <w:rPr/>
        <w:t xml:space="preserve">3、企业经营优势 164</w:t>
      </w:r>
    </w:p>
    <w:p>
      <w:pPr>
        <w:spacing w:after="150"/>
      </w:pPr>
      <w:r>
        <w:rPr/>
        <w:t xml:space="preserve">4、企业经营业绩 166</w:t>
      </w:r>
    </w:p>
    <w:p>
      <w:pPr>
        <w:spacing w:after="150"/>
      </w:pPr>
      <w:r>
        <w:rPr/>
        <w:t xml:space="preserve">5、企业未来发展规划 168</w:t>
      </w:r>
    </w:p>
    <w:p>
      <w:pPr>
        <w:spacing w:after="150"/>
      </w:pPr>
      <w:r>
        <w:rPr/>
        <w:t xml:space="preserve">七、珠海市信息工程有限公司 170</w:t>
      </w:r>
    </w:p>
    <w:p>
      <w:pPr>
        <w:spacing w:after="150"/>
      </w:pPr>
      <w:r>
        <w:rPr/>
        <w:t xml:space="preserve">1、企业发展概况 170</w:t>
      </w:r>
    </w:p>
    <w:p>
      <w:pPr>
        <w:spacing w:after="150"/>
      </w:pPr>
      <w:r>
        <w:rPr/>
        <w:t xml:space="preserve">2、企业产品/服务 171</w:t>
      </w:r>
    </w:p>
    <w:p>
      <w:pPr>
        <w:spacing w:after="150"/>
      </w:pPr>
      <w:r>
        <w:rPr/>
        <w:t xml:space="preserve">3、企业经营优势 171</w:t>
      </w:r>
    </w:p>
    <w:p>
      <w:pPr>
        <w:spacing w:after="150"/>
      </w:pPr>
      <w:r>
        <w:rPr/>
        <w:t xml:space="preserve">4、企业经营业绩 171</w:t>
      </w:r>
    </w:p>
    <w:p>
      <w:pPr>
        <w:spacing w:after="150"/>
      </w:pPr>
      <w:r>
        <w:rPr/>
        <w:t xml:space="preserve">5、企业未来发展规划 172</w:t>
      </w:r>
    </w:p>
    <w:p>
      <w:pPr>
        <w:spacing w:after="150"/>
      </w:pPr>
      <w:r>
        <w:rPr/>
        <w:t xml:space="preserve">八、珠海恒源信息技术有限公司 172</w:t>
      </w:r>
    </w:p>
    <w:p>
      <w:pPr>
        <w:spacing w:after="150"/>
      </w:pPr>
      <w:r>
        <w:rPr/>
        <w:t xml:space="preserve">1、企业发展概况 172</w:t>
      </w:r>
    </w:p>
    <w:p>
      <w:pPr>
        <w:spacing w:after="150"/>
      </w:pPr>
      <w:r>
        <w:rPr/>
        <w:t xml:space="preserve">2、企业产品/服务 172</w:t>
      </w:r>
    </w:p>
    <w:p>
      <w:pPr>
        <w:spacing w:after="150"/>
      </w:pPr>
      <w:r>
        <w:rPr/>
        <w:t xml:space="preserve">3、企业经营优势 173</w:t>
      </w:r>
    </w:p>
    <w:p>
      <w:pPr>
        <w:spacing w:after="150"/>
      </w:pPr>
      <w:r>
        <w:rPr/>
        <w:t xml:space="preserve">4、企业经营业绩 173</w:t>
      </w:r>
    </w:p>
    <w:p>
      <w:pPr>
        <w:spacing w:after="150"/>
      </w:pPr>
      <w:r>
        <w:rPr/>
        <w:t xml:space="preserve">5、企业未来发展规划 174</w:t>
      </w:r>
    </w:p>
    <w:p>
      <w:pPr>
        <w:spacing w:after="150"/>
      </w:pPr>
      <w:r>
        <w:rPr>
          <w:b w:val="1"/>
          <w:bCs w:val="1"/>
        </w:rPr>
        <w:t xml:space="preserve">第六章 国内信息化行业技术发展情况 175</w:t>
      </w:r>
    </w:p>
    <w:p>
      <w:pPr>
        <w:spacing w:after="150"/>
      </w:pPr>
      <w:r>
        <w:rPr/>
        <w:t xml:space="preserve">第一节 信息化行业的技术依赖 175</w:t>
      </w:r>
    </w:p>
    <w:p>
      <w:pPr>
        <w:spacing w:after="150"/>
      </w:pPr>
      <w:r>
        <w:rPr/>
        <w:t xml:space="preserve">一、计算机技术 175</w:t>
      </w:r>
    </w:p>
    <w:p>
      <w:pPr>
        <w:spacing w:after="150"/>
      </w:pPr>
      <w:r>
        <w:rPr/>
        <w:t xml:space="preserve">二、网络通讯技术 179</w:t>
      </w:r>
    </w:p>
    <w:p>
      <w:pPr>
        <w:spacing w:after="150"/>
      </w:pPr>
      <w:r>
        <w:rPr/>
        <w:t xml:space="preserve">三、网络建设与信息共享技术 186</w:t>
      </w:r>
    </w:p>
    <w:p>
      <w:pPr>
        <w:spacing w:after="150"/>
      </w:pPr>
      <w:r>
        <w:rPr/>
        <w:t xml:space="preserve">第二节 信息化技术发展水平 188</w:t>
      </w:r>
    </w:p>
    <w:p>
      <w:pPr>
        <w:spacing w:after="150"/>
      </w:pPr>
      <w:r>
        <w:rPr/>
        <w:t xml:space="preserve">一、我国信息化技术水平所处阶段 188</w:t>
      </w:r>
    </w:p>
    <w:p>
      <w:pPr>
        <w:spacing w:after="150"/>
      </w:pPr>
      <w:r>
        <w:rPr/>
        <w:t xml:space="preserve">二、与国外信息化的技术差距 190</w:t>
      </w:r>
    </w:p>
    <w:p>
      <w:pPr>
        <w:spacing w:after="150"/>
      </w:pPr>
      <w:r>
        <w:rPr/>
        <w:t xml:space="preserve">第三节 信息化行业技术发展趋势 191</w:t>
      </w:r>
    </w:p>
    <w:p>
      <w:pPr>
        <w:spacing w:after="150"/>
      </w:pPr>
      <w:r>
        <w:rPr/>
        <w:t xml:space="preserve">一、融合化趋势 191</w:t>
      </w:r>
    </w:p>
    <w:p>
      <w:pPr>
        <w:spacing w:after="150"/>
      </w:pPr>
      <w:r>
        <w:rPr/>
        <w:t xml:space="preserve">二、更新换代频繁化 193</w:t>
      </w:r>
    </w:p>
    <w:p>
      <w:pPr>
        <w:spacing w:after="150"/>
      </w:pPr>
      <w:r>
        <w:rPr/>
        <w:t xml:space="preserve">三、技术对外依赖程度降低化趋势 194</w:t>
      </w:r>
    </w:p>
    <w:p>
      <w:pPr>
        <w:spacing w:after="150"/>
      </w:pPr>
      <w:r>
        <w:rPr>
          <w:b w:val="1"/>
          <w:bCs w:val="1"/>
        </w:rPr>
        <w:t xml:space="preserve">第七章 信息化行业未来发展情景及投资建议 195</w:t>
      </w:r>
    </w:p>
    <w:p>
      <w:pPr>
        <w:spacing w:after="150"/>
      </w:pPr>
      <w:r>
        <w:rPr/>
        <w:t xml:space="preserve">第一节 信息化行业未来发展前景 195</w:t>
      </w:r>
    </w:p>
    <w:p>
      <w:pPr>
        <w:spacing w:after="150"/>
      </w:pPr>
      <w:r>
        <w:rPr/>
        <w:t xml:space="preserve">一、2024-2029年国内信息化行业产值预测 195</w:t>
      </w:r>
    </w:p>
    <w:p>
      <w:pPr>
        <w:spacing w:after="150"/>
      </w:pPr>
      <w:r>
        <w:rPr/>
        <w:t xml:space="preserve">二、2024-2029年浙江省信息化行业产值预测 195</w:t>
      </w:r>
    </w:p>
    <w:p>
      <w:pPr>
        <w:spacing w:after="150"/>
      </w:pPr>
      <w:r>
        <w:rPr/>
        <w:t xml:space="preserve">三、2024-2029年广东省信息化行业产值预测 197</w:t>
      </w:r>
    </w:p>
    <w:p>
      <w:pPr>
        <w:spacing w:after="150"/>
      </w:pPr>
      <w:r>
        <w:rPr/>
        <w:t xml:space="preserve">第二节 信息化行业未来投资建议 199</w:t>
      </w:r>
    </w:p>
    <w:p>
      <w:pPr>
        <w:spacing w:after="150"/>
      </w:pPr>
      <w:r>
        <w:rPr/>
        <w:t xml:space="preserve">一、国内信息化投资区域建议 199</w:t>
      </w:r>
    </w:p>
    <w:p>
      <w:pPr>
        <w:spacing w:after="150"/>
      </w:pPr>
      <w:r>
        <w:rPr/>
        <w:t xml:space="preserve">二、国内信息化投资模式建议 203</w:t>
      </w:r>
    </w:p>
    <w:p>
      <w:pPr>
        <w:spacing w:after="150"/>
      </w:pPr>
      <w:r>
        <w:rPr/>
        <w:t xml:space="preserve">三、国内信息化投资规模建议 205</w:t>
      </w:r>
    </w:p>
    <w:p>
      <w:pPr>
        <w:spacing w:after="150"/>
      </w:pPr>
      <w:r>
        <w:rPr>
          <w:b w:val="1"/>
          <w:bCs w:val="1"/>
        </w:rPr>
        <w:t xml:space="preserve">图表目录</w:t>
      </w:r>
    </w:p>
    <w:p>
      <w:pPr>
        <w:spacing w:after="150"/>
      </w:pPr>
      <w:r>
        <w:rPr/>
        <w:t xml:space="preserve">图表：2019-2023年中国软件和技术服务业收入及增长率情况 11</w:t>
      </w:r>
    </w:p>
    <w:p>
      <w:pPr>
        <w:spacing w:after="150"/>
      </w:pPr>
      <w:r>
        <w:rPr/>
        <w:t xml:space="preserve">图表：2019-2023年软件和信息技术服务top20 12</w:t>
      </w:r>
    </w:p>
    <w:p>
      <w:pPr>
        <w:spacing w:after="150"/>
      </w:pPr>
      <w:r>
        <w:rPr/>
        <w:t xml:space="preserve">图表：2019-2023年中国软件和技术服务业从业人员及增长率情况 14</w:t>
      </w:r>
    </w:p>
    <w:p>
      <w:pPr>
        <w:spacing w:after="150"/>
      </w:pPr>
      <w:r>
        <w:rPr/>
        <w:t xml:space="preserve">图表：2019-2023年浙江省信息化发展水平主要指标 36</w:t>
      </w:r>
    </w:p>
    <w:p>
      <w:pPr>
        <w:spacing w:after="150"/>
      </w:pPr>
      <w:r>
        <w:rPr/>
        <w:t xml:space="preserve">图表：2019-2023年度浙江省工业和信息化重点领域提升发展入围名单 45</w:t>
      </w:r>
    </w:p>
    <w:p>
      <w:pPr>
        <w:spacing w:after="150"/>
      </w:pPr>
      <w:r>
        <w:rPr/>
        <w:t xml:space="preserve">图表：2019-2023年浙江省、杭州市数字经济产业增长趋势情况 48</w:t>
      </w:r>
    </w:p>
    <w:p>
      <w:pPr>
        <w:spacing w:after="150"/>
      </w:pPr>
      <w:r>
        <w:rPr/>
        <w:t xml:space="preserve">图表：2019-2023年杭州市信息化产业技术联盟情况 49</w:t>
      </w:r>
    </w:p>
    <w:p>
      <w:pPr>
        <w:spacing w:after="150"/>
      </w:pPr>
      <w:r>
        <w:rPr/>
        <w:t xml:space="preserve">图表：杭州市互联网行业企业分布 50</w:t>
      </w:r>
    </w:p>
    <w:p>
      <w:pPr>
        <w:spacing w:after="150"/>
      </w:pPr>
      <w:r>
        <w:rPr/>
        <w:t xml:space="preserve">图表：杭州市金融行业企业分布 51</w:t>
      </w:r>
    </w:p>
    <w:p>
      <w:pPr>
        <w:spacing w:after="150"/>
      </w:pPr>
      <w:r>
        <w:rPr/>
        <w:t xml:space="preserve">图表：杭州市通信行业企业分布 52</w:t>
      </w:r>
    </w:p>
    <w:p>
      <w:pPr>
        <w:spacing w:after="150"/>
      </w:pPr>
      <w:r>
        <w:rPr/>
        <w:t xml:space="preserve">图表：杭州市集成电路行业企业分布 53</w:t>
      </w:r>
    </w:p>
    <w:p>
      <w:pPr>
        <w:spacing w:after="150"/>
      </w:pPr>
      <w:r>
        <w:rPr/>
        <w:t xml:space="preserve">图表：杭州市新一代信息技术产业企业分布 54</w:t>
      </w:r>
    </w:p>
    <w:p>
      <w:pPr>
        <w:spacing w:after="150"/>
      </w:pPr>
      <w:r>
        <w:rPr/>
        <w:t xml:space="preserve">图表：2019-2023年新一代信息技术项目 64</w:t>
      </w:r>
    </w:p>
    <w:p>
      <w:pPr>
        <w:spacing w:after="150"/>
      </w:pPr>
      <w:r>
        <w:rPr/>
        <w:t xml:space="preserve">图表：2019-2023年产业集群发展 65</w:t>
      </w:r>
    </w:p>
    <w:p>
      <w:pPr>
        <w:spacing w:after="150"/>
      </w:pPr>
      <w:r>
        <w:rPr/>
        <w:t xml:space="preserve">图表：2019-2023年广州市促进工业和信息化产业高质量发展项目 74</w:t>
      </w:r>
    </w:p>
    <w:p>
      <w:pPr>
        <w:spacing w:after="150"/>
      </w:pPr>
      <w:r>
        <w:rPr/>
        <w:t xml:space="preserve">图表：高端软件和信息技术项目 75</w:t>
      </w:r>
    </w:p>
    <w:p>
      <w:pPr>
        <w:spacing w:after="150"/>
      </w:pPr>
      <w:r>
        <w:rPr/>
        <w:t xml:space="preserve">图表：2019-2023年度深圳市软件业务收入前百家企业名单 77</w:t>
      </w:r>
    </w:p>
    <w:p>
      <w:pPr>
        <w:spacing w:after="150"/>
      </w:pPr>
      <w:r>
        <w:rPr/>
        <w:t xml:space="preserve">图表：2019-2023年新一代信息技术产业扶持计划拟资助项目清单 83</w:t>
      </w:r>
    </w:p>
    <w:p>
      <w:pPr>
        <w:spacing w:after="150"/>
      </w:pPr>
      <w:r>
        <w:rPr/>
        <w:t xml:space="preserve">图表：2019-2023年新一代信息技术产业扶持计划拟资助项目清单 83</w:t>
      </w:r>
    </w:p>
    <w:p>
      <w:pPr>
        <w:spacing w:after="150"/>
      </w:pPr>
      <w:r>
        <w:rPr/>
        <w:t xml:space="preserve">图表：深圳数字经济产业园区规划布局清理 85</w:t>
      </w:r>
    </w:p>
    <w:p>
      <w:pPr>
        <w:spacing w:after="150"/>
      </w:pPr>
      <w:r>
        <w:rPr/>
        <w:t xml:space="preserve">图表：2010-2018年浙江省数字经济发展综合指数和分类指数 87</w:t>
      </w:r>
    </w:p>
    <w:p>
      <w:pPr>
        <w:spacing w:after="150"/>
      </w:pPr>
      <w:r>
        <w:rPr/>
        <w:t xml:space="preserve">图表：2010-2018年浙江省数字经济发展综合指数和分类指数趋势图 88</w:t>
      </w:r>
    </w:p>
    <w:p>
      <w:pPr>
        <w:spacing w:after="150"/>
      </w:pPr>
      <w:r>
        <w:rPr/>
        <w:t xml:space="preserve">图表：浙江省数字经济发展分类指数相对关联度 89</w:t>
      </w:r>
    </w:p>
    <w:p>
      <w:pPr>
        <w:spacing w:after="150"/>
      </w:pPr>
      <w:r>
        <w:rPr/>
        <w:t xml:space="preserve">图表：2024-2029年浙江省数据经济发展综合指数增长曲线情况 89</w:t>
      </w:r>
    </w:p>
    <w:p>
      <w:pPr>
        <w:spacing w:after="150"/>
      </w:pPr>
      <w:r>
        <w:rPr/>
        <w:t xml:space="preserve">图表：智慧物联平台链条 99</w:t>
      </w:r>
    </w:p>
    <w:p>
      <w:pPr>
        <w:spacing w:after="150"/>
      </w:pPr>
      <w:r>
        <w:rPr/>
        <w:t xml:space="preserve">图表：2019-2023年大华股份成长能力指标情况 103</w:t>
      </w:r>
    </w:p>
    <w:p>
      <w:pPr>
        <w:spacing w:after="150"/>
      </w:pPr>
      <w:r>
        <w:rPr/>
        <w:t xml:space="preserve">图表：2019-2023年大华股份盈利能力指标情况 103</w:t>
      </w:r>
    </w:p>
    <w:p>
      <w:pPr>
        <w:spacing w:after="150"/>
      </w:pPr>
      <w:r>
        <w:rPr/>
        <w:t xml:space="preserve">图表：2019-2023年大华股份运营能力指标情况 104</w:t>
      </w:r>
    </w:p>
    <w:p>
      <w:pPr>
        <w:spacing w:after="150"/>
      </w:pPr>
      <w:r>
        <w:rPr/>
        <w:t xml:space="preserve">图表：2019-2023年大华股份财务风险指标情况 104</w:t>
      </w:r>
    </w:p>
    <w:p>
      <w:pPr>
        <w:spacing w:after="150"/>
      </w:pPr>
      <w:r>
        <w:rPr/>
        <w:t xml:space="preserve">图表：2019-2023年海康威视成长能力指标情况 112</w:t>
      </w:r>
    </w:p>
    <w:p>
      <w:pPr>
        <w:spacing w:after="150"/>
      </w:pPr>
      <w:r>
        <w:rPr/>
        <w:t xml:space="preserve">图表：2019-2023年海康威视盈利能力指标情况 112</w:t>
      </w:r>
    </w:p>
    <w:p>
      <w:pPr>
        <w:spacing w:after="150"/>
      </w:pPr>
      <w:r>
        <w:rPr/>
        <w:t xml:space="preserve">图表：2019-2023年海康威视运营能力指标情况 112</w:t>
      </w:r>
    </w:p>
    <w:p>
      <w:pPr>
        <w:spacing w:after="150"/>
      </w:pPr>
      <w:r>
        <w:rPr/>
        <w:t xml:space="preserve">图表：2019-2023年海康威视财务风险指标情况 113</w:t>
      </w:r>
    </w:p>
    <w:p>
      <w:pPr>
        <w:spacing w:after="150"/>
      </w:pPr>
      <w:r>
        <w:rPr/>
        <w:t xml:space="preserve">图表：2019-2023年大华股份成长能力指标情况 119</w:t>
      </w:r>
    </w:p>
    <w:p>
      <w:pPr>
        <w:spacing w:after="150"/>
      </w:pPr>
      <w:r>
        <w:rPr/>
        <w:t xml:space="preserve">图表：2019-2023年大华股份盈利能力指标情况 119</w:t>
      </w:r>
    </w:p>
    <w:p>
      <w:pPr>
        <w:spacing w:after="150"/>
      </w:pPr>
      <w:r>
        <w:rPr/>
        <w:t xml:space="preserve">图表：2019-2023年大华股份运营能力指标情况 119</w:t>
      </w:r>
    </w:p>
    <w:p>
      <w:pPr>
        <w:spacing w:after="150"/>
      </w:pPr>
      <w:r>
        <w:rPr/>
        <w:t xml:space="preserve">图表：2019-2023年大华股份财务风险指标情况 120</w:t>
      </w:r>
    </w:p>
    <w:p>
      <w:pPr>
        <w:spacing w:after="150"/>
      </w:pPr>
      <w:r>
        <w:rPr/>
        <w:t xml:space="preserve">图表：2019-2023年均胜电子成长能力指标情况 129</w:t>
      </w:r>
    </w:p>
    <w:p>
      <w:pPr>
        <w:spacing w:after="150"/>
      </w:pPr>
      <w:r>
        <w:rPr/>
        <w:t xml:space="preserve">图表：2019-2023年均胜电子盈利能力指标情况 129</w:t>
      </w:r>
    </w:p>
    <w:p>
      <w:pPr>
        <w:spacing w:after="150"/>
      </w:pPr>
      <w:r>
        <w:rPr/>
        <w:t xml:space="preserve">图表：2019-2023年均胜电子运营能力指标情况 129</w:t>
      </w:r>
    </w:p>
    <w:p>
      <w:pPr>
        <w:spacing w:after="150"/>
      </w:pPr>
      <w:r>
        <w:rPr/>
        <w:t xml:space="preserve">图表：2019-2023年均胜电子财务风险指标情况 130</w:t>
      </w:r>
    </w:p>
    <w:p>
      <w:pPr>
        <w:spacing w:after="150"/>
      </w:pPr>
      <w:r>
        <w:rPr/>
        <w:t xml:space="preserve">图表：2019-2023年广电运通成长能力指标情况 139</w:t>
      </w:r>
    </w:p>
    <w:p>
      <w:pPr>
        <w:spacing w:after="150"/>
      </w:pPr>
      <w:r>
        <w:rPr/>
        <w:t xml:space="preserve">图表：2019-2023年广电运通盈利能力指标情况 139</w:t>
      </w:r>
    </w:p>
    <w:p>
      <w:pPr>
        <w:spacing w:after="150"/>
      </w:pPr>
      <w:r>
        <w:rPr/>
        <w:t xml:space="preserve">图表：2019-2023年广电运通运营能力指标情况 139</w:t>
      </w:r>
    </w:p>
    <w:p>
      <w:pPr>
        <w:spacing w:after="150"/>
      </w:pPr>
      <w:r>
        <w:rPr/>
        <w:t xml:space="preserve">图表：2019-2023年广电运通财务风险指标情况 140</w:t>
      </w:r>
    </w:p>
    <w:p>
      <w:pPr>
        <w:spacing w:after="150"/>
      </w:pPr>
      <w:r>
        <w:rPr/>
        <w:t xml:space="preserve">图表：2019-2023年杰赛科技成长能力指标情况 152</w:t>
      </w:r>
    </w:p>
    <w:p>
      <w:pPr>
        <w:spacing w:after="150"/>
      </w:pPr>
      <w:r>
        <w:rPr/>
        <w:t xml:space="preserve">图表：2019-2023年杰赛科技盈利能力指标情况 152</w:t>
      </w:r>
    </w:p>
    <w:p>
      <w:pPr>
        <w:spacing w:after="150"/>
      </w:pPr>
      <w:r>
        <w:rPr/>
        <w:t xml:space="preserve">图表：2019-2023年杰赛科技运营能力指标情况 152</w:t>
      </w:r>
    </w:p>
    <w:p>
      <w:pPr>
        <w:spacing w:after="150"/>
      </w:pPr>
      <w:r>
        <w:rPr/>
        <w:t xml:space="preserve">图表：2019-2023年杰赛科技财务风险指标情况 153</w:t>
      </w:r>
    </w:p>
    <w:p>
      <w:pPr>
        <w:spacing w:after="150"/>
      </w:pPr>
      <w:r>
        <w:rPr/>
        <w:t xml:space="preserve">图表：2019-2023年天源迪科成长能力指标情况 160</w:t>
      </w:r>
    </w:p>
    <w:p>
      <w:pPr>
        <w:spacing w:after="150"/>
      </w:pPr>
      <w:r>
        <w:rPr/>
        <w:t xml:space="preserve">图表：2019-2023年天源迪科盈利能力指标情况 160</w:t>
      </w:r>
    </w:p>
    <w:p>
      <w:pPr>
        <w:spacing w:after="150"/>
      </w:pPr>
      <w:r>
        <w:rPr/>
        <w:t xml:space="preserve">图表：2019-2023年天源迪科运营能力指标情况 160</w:t>
      </w:r>
    </w:p>
    <w:p>
      <w:pPr>
        <w:spacing w:after="150"/>
      </w:pPr>
      <w:r>
        <w:rPr/>
        <w:t xml:space="preserve">图表：2019-2023年天源迪科财务风险指标情况 161</w:t>
      </w:r>
    </w:p>
    <w:p>
      <w:pPr>
        <w:spacing w:after="150"/>
      </w:pPr>
      <w:r>
        <w:rPr/>
        <w:t xml:space="preserve">图表：2019-2023年大华股份成长能力指标情况 167</w:t>
      </w:r>
    </w:p>
    <w:p>
      <w:pPr>
        <w:spacing w:after="150"/>
      </w:pPr>
      <w:r>
        <w:rPr/>
        <w:t xml:space="preserve">图表：2019-2023年大华股份盈利能力指标情况 167</w:t>
      </w:r>
    </w:p>
    <w:p>
      <w:pPr>
        <w:spacing w:after="150"/>
      </w:pPr>
      <w:r>
        <w:rPr/>
        <w:t xml:space="preserve">图表：2019-2023年大华股份运营能力指标情况 167</w:t>
      </w:r>
    </w:p>
    <w:p>
      <w:pPr>
        <w:spacing w:after="150"/>
      </w:pPr>
      <w:r>
        <w:rPr/>
        <w:t xml:space="preserve">图表：2019-2023年大华股份财务风险指标情况 168</w:t>
      </w:r>
    </w:p>
    <w:p>
      <w:pPr>
        <w:spacing w:after="150"/>
      </w:pPr>
      <w:r>
        <w:rPr/>
        <w:t xml:space="preserve">图表：持续发展信息共享示范的基本框架 186</w:t>
      </w:r>
    </w:p>
    <w:p>
      <w:pPr>
        <w:spacing w:after="150"/>
      </w:pPr>
      <w:r>
        <w:rPr/>
        <w:t xml:space="preserve">图表：数据库改造流程 187</w:t>
      </w:r>
    </w:p>
    <w:p>
      <w:pPr>
        <w:spacing w:after="150"/>
      </w:pPr>
      <w:r>
        <w:rPr/>
        <w:t xml:space="preserve">图表：国家各地区电子、信息通讯领域技术水平评分 189</w:t>
      </w:r>
    </w:p>
    <w:p>
      <w:pPr>
        <w:spacing w:after="150"/>
      </w:pPr>
      <w:r>
        <w:rPr/>
        <w:t xml:space="preserve">图表：中国和美国信息化技术水平情况 190</w:t>
      </w:r>
    </w:p>
    <w:p>
      <w:pPr>
        <w:spacing w:after="150"/>
      </w:pPr>
      <w:r>
        <w:rPr/>
        <w:t xml:space="preserve">图表：无线通信领域高价值度专利数量 191</w:t>
      </w:r>
    </w:p>
    <w:p>
      <w:pPr>
        <w:spacing w:after="150"/>
      </w:pPr>
      <w:r>
        <w:rPr/>
        <w:t xml:space="preserve">图表：2024-2029年中国软件及信息化产业产值预测情况 195</w:t>
      </w:r>
    </w:p>
    <w:p>
      <w:pPr>
        <w:spacing w:after="150"/>
      </w:pPr>
      <w:r>
        <w:rPr/>
        <w:t xml:space="preserve">图表：2024-2029年浙江省软件及信息化产业产值预测情况 196</w:t>
      </w:r>
    </w:p>
    <w:p>
      <w:pPr>
        <w:spacing w:after="150"/>
      </w:pPr>
      <w:r>
        <w:rPr/>
        <w:t xml:space="preserve">图表：2024-2029年杭州市软件及信息化产业产值预测情况 196</w:t>
      </w:r>
    </w:p>
    <w:p>
      <w:pPr>
        <w:spacing w:after="150"/>
      </w:pPr>
      <w:r>
        <w:rPr/>
        <w:t xml:space="preserve">图表：2024-2029年广东省软件及信息化产业产值预测情况 197</w:t>
      </w:r>
    </w:p>
    <w:p>
      <w:pPr>
        <w:spacing w:after="150"/>
      </w:pPr>
      <w:r>
        <w:rPr/>
        <w:t xml:space="preserve">图表：2024-2029年广州市软件及信息化产业产值预测情况 198</w:t>
      </w:r>
    </w:p>
    <w:p>
      <w:pPr>
        <w:spacing w:after="150"/>
      </w:pPr>
      <w:r>
        <w:rPr/>
        <w:t xml:space="preserve">图表：2024-2029年深圳市软件及信息化产业产值预测情况 198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信息化产业政府战略管理与区域发展战略研究报告(2024-2029版)</dc:title>
  <dc:description>信息化产业政府战略管理与区域发展战略研究报告(2024-2029版)</dc:description>
  <dc:subject>信息化产业政府战略管理与区域发展战略研究报告(2024-2029版)</dc:subject>
  <cp:keywords>研究报告</cp:keywords>
  <cp:category>研究报告</cp:category>
  <cp:lastModifiedBy>北京中道泰和信息咨询有限公司</cp:lastModifiedBy>
  <dcterms:created xsi:type="dcterms:W3CDTF">2024-01-30T02:23:14+08:00</dcterms:created>
  <dcterms:modified xsi:type="dcterms:W3CDTF">2024-01-30T02:23:14+08:00</dcterms:modified>
</cp:coreProperties>
</file>

<file path=docProps/custom.xml><?xml version="1.0" encoding="utf-8"?>
<Properties xmlns="http://schemas.openxmlformats.org/officeDocument/2006/custom-properties" xmlns:vt="http://schemas.openxmlformats.org/officeDocument/2006/docPropsVTypes"/>
</file>