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中国稀散金属下游应用市场分析报告(2024-2029版)</w:t>
      </w:r>
    </w:p>
    <w:p>
      <w:pPr>
        <w:spacing w:after="150"/>
      </w:pPr>
      <w:r>
        <w:rPr>
          <w:b w:val="1"/>
          <w:bCs w:val="1"/>
        </w:rPr>
        <w:t xml:space="preserve">报告简介</w:t>
      </w:r>
    </w:p>
    <w:p>
      <w:pPr>
        <w:spacing w:after="150"/>
      </w:pPr>
      <w:r>
        <w:rPr/>
        <w:t xml:space="preserve">稀散金属通常是指由镓(Ga)、锗(Ge)、硒(Se)、铟(In)、碲(Te)、铼(Re)和铊(TI)7个元素组成的一组化学元素。但也有人将铷、铪、钪、钒和镉等包括在内。这7个元素从1782年发现碲以来，直到1925年发现铼才被全部发现。这一组元素之所以被称为稀散金属，一是因为它们之间的物理及化学性质等相似，划为一组;二是由于它们常以类质同象形式存在有关的矿物当中，难以形成独立的具有单独开采价值的稀散金属矿床;三是它们在地壳中平均含量较低，以稀少分散状态伴生在其他矿物之中，只能随开采主金属矿床时在选冶中加以综合回收、综合利用。</w:t>
      </w:r>
    </w:p>
    <w:p>
      <w:pPr>
        <w:spacing w:after="150"/>
      </w:pPr>
      <w:r>
        <w:rPr/>
        <w:t xml:space="preserve">稀散金属具有极为重要的用途，是当代高科技新材料的重要组成部分。由稀散金属与有色金属组成的一系列化合物半导体、电子光学材料、特殊合金、新型功能材料及有机金属化合物等，均需使用独特性能的稀散金属。因而广泛用于当代通讯技术、电子计算机、宇航开发、医药卫生、感光材料、光电材料、能源材料等。自海湾战争以来，在利用高科技的局部战争中，电子技术和精确制导武器显示出强大威力是取得战争胜利的重要手段。</w:t>
      </w:r>
    </w:p>
    <w:p>
      <w:pPr>
        <w:spacing w:after="150"/>
      </w:pPr>
      <w:r>
        <w:rPr/>
        <w:t xml:space="preserve">稼、锢、铊、锗、硒、碲及铼等稀散金属可与一般常规有色金属组合成化合物半导体、电子与光学材料、特殊合金、冶金与农牧业用的添加剂等。用这些稀散金属材料制成的元器件和装置则是制造电子计算机、现代通讯设备以及宇航开发、医学、工农业、军工高科技装置的重要组成部分.有人因此而将稀散金属归纳为当代高新技术的支撑材料。也就是说，稀散金属在当代高新技术发展中占有至关重要的地位，未来发展潜力较大。</w:t>
      </w:r>
    </w:p>
    <w:p>
      <w:pPr>
        <w:spacing w:after="150"/>
      </w:pPr>
      <w:r>
        <w:rPr/>
        <w:t xml:space="preserve">2019年，中国稀散金属的市场规模约为19.3亿元，较2018年上涨了4.9%。从近几年国内稀散金属行业的走势来看，行业发展较稳定，下游应用的需求保持一定幅度的增长。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稀散金属市场进行了分析研究。报告在总结中国稀散金属行业发展历程的基础上，结合新时期的各方面因素，对中国稀散金属行业的发展趋势给予了细致和审慎的预测论证。报告资料详实，图表丰富，既有深入的分析，又有直观的比较，为稀散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稀散金属行业发展综述 1</w:t>
      </w:r>
    </w:p>
    <w:p>
      <w:pPr>
        <w:spacing w:after="150"/>
      </w:pPr>
      <w:r>
        <w:rPr/>
        <w:t xml:space="preserve">第一节 稀散金属行业定义及分类 1</w:t>
      </w:r>
    </w:p>
    <w:p>
      <w:pPr>
        <w:spacing w:after="150"/>
      </w:pPr>
      <w:r>
        <w:rPr/>
        <w:t xml:space="preserve">一、稀散金属概念界定 1</w:t>
      </w:r>
    </w:p>
    <w:p>
      <w:pPr>
        <w:spacing w:after="150"/>
      </w:pPr>
      <w:r>
        <w:rPr/>
        <w:t xml:space="preserve">二、稀散金属性能特征 1</w:t>
      </w:r>
    </w:p>
    <w:p>
      <w:pPr>
        <w:spacing w:after="150"/>
      </w:pPr>
      <w:r>
        <w:rPr/>
        <w:t xml:space="preserve">第二节 稀散金属主要应用品类 1</w:t>
      </w:r>
    </w:p>
    <w:p>
      <w:pPr>
        <w:spacing w:after="150"/>
      </w:pPr>
      <w:r>
        <w:rPr/>
        <w:t xml:space="preserve">一、镓 1</w:t>
      </w:r>
    </w:p>
    <w:p>
      <w:pPr>
        <w:spacing w:after="150"/>
      </w:pPr>
      <w:r>
        <w:rPr/>
        <w:t xml:space="preserve">二、铟 3</w:t>
      </w:r>
    </w:p>
    <w:p>
      <w:pPr>
        <w:spacing w:after="150"/>
      </w:pPr>
      <w:r>
        <w:rPr/>
        <w:t xml:space="preserve">三、铊 4</w:t>
      </w:r>
    </w:p>
    <w:p>
      <w:pPr>
        <w:spacing w:after="150"/>
      </w:pPr>
      <w:r>
        <w:rPr/>
        <w:t xml:space="preserve">四、锗 6</w:t>
      </w:r>
    </w:p>
    <w:p>
      <w:pPr>
        <w:spacing w:after="150"/>
      </w:pPr>
      <w:r>
        <w:rPr/>
        <w:t xml:space="preserve">五、硒 7</w:t>
      </w:r>
    </w:p>
    <w:p>
      <w:pPr>
        <w:spacing w:after="150"/>
      </w:pPr>
      <w:r>
        <w:rPr/>
        <w:t xml:space="preserve">六、碲 8</w:t>
      </w:r>
    </w:p>
    <w:p>
      <w:pPr>
        <w:spacing w:after="150"/>
      </w:pPr>
      <w:r>
        <w:rPr/>
        <w:t xml:space="preserve">七、铼 9</w:t>
      </w:r>
    </w:p>
    <w:p>
      <w:pPr>
        <w:spacing w:after="150"/>
      </w:pPr>
      <w:r>
        <w:rPr/>
        <w:t xml:space="preserve">第三节 2019-2023年稀散金属行业经济指标分析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11</w:t>
      </w:r>
    </w:p>
    <w:p>
      <w:pPr>
        <w:spacing w:after="150"/>
      </w:pPr>
      <w:r>
        <w:rPr/>
        <w:t xml:space="preserve">四、进入壁垒 11</w:t>
      </w:r>
    </w:p>
    <w:p>
      <w:pPr>
        <w:spacing w:after="150"/>
      </w:pPr>
      <w:r>
        <w:rPr/>
        <w:t xml:space="preserve">五、风险性 11</w:t>
      </w:r>
    </w:p>
    <w:p>
      <w:pPr>
        <w:spacing w:after="150"/>
      </w:pPr>
      <w:r>
        <w:rPr/>
        <w:t xml:space="preserve">六、行业周期 12</w:t>
      </w:r>
    </w:p>
    <w:p>
      <w:pPr>
        <w:spacing w:after="150"/>
      </w:pPr>
      <w:r>
        <w:rPr>
          <w:b w:val="1"/>
          <w:bCs w:val="1"/>
        </w:rPr>
        <w:t xml:space="preserve">第二章 国内稀散金属行业市场情况分析 15</w:t>
      </w:r>
    </w:p>
    <w:p>
      <w:pPr>
        <w:spacing w:after="150"/>
      </w:pPr>
      <w:r>
        <w:rPr/>
        <w:t xml:space="preserve">第一节 国内稀散金属行业市场规模 15</w:t>
      </w:r>
    </w:p>
    <w:p>
      <w:pPr>
        <w:spacing w:after="150"/>
      </w:pPr>
      <w:r>
        <w:rPr/>
        <w:t xml:space="preserve">一、2019-2023年国内稀散金属市场规模 15</w:t>
      </w:r>
    </w:p>
    <w:p>
      <w:pPr>
        <w:spacing w:after="150"/>
      </w:pPr>
      <w:r>
        <w:rPr/>
        <w:t xml:space="preserve">二、国内稀散金属市场规模变动的影响因素 15</w:t>
      </w:r>
    </w:p>
    <w:p>
      <w:pPr>
        <w:spacing w:after="150"/>
      </w:pPr>
      <w:r>
        <w:rPr/>
        <w:t xml:space="preserve">第二节 国内稀散金属行业供给情况分析 15</w:t>
      </w:r>
    </w:p>
    <w:p>
      <w:pPr>
        <w:spacing w:after="150"/>
      </w:pPr>
      <w:r>
        <w:rPr/>
        <w:t xml:space="preserve">一、国内稀散金属行业供给规模 15</w:t>
      </w:r>
    </w:p>
    <w:p>
      <w:pPr>
        <w:spacing w:after="150"/>
      </w:pPr>
      <w:r>
        <w:rPr/>
        <w:t xml:space="preserve">二、国内稀散金属行业供给结构 16</w:t>
      </w:r>
    </w:p>
    <w:p>
      <w:pPr>
        <w:spacing w:after="150"/>
      </w:pPr>
      <w:r>
        <w:rPr/>
        <w:t xml:space="preserve">第三节 国内稀散金属行业需求情况分析 16</w:t>
      </w:r>
    </w:p>
    <w:p>
      <w:pPr>
        <w:spacing w:after="150"/>
      </w:pPr>
      <w:r>
        <w:rPr/>
        <w:t xml:space="preserve">一、国内稀散金属行业需求规模 16</w:t>
      </w:r>
    </w:p>
    <w:p>
      <w:pPr>
        <w:spacing w:after="150"/>
      </w:pPr>
      <w:r>
        <w:rPr/>
        <w:t xml:space="preserve">二、国内稀散金属行业需求结构 16</w:t>
      </w:r>
    </w:p>
    <w:p>
      <w:pPr>
        <w:spacing w:after="150"/>
      </w:pPr>
      <w:r>
        <w:rPr/>
        <w:t xml:space="preserve">三、国内稀散金属行业需求趋势 16</w:t>
      </w:r>
    </w:p>
    <w:p>
      <w:pPr>
        <w:spacing w:after="150"/>
      </w:pPr>
      <w:r>
        <w:rPr/>
        <w:t xml:space="preserve">四、2024-2029年国内稀散金属行业需求潜力预测 17</w:t>
      </w:r>
    </w:p>
    <w:p>
      <w:pPr>
        <w:spacing w:after="150"/>
      </w:pPr>
      <w:r>
        <w:rPr/>
        <w:t xml:space="preserve">第四节 国内稀散金属行业竞争情况分析 17</w:t>
      </w:r>
    </w:p>
    <w:p>
      <w:pPr>
        <w:spacing w:after="150"/>
      </w:pPr>
      <w:r>
        <w:rPr/>
        <w:t xml:space="preserve">一、国内稀散金属行业区域集中度分析 17</w:t>
      </w:r>
    </w:p>
    <w:p>
      <w:pPr>
        <w:spacing w:after="150"/>
      </w:pPr>
      <w:r>
        <w:rPr/>
        <w:t xml:space="preserve">二、国内稀散金属行业市场集中度分析 17</w:t>
      </w:r>
    </w:p>
    <w:p>
      <w:pPr>
        <w:spacing w:after="150"/>
      </w:pPr>
      <w:r>
        <w:rPr/>
        <w:t xml:space="preserve">三、国内稀散金属行业主要竞争方式 18</w:t>
      </w:r>
    </w:p>
    <w:p>
      <w:pPr>
        <w:spacing w:after="150"/>
      </w:pPr>
      <w:r>
        <w:rPr/>
        <w:t xml:space="preserve">第五节 国内稀散金属产品价格走势 18</w:t>
      </w:r>
    </w:p>
    <w:p>
      <w:pPr>
        <w:spacing w:after="150"/>
      </w:pPr>
      <w:r>
        <w:rPr/>
        <w:t xml:space="preserve">一、国内稀散金属产品定价影响因素 18</w:t>
      </w:r>
    </w:p>
    <w:p>
      <w:pPr>
        <w:spacing w:after="150"/>
      </w:pPr>
      <w:r>
        <w:rPr/>
        <w:t xml:space="preserve">二、2019-2023年国内稀散金属价格变动趋势 18</w:t>
      </w:r>
    </w:p>
    <w:p>
      <w:pPr>
        <w:spacing w:after="150"/>
      </w:pPr>
      <w:r>
        <w:rPr/>
        <w:t xml:space="preserve">三、2024-2029年国内稀散金属价格预测 18</w:t>
      </w:r>
    </w:p>
    <w:p>
      <w:pPr>
        <w:spacing w:after="150"/>
      </w:pPr>
      <w:r>
        <w:rPr>
          <w:b w:val="1"/>
          <w:bCs w:val="1"/>
        </w:rPr>
        <w:t xml:space="preserve">第三章 红外光学材料市场分析 19</w:t>
      </w:r>
    </w:p>
    <w:p>
      <w:pPr>
        <w:spacing w:after="150"/>
      </w:pPr>
      <w:r>
        <w:rPr/>
        <w:t xml:space="preserve">第一节 锗材料市场分析 19</w:t>
      </w:r>
    </w:p>
    <w:p>
      <w:pPr>
        <w:spacing w:after="150"/>
      </w:pPr>
      <w:r>
        <w:rPr/>
        <w:t xml:space="preserve">一、锗材料定义 19</w:t>
      </w:r>
    </w:p>
    <w:p>
      <w:pPr>
        <w:spacing w:after="150"/>
      </w:pPr>
      <w:r>
        <w:rPr/>
        <w:t xml:space="preserve">二、锗材料应用领域 19</w:t>
      </w:r>
    </w:p>
    <w:p>
      <w:pPr>
        <w:spacing w:after="150"/>
      </w:pPr>
      <w:r>
        <w:rPr/>
        <w:t xml:space="preserve">三、2019-2023年锗材料供应情况 19</w:t>
      </w:r>
    </w:p>
    <w:p>
      <w:pPr>
        <w:spacing w:after="150"/>
      </w:pPr>
      <w:r>
        <w:rPr/>
        <w:t xml:space="preserve">四、2019-2023年锗材料需求情况 19</w:t>
      </w:r>
    </w:p>
    <w:p>
      <w:pPr>
        <w:spacing w:after="150"/>
      </w:pPr>
      <w:r>
        <w:rPr/>
        <w:t xml:space="preserve">五、2024-2029年锗材料市场发展预测 20</w:t>
      </w:r>
    </w:p>
    <w:p>
      <w:pPr>
        <w:spacing w:after="150"/>
      </w:pPr>
      <w:r>
        <w:rPr/>
        <w:t xml:space="preserve">第二节 硒化锌材料市场分析 20</w:t>
      </w:r>
    </w:p>
    <w:p>
      <w:pPr>
        <w:spacing w:after="150"/>
      </w:pPr>
      <w:r>
        <w:rPr/>
        <w:t xml:space="preserve">一、硒化锌材料定义 20</w:t>
      </w:r>
    </w:p>
    <w:p>
      <w:pPr>
        <w:spacing w:after="150"/>
      </w:pPr>
      <w:r>
        <w:rPr/>
        <w:t xml:space="preserve">二、硒化锌材料应用领域 20</w:t>
      </w:r>
    </w:p>
    <w:p>
      <w:pPr>
        <w:spacing w:after="150"/>
      </w:pPr>
      <w:r>
        <w:rPr/>
        <w:t xml:space="preserve">三、2019-2023年硒化锌材料供应情况 20</w:t>
      </w:r>
    </w:p>
    <w:p>
      <w:pPr>
        <w:spacing w:after="150"/>
      </w:pPr>
      <w:r>
        <w:rPr/>
        <w:t xml:space="preserve">四、2019-2023年硒化锌材料需求情况 21</w:t>
      </w:r>
    </w:p>
    <w:p>
      <w:pPr>
        <w:spacing w:after="150"/>
      </w:pPr>
      <w:r>
        <w:rPr/>
        <w:t xml:space="preserve">五、2024-2029年硒化锌材料市场发展预测 21</w:t>
      </w:r>
    </w:p>
    <w:p>
      <w:pPr>
        <w:spacing w:after="150"/>
      </w:pPr>
      <w:r>
        <w:rPr/>
        <w:t xml:space="preserve">第三节 硫化锌材料市场分析 21</w:t>
      </w:r>
    </w:p>
    <w:p>
      <w:pPr>
        <w:spacing w:after="150"/>
      </w:pPr>
      <w:r>
        <w:rPr/>
        <w:t xml:space="preserve">一、硫化锌材料定义 21</w:t>
      </w:r>
    </w:p>
    <w:p>
      <w:pPr>
        <w:spacing w:after="150"/>
      </w:pPr>
      <w:r>
        <w:rPr/>
        <w:t xml:space="preserve">二、硫化锌材料应用领域 21</w:t>
      </w:r>
    </w:p>
    <w:p>
      <w:pPr>
        <w:spacing w:after="150"/>
      </w:pPr>
      <w:r>
        <w:rPr/>
        <w:t xml:space="preserve">三、2019-2023年硫化锌材料供应情况 22</w:t>
      </w:r>
    </w:p>
    <w:p>
      <w:pPr>
        <w:spacing w:after="150"/>
      </w:pPr>
      <w:r>
        <w:rPr/>
        <w:t xml:space="preserve">四、2019-2023年硫化锌材料需求情况 22</w:t>
      </w:r>
    </w:p>
    <w:p>
      <w:pPr>
        <w:spacing w:after="150"/>
      </w:pPr>
      <w:r>
        <w:rPr/>
        <w:t xml:space="preserve">五、2024-2029年硫化锌材料市场发展预测 22</w:t>
      </w:r>
    </w:p>
    <w:p>
      <w:pPr>
        <w:spacing w:after="150"/>
      </w:pPr>
      <w:r>
        <w:rPr/>
        <w:t xml:space="preserve">第四节 硫系玻璃市场分析 23</w:t>
      </w:r>
    </w:p>
    <w:p>
      <w:pPr>
        <w:spacing w:after="150"/>
      </w:pPr>
      <w:r>
        <w:rPr/>
        <w:t xml:space="preserve">一、硫系玻璃定义 23</w:t>
      </w:r>
    </w:p>
    <w:p>
      <w:pPr>
        <w:spacing w:after="150"/>
      </w:pPr>
      <w:r>
        <w:rPr/>
        <w:t xml:space="preserve">二、硫系玻璃应用领域 23</w:t>
      </w:r>
    </w:p>
    <w:p>
      <w:pPr>
        <w:spacing w:after="150"/>
      </w:pPr>
      <w:r>
        <w:rPr/>
        <w:t xml:space="preserve">三、2019-2023年硫系玻璃供应情况 23</w:t>
      </w:r>
    </w:p>
    <w:p>
      <w:pPr>
        <w:spacing w:after="150"/>
      </w:pPr>
      <w:r>
        <w:rPr/>
        <w:t xml:space="preserve">四、2019-2023年硫系玻璃需求情况 23</w:t>
      </w:r>
    </w:p>
    <w:p>
      <w:pPr>
        <w:spacing w:after="150"/>
      </w:pPr>
      <w:r>
        <w:rPr/>
        <w:t xml:space="preserve">五、2024-2029年硫系玻璃市场发展预测 24</w:t>
      </w:r>
    </w:p>
    <w:p>
      <w:pPr>
        <w:spacing w:after="150"/>
      </w:pPr>
      <w:r>
        <w:rPr>
          <w:b w:val="1"/>
          <w:bCs w:val="1"/>
        </w:rPr>
        <w:t xml:space="preserve">第四章 红外激光器行业 25</w:t>
      </w:r>
    </w:p>
    <w:p>
      <w:pPr>
        <w:spacing w:after="150"/>
      </w:pPr>
      <w:r>
        <w:rPr/>
        <w:t xml:space="preserve">第一节 红外激光器定义及特征 25</w:t>
      </w:r>
    </w:p>
    <w:p>
      <w:pPr>
        <w:spacing w:after="150"/>
      </w:pPr>
      <w:r>
        <w:rPr/>
        <w:t xml:space="preserve">一、红外激光器定义 25</w:t>
      </w:r>
    </w:p>
    <w:p>
      <w:pPr>
        <w:spacing w:after="150"/>
      </w:pPr>
      <w:r>
        <w:rPr/>
        <w:t xml:space="preserve">二、红外激光器特征 25</w:t>
      </w:r>
    </w:p>
    <w:p>
      <w:pPr>
        <w:spacing w:after="150"/>
      </w:pPr>
      <w:r>
        <w:rPr/>
        <w:t xml:space="preserve">第二节 红外激光器应用领域 25</w:t>
      </w:r>
    </w:p>
    <w:p>
      <w:pPr>
        <w:spacing w:after="150"/>
      </w:pPr>
      <w:r>
        <w:rPr/>
        <w:t xml:space="preserve">一、激光夜视 25</w:t>
      </w:r>
    </w:p>
    <w:p>
      <w:pPr>
        <w:spacing w:after="150"/>
      </w:pPr>
      <w:r>
        <w:rPr/>
        <w:t xml:space="preserve">二、红外照明 25</w:t>
      </w:r>
    </w:p>
    <w:p>
      <w:pPr>
        <w:spacing w:after="150"/>
      </w:pPr>
      <w:r>
        <w:rPr/>
        <w:t xml:space="preserve">三、军用器械及仪器装备 26</w:t>
      </w:r>
    </w:p>
    <w:p>
      <w:pPr>
        <w:spacing w:after="150"/>
      </w:pPr>
      <w:r>
        <w:rPr/>
        <w:t xml:space="preserve">四、激光医疗仪器 26</w:t>
      </w:r>
    </w:p>
    <w:p>
      <w:pPr>
        <w:spacing w:after="150"/>
      </w:pPr>
      <w:r>
        <w:rPr/>
        <w:t xml:space="preserve">五、激光打印 26</w:t>
      </w:r>
    </w:p>
    <w:p>
      <w:pPr>
        <w:spacing w:after="150"/>
      </w:pPr>
      <w:r>
        <w:rPr/>
        <w:t xml:space="preserve">六、激光定位器 27</w:t>
      </w:r>
    </w:p>
    <w:p>
      <w:pPr>
        <w:spacing w:after="150"/>
      </w:pPr>
      <w:r>
        <w:rPr/>
        <w:t xml:space="preserve">第三节 红外激光器供需分析 27</w:t>
      </w:r>
    </w:p>
    <w:p>
      <w:pPr>
        <w:spacing w:after="150"/>
      </w:pPr>
      <w:r>
        <w:rPr/>
        <w:t xml:space="preserve">一、2019-2023年红外激光器供给分析 27</w:t>
      </w:r>
    </w:p>
    <w:p>
      <w:pPr>
        <w:spacing w:after="150"/>
      </w:pPr>
      <w:r>
        <w:rPr/>
        <w:t xml:space="preserve">二、2019-2023年红外激光器需求分析 27</w:t>
      </w:r>
    </w:p>
    <w:p>
      <w:pPr>
        <w:spacing w:after="150"/>
      </w:pPr>
      <w:r>
        <w:rPr/>
        <w:t xml:space="preserve">第四节 2024-2029年红外激光器需求趋势及需求潜力 28</w:t>
      </w:r>
    </w:p>
    <w:p>
      <w:pPr>
        <w:spacing w:after="150"/>
      </w:pPr>
      <w:r>
        <w:rPr/>
        <w:t xml:space="preserve">一、红外激光器需求趋势 28</w:t>
      </w:r>
    </w:p>
    <w:p>
      <w:pPr>
        <w:spacing w:after="150"/>
      </w:pPr>
      <w:r>
        <w:rPr/>
        <w:t xml:space="preserve">二、红外激光器需求潜力 28</w:t>
      </w:r>
    </w:p>
    <w:p>
      <w:pPr>
        <w:spacing w:after="150"/>
      </w:pPr>
      <w:r>
        <w:rPr>
          <w:b w:val="1"/>
          <w:bCs w:val="1"/>
        </w:rPr>
        <w:t xml:space="preserve">第五章 红外光学镜头行业 29</w:t>
      </w:r>
    </w:p>
    <w:p>
      <w:pPr>
        <w:spacing w:after="150"/>
      </w:pPr>
      <w:r>
        <w:rPr/>
        <w:t xml:space="preserve">第一节 红外光学镜头定义及特征 29</w:t>
      </w:r>
    </w:p>
    <w:p>
      <w:pPr>
        <w:spacing w:after="150"/>
      </w:pPr>
      <w:r>
        <w:rPr/>
        <w:t xml:space="preserve">一、红外光学镜头定义 29</w:t>
      </w:r>
    </w:p>
    <w:p>
      <w:pPr>
        <w:spacing w:after="150"/>
      </w:pPr>
      <w:r>
        <w:rPr/>
        <w:t xml:space="preserve">二、红外光学镜头特征 29</w:t>
      </w:r>
    </w:p>
    <w:p>
      <w:pPr>
        <w:spacing w:after="150"/>
      </w:pPr>
      <w:r>
        <w:rPr/>
        <w:t xml:space="preserve">第二节 红外光学镜头应用原理 30</w:t>
      </w:r>
    </w:p>
    <w:p>
      <w:pPr>
        <w:spacing w:after="150"/>
      </w:pPr>
      <w:r>
        <w:rPr/>
        <w:t xml:space="preserve">第三节 红外光学镜头供需分析 30</w:t>
      </w:r>
    </w:p>
    <w:p>
      <w:pPr>
        <w:spacing w:after="150"/>
      </w:pPr>
      <w:r>
        <w:rPr/>
        <w:t xml:space="preserve">一、2019-2023年红外光学镜头供给分析 30</w:t>
      </w:r>
    </w:p>
    <w:p>
      <w:pPr>
        <w:spacing w:after="150"/>
      </w:pPr>
      <w:r>
        <w:rPr/>
        <w:t xml:space="preserve">二、2019-2023年红外光学镜头需求分析 30</w:t>
      </w:r>
    </w:p>
    <w:p>
      <w:pPr>
        <w:spacing w:after="150"/>
      </w:pPr>
      <w:r>
        <w:rPr/>
        <w:t xml:space="preserve">第四节 2024-2029年红外光学镜头需求趋势及需求潜力 30</w:t>
      </w:r>
    </w:p>
    <w:p>
      <w:pPr>
        <w:spacing w:after="150"/>
      </w:pPr>
      <w:r>
        <w:rPr/>
        <w:t xml:space="preserve">一、红外光学镜头需求趋势 30</w:t>
      </w:r>
    </w:p>
    <w:p>
      <w:pPr>
        <w:spacing w:after="150"/>
      </w:pPr>
      <w:r>
        <w:rPr/>
        <w:t xml:space="preserve">二、红外光学镜头需求潜力 31</w:t>
      </w:r>
    </w:p>
    <w:p>
      <w:pPr>
        <w:spacing w:after="150"/>
      </w:pPr>
      <w:r>
        <w:rPr>
          <w:b w:val="1"/>
          <w:bCs w:val="1"/>
        </w:rPr>
        <w:t xml:space="preserve">第六章 红外成像行业 32</w:t>
      </w:r>
    </w:p>
    <w:p>
      <w:pPr>
        <w:spacing w:after="150"/>
      </w:pPr>
      <w:r>
        <w:rPr/>
        <w:t xml:space="preserve">第一节 红外成像定义及特征 32</w:t>
      </w:r>
    </w:p>
    <w:p>
      <w:pPr>
        <w:spacing w:after="150"/>
      </w:pPr>
      <w:r>
        <w:rPr/>
        <w:t xml:space="preserve">一、红外成像定义 32</w:t>
      </w:r>
    </w:p>
    <w:p>
      <w:pPr>
        <w:spacing w:after="150"/>
      </w:pPr>
      <w:r>
        <w:rPr/>
        <w:t xml:space="preserve">二、红外成像特征 32</w:t>
      </w:r>
    </w:p>
    <w:p>
      <w:pPr>
        <w:spacing w:after="150"/>
      </w:pPr>
      <w:r>
        <w:rPr/>
        <w:t xml:space="preserve">第二节 红外成像应用原理 32</w:t>
      </w:r>
    </w:p>
    <w:p>
      <w:pPr>
        <w:spacing w:after="150"/>
      </w:pPr>
      <w:r>
        <w:rPr/>
        <w:t xml:space="preserve">第三节 红外成像供需分析 33</w:t>
      </w:r>
    </w:p>
    <w:p>
      <w:pPr>
        <w:spacing w:after="150"/>
      </w:pPr>
      <w:r>
        <w:rPr/>
        <w:t xml:space="preserve">一、2019-2023年红外成像供给分析 33</w:t>
      </w:r>
    </w:p>
    <w:p>
      <w:pPr>
        <w:spacing w:after="150"/>
      </w:pPr>
      <w:r>
        <w:rPr/>
        <w:t xml:space="preserve">二、2019-2023年红外成像需求分析 34</w:t>
      </w:r>
    </w:p>
    <w:p>
      <w:pPr>
        <w:spacing w:after="150"/>
      </w:pPr>
      <w:r>
        <w:rPr/>
        <w:t xml:space="preserve">第四节 2024-2029年红外成像需求趋势及需求潜力 34</w:t>
      </w:r>
    </w:p>
    <w:p>
      <w:pPr>
        <w:spacing w:after="150"/>
      </w:pPr>
      <w:r>
        <w:rPr/>
        <w:t xml:space="preserve">一、红外成像需求趋势 34</w:t>
      </w:r>
    </w:p>
    <w:p>
      <w:pPr>
        <w:spacing w:after="150"/>
      </w:pPr>
      <w:r>
        <w:rPr/>
        <w:t xml:space="preserve">二、红外成像需求潜力 34</w:t>
      </w:r>
    </w:p>
    <w:p>
      <w:pPr>
        <w:spacing w:after="150"/>
      </w:pPr>
      <w:r>
        <w:rPr>
          <w:b w:val="1"/>
          <w:bCs w:val="1"/>
        </w:rPr>
        <w:t xml:space="preserve">第七章 晶体探测器行业 35</w:t>
      </w:r>
    </w:p>
    <w:p>
      <w:pPr>
        <w:spacing w:after="150"/>
      </w:pPr>
      <w:r>
        <w:rPr/>
        <w:t xml:space="preserve">第一节 晶体探测器定义及特征 35</w:t>
      </w:r>
    </w:p>
    <w:p>
      <w:pPr>
        <w:spacing w:after="150"/>
      </w:pPr>
      <w:r>
        <w:rPr/>
        <w:t xml:space="preserve">一、晶体探测器定义 35</w:t>
      </w:r>
    </w:p>
    <w:p>
      <w:pPr>
        <w:spacing w:after="150"/>
      </w:pPr>
      <w:r>
        <w:rPr/>
        <w:t xml:space="preserve">二、晶体探测器特征 35</w:t>
      </w:r>
    </w:p>
    <w:p>
      <w:pPr>
        <w:spacing w:after="150"/>
      </w:pPr>
      <w:r>
        <w:rPr/>
        <w:t xml:space="preserve">第二节 晶体探测器应用原理 35</w:t>
      </w:r>
    </w:p>
    <w:p>
      <w:pPr>
        <w:spacing w:after="150"/>
      </w:pPr>
      <w:r>
        <w:rPr/>
        <w:t xml:space="preserve">第三节 晶体探测器供需分析 35</w:t>
      </w:r>
    </w:p>
    <w:p>
      <w:pPr>
        <w:spacing w:after="150"/>
      </w:pPr>
      <w:r>
        <w:rPr/>
        <w:t xml:space="preserve">一、2019-2023年晶体探测器供给分析 35</w:t>
      </w:r>
    </w:p>
    <w:p>
      <w:pPr>
        <w:spacing w:after="150"/>
      </w:pPr>
      <w:r>
        <w:rPr/>
        <w:t xml:space="preserve">二、2019-2023年晶体探测器需求分析 36</w:t>
      </w:r>
    </w:p>
    <w:p>
      <w:pPr>
        <w:spacing w:after="150"/>
      </w:pPr>
      <w:r>
        <w:rPr/>
        <w:t xml:space="preserve">第四节 2024-2029年晶体探测器需求趋势及需求潜力 36</w:t>
      </w:r>
    </w:p>
    <w:p>
      <w:pPr>
        <w:spacing w:after="150"/>
      </w:pPr>
      <w:r>
        <w:rPr/>
        <w:t xml:space="preserve">一、晶体探测器需求趋势 36</w:t>
      </w:r>
    </w:p>
    <w:p>
      <w:pPr>
        <w:spacing w:after="150"/>
      </w:pPr>
      <w:r>
        <w:rPr/>
        <w:t xml:space="preserve">二、晶体探测器需求潜力 36</w:t>
      </w:r>
    </w:p>
    <w:p>
      <w:pPr>
        <w:spacing w:after="150"/>
      </w:pPr>
      <w:r>
        <w:rPr>
          <w:b w:val="1"/>
          <w:bCs w:val="1"/>
        </w:rPr>
        <w:t xml:space="preserve">第八章 czt探测器行业 37</w:t>
      </w:r>
    </w:p>
    <w:p>
      <w:pPr>
        <w:spacing w:after="150"/>
      </w:pPr>
      <w:r>
        <w:rPr/>
        <w:t xml:space="preserve">第一节 czt探测器定义及特征 37</w:t>
      </w:r>
    </w:p>
    <w:p>
      <w:pPr>
        <w:spacing w:after="150"/>
      </w:pPr>
      <w:r>
        <w:rPr/>
        <w:t xml:space="preserve">一、czt探测器定义 37</w:t>
      </w:r>
    </w:p>
    <w:p>
      <w:pPr>
        <w:spacing w:after="150"/>
      </w:pPr>
      <w:r>
        <w:rPr/>
        <w:t xml:space="preserve">二、czt探测器特征 37</w:t>
      </w:r>
    </w:p>
    <w:p>
      <w:pPr>
        <w:spacing w:after="150"/>
      </w:pPr>
      <w:r>
        <w:rPr/>
        <w:t xml:space="preserve">第二节 czt探测器应用原理 37</w:t>
      </w:r>
    </w:p>
    <w:p>
      <w:pPr>
        <w:spacing w:after="150"/>
      </w:pPr>
      <w:r>
        <w:rPr/>
        <w:t xml:space="preserve">第三节 czt探测器供需分析 38</w:t>
      </w:r>
    </w:p>
    <w:p>
      <w:pPr>
        <w:spacing w:after="150"/>
      </w:pPr>
      <w:r>
        <w:rPr/>
        <w:t xml:space="preserve">一、2019-2023年czt探测器供给分析 38</w:t>
      </w:r>
    </w:p>
    <w:p>
      <w:pPr>
        <w:spacing w:after="150"/>
      </w:pPr>
      <w:r>
        <w:rPr/>
        <w:t xml:space="preserve">二、2019-2023年czt探测器需求分析 38</w:t>
      </w:r>
    </w:p>
    <w:p>
      <w:pPr>
        <w:spacing w:after="150"/>
      </w:pPr>
      <w:r>
        <w:rPr/>
        <w:t xml:space="preserve">第四节 2024-2029年czt探测器需求趋势及需求潜力 38</w:t>
      </w:r>
    </w:p>
    <w:p>
      <w:pPr>
        <w:spacing w:after="150"/>
      </w:pPr>
      <w:r>
        <w:rPr/>
        <w:t xml:space="preserve">一、czt探测器需求趋势 38</w:t>
      </w:r>
    </w:p>
    <w:p>
      <w:pPr>
        <w:spacing w:after="150"/>
      </w:pPr>
      <w:r>
        <w:rPr/>
        <w:t xml:space="preserve">二、czt探测器需求潜力 38</w:t>
      </w:r>
    </w:p>
    <w:p>
      <w:pPr>
        <w:spacing w:after="150"/>
      </w:pPr>
      <w:r>
        <w:rPr>
          <w:b w:val="1"/>
          <w:bCs w:val="1"/>
        </w:rPr>
        <w:t xml:space="preserve">第九章 hpge 探测器行业 40</w:t>
      </w:r>
    </w:p>
    <w:p>
      <w:pPr>
        <w:spacing w:after="150"/>
      </w:pPr>
      <w:r>
        <w:rPr/>
        <w:t xml:space="preserve">第一节 hpge 探测器定义及特征 40</w:t>
      </w:r>
    </w:p>
    <w:p>
      <w:pPr>
        <w:spacing w:after="150"/>
      </w:pPr>
      <w:r>
        <w:rPr/>
        <w:t xml:space="preserve">一、hpge 探测器定义 40</w:t>
      </w:r>
    </w:p>
    <w:p>
      <w:pPr>
        <w:spacing w:after="150"/>
      </w:pPr>
      <w:r>
        <w:rPr/>
        <w:t xml:space="preserve">二、hpge 探测器特征 40</w:t>
      </w:r>
    </w:p>
    <w:p>
      <w:pPr>
        <w:spacing w:after="150"/>
      </w:pPr>
      <w:r>
        <w:rPr/>
        <w:t xml:space="preserve">第二节 hpge 探测器应用原理 40</w:t>
      </w:r>
    </w:p>
    <w:p>
      <w:pPr>
        <w:spacing w:after="150"/>
      </w:pPr>
      <w:r>
        <w:rPr/>
        <w:t xml:space="preserve">第三节 hpge 探测器供需分析 40</w:t>
      </w:r>
    </w:p>
    <w:p>
      <w:pPr>
        <w:spacing w:after="150"/>
      </w:pPr>
      <w:r>
        <w:rPr/>
        <w:t xml:space="preserve">一、2019-2023年hpge 探测器供给分析 40</w:t>
      </w:r>
    </w:p>
    <w:p>
      <w:pPr>
        <w:spacing w:after="150"/>
      </w:pPr>
      <w:r>
        <w:rPr/>
        <w:t xml:space="preserve">二、2019-2023年hpge 探测器需求分析 41</w:t>
      </w:r>
    </w:p>
    <w:p>
      <w:pPr>
        <w:spacing w:after="150"/>
      </w:pPr>
      <w:r>
        <w:rPr/>
        <w:t xml:space="preserve">第四节 2024-2029年hpge 探测器需求趋势及需求潜力 41</w:t>
      </w:r>
    </w:p>
    <w:p>
      <w:pPr>
        <w:spacing w:after="150"/>
      </w:pPr>
      <w:r>
        <w:rPr/>
        <w:t xml:space="preserve">一、hpge 探测器需求趋势 41</w:t>
      </w:r>
    </w:p>
    <w:p>
      <w:pPr>
        <w:spacing w:after="150"/>
      </w:pPr>
      <w:r>
        <w:rPr/>
        <w:t xml:space="preserve">二、hpge 探测器需求潜力 41</w:t>
      </w:r>
    </w:p>
    <w:p>
      <w:pPr>
        <w:spacing w:after="150"/>
      </w:pPr>
      <w:r>
        <w:rPr>
          <w:b w:val="1"/>
          <w:bCs w:val="1"/>
        </w:rPr>
        <w:t xml:space="preserve">第十章 激光晶体行业 42</w:t>
      </w:r>
    </w:p>
    <w:p>
      <w:pPr>
        <w:spacing w:after="150"/>
      </w:pPr>
      <w:r>
        <w:rPr/>
        <w:t xml:space="preserve">第一节 激光晶体定义及特征 42</w:t>
      </w:r>
    </w:p>
    <w:p>
      <w:pPr>
        <w:spacing w:after="150"/>
      </w:pPr>
      <w:r>
        <w:rPr/>
        <w:t xml:space="preserve">一、激光晶体定义 42</w:t>
      </w:r>
    </w:p>
    <w:p>
      <w:pPr>
        <w:spacing w:after="150"/>
      </w:pPr>
      <w:r>
        <w:rPr/>
        <w:t xml:space="preserve">二、激光晶体特征 42</w:t>
      </w:r>
    </w:p>
    <w:p>
      <w:pPr>
        <w:spacing w:after="150"/>
      </w:pPr>
      <w:r>
        <w:rPr/>
        <w:t xml:space="preserve">第二节 激光晶体应用原理 42</w:t>
      </w:r>
    </w:p>
    <w:p>
      <w:pPr>
        <w:spacing w:after="150"/>
      </w:pPr>
      <w:r>
        <w:rPr/>
        <w:t xml:space="preserve">第三节 激光晶体供需分析 43</w:t>
      </w:r>
    </w:p>
    <w:p>
      <w:pPr>
        <w:spacing w:after="150"/>
      </w:pPr>
      <w:r>
        <w:rPr/>
        <w:t xml:space="preserve">一、2019-2023年激光晶体供给分析 43</w:t>
      </w:r>
    </w:p>
    <w:p>
      <w:pPr>
        <w:spacing w:after="150"/>
      </w:pPr>
      <w:r>
        <w:rPr/>
        <w:t xml:space="preserve">二、2019-2023年激光晶体需求分析 43</w:t>
      </w:r>
    </w:p>
    <w:p>
      <w:pPr>
        <w:spacing w:after="150"/>
      </w:pPr>
      <w:r>
        <w:rPr/>
        <w:t xml:space="preserve">第四节 2024-2029年激光晶体需求趋势及需求潜力 43</w:t>
      </w:r>
    </w:p>
    <w:p>
      <w:pPr>
        <w:spacing w:after="150"/>
      </w:pPr>
      <w:r>
        <w:rPr/>
        <w:t xml:space="preserve">一、激光晶体需求趋势 43</w:t>
      </w:r>
    </w:p>
    <w:p>
      <w:pPr>
        <w:spacing w:after="150"/>
      </w:pPr>
      <w:r>
        <w:rPr/>
        <w:t xml:space="preserve">二、激光晶体需求潜力 43</w:t>
      </w:r>
    </w:p>
    <w:p>
      <w:pPr>
        <w:spacing w:after="150"/>
      </w:pPr>
      <w:r>
        <w:rPr>
          <w:b w:val="1"/>
          <w:bCs w:val="1"/>
        </w:rPr>
        <w:t xml:space="preserve">第十一章 晶体元器件行业 45</w:t>
      </w:r>
    </w:p>
    <w:p>
      <w:pPr>
        <w:spacing w:after="150"/>
      </w:pPr>
      <w:r>
        <w:rPr/>
        <w:t xml:space="preserve">第一节 晶体元器件定义及特征 45</w:t>
      </w:r>
    </w:p>
    <w:p>
      <w:pPr>
        <w:spacing w:after="150"/>
      </w:pPr>
      <w:r>
        <w:rPr/>
        <w:t xml:space="preserve">一、晶体元器件定义 45</w:t>
      </w:r>
    </w:p>
    <w:p>
      <w:pPr>
        <w:spacing w:after="150"/>
      </w:pPr>
      <w:r>
        <w:rPr/>
        <w:t xml:space="preserve">二、晶体元器件特征 45</w:t>
      </w:r>
    </w:p>
    <w:p>
      <w:pPr>
        <w:spacing w:after="150"/>
      </w:pPr>
      <w:r>
        <w:rPr/>
        <w:t xml:space="preserve">第二节 晶体元器件应用原理 45</w:t>
      </w:r>
    </w:p>
    <w:p>
      <w:pPr>
        <w:spacing w:after="150"/>
      </w:pPr>
      <w:r>
        <w:rPr/>
        <w:t xml:space="preserve">第三节 晶体元器件供需分析 46</w:t>
      </w:r>
    </w:p>
    <w:p>
      <w:pPr>
        <w:spacing w:after="150"/>
      </w:pPr>
      <w:r>
        <w:rPr/>
        <w:t xml:space="preserve">一、2019-2023年晶体元器件供给分析 46</w:t>
      </w:r>
    </w:p>
    <w:p>
      <w:pPr>
        <w:spacing w:after="150"/>
      </w:pPr>
      <w:r>
        <w:rPr/>
        <w:t xml:space="preserve">二、2019-2023年晶体元器件需求分析 46</w:t>
      </w:r>
    </w:p>
    <w:p>
      <w:pPr>
        <w:spacing w:after="150"/>
      </w:pPr>
      <w:r>
        <w:rPr/>
        <w:t xml:space="preserve">第四节 2024-2029年晶体元器件需求趋势及需求潜力 46</w:t>
      </w:r>
    </w:p>
    <w:p>
      <w:pPr>
        <w:spacing w:after="150"/>
      </w:pPr>
      <w:r>
        <w:rPr/>
        <w:t xml:space="preserve">一、晶体元器件需求趋势 46</w:t>
      </w:r>
    </w:p>
    <w:p>
      <w:pPr>
        <w:spacing w:after="150"/>
      </w:pPr>
      <w:r>
        <w:rPr/>
        <w:t xml:space="preserve">二、晶体元器件需求潜力 47</w:t>
      </w:r>
    </w:p>
    <w:p>
      <w:pPr>
        <w:spacing w:after="150"/>
      </w:pPr>
      <w:r>
        <w:rPr>
          <w:b w:val="1"/>
          <w:bCs w:val="1"/>
        </w:rPr>
        <w:t xml:space="preserve">第十二章 稀散金属下游主要应用企业分析 48</w:t>
      </w:r>
    </w:p>
    <w:p>
      <w:pPr>
        <w:spacing w:after="150"/>
      </w:pPr>
      <w:r>
        <w:rPr/>
        <w:t xml:space="preserve">第一节 广东先导稀材股份有限公司 48</w:t>
      </w:r>
    </w:p>
    <w:p>
      <w:pPr>
        <w:spacing w:after="150"/>
      </w:pPr>
      <w:r>
        <w:rPr/>
        <w:t xml:space="preserve">一、企业简介 48</w:t>
      </w:r>
    </w:p>
    <w:p>
      <w:pPr>
        <w:spacing w:after="150"/>
      </w:pPr>
      <w:r>
        <w:rPr/>
        <w:t xml:space="preserve">二、企业经营范围及主要产品 48</w:t>
      </w:r>
    </w:p>
    <w:p>
      <w:pPr>
        <w:spacing w:after="150"/>
      </w:pPr>
      <w:r>
        <w:rPr/>
        <w:t xml:space="preserve">三、企业经营情况分析 48</w:t>
      </w:r>
    </w:p>
    <w:p>
      <w:pPr>
        <w:spacing w:after="150"/>
      </w:pPr>
      <w:r>
        <w:rPr/>
        <w:t xml:space="preserve">四、企业销售渠道及市场区域 48</w:t>
      </w:r>
    </w:p>
    <w:p>
      <w:pPr>
        <w:spacing w:after="150"/>
      </w:pPr>
      <w:r>
        <w:rPr/>
        <w:t xml:space="preserve">第二节 杭州海康威视数字技术股份有限公司 49</w:t>
      </w:r>
    </w:p>
    <w:p>
      <w:pPr>
        <w:spacing w:after="150"/>
      </w:pPr>
      <w:r>
        <w:rPr/>
        <w:t xml:space="preserve">一、企业简介 49</w:t>
      </w:r>
    </w:p>
    <w:p>
      <w:pPr>
        <w:spacing w:after="150"/>
      </w:pPr>
      <w:r>
        <w:rPr/>
        <w:t xml:space="preserve">二、企业经营范围及主要产品 50</w:t>
      </w:r>
    </w:p>
    <w:p>
      <w:pPr>
        <w:spacing w:after="150"/>
      </w:pPr>
      <w:r>
        <w:rPr/>
        <w:t xml:space="preserve">三、企业经营情况分析 50</w:t>
      </w:r>
    </w:p>
    <w:p>
      <w:pPr>
        <w:spacing w:after="150"/>
      </w:pPr>
      <w:r>
        <w:rPr/>
        <w:t xml:space="preserve">四、企业销售渠道及市场区域 51</w:t>
      </w:r>
    </w:p>
    <w:p>
      <w:pPr>
        <w:spacing w:after="150"/>
      </w:pPr>
      <w:r>
        <w:rPr/>
        <w:t xml:space="preserve">第三节 武汉高德红外股份有限公司 51</w:t>
      </w:r>
    </w:p>
    <w:p>
      <w:pPr>
        <w:spacing w:after="150"/>
      </w:pPr>
      <w:r>
        <w:rPr/>
        <w:t xml:space="preserve">一、企业简介 51</w:t>
      </w:r>
    </w:p>
    <w:p>
      <w:pPr>
        <w:spacing w:after="150"/>
      </w:pPr>
      <w:r>
        <w:rPr/>
        <w:t xml:space="preserve">二、企业经营范围及主要产品 52</w:t>
      </w:r>
    </w:p>
    <w:p>
      <w:pPr>
        <w:spacing w:after="150"/>
      </w:pPr>
      <w:r>
        <w:rPr/>
        <w:t xml:space="preserve">三、企业经营情况分析 53</w:t>
      </w:r>
    </w:p>
    <w:p>
      <w:pPr>
        <w:spacing w:after="150"/>
      </w:pPr>
      <w:r>
        <w:rPr/>
        <w:t xml:space="preserve">四、企业销售渠道及市场区域 53</w:t>
      </w:r>
    </w:p>
    <w:p>
      <w:pPr>
        <w:spacing w:after="150"/>
      </w:pPr>
      <w:r>
        <w:rPr/>
        <w:t xml:space="preserve">第四节 浙江大华技术股份有限公司 54</w:t>
      </w:r>
    </w:p>
    <w:p>
      <w:pPr>
        <w:spacing w:after="150"/>
      </w:pPr>
      <w:r>
        <w:rPr/>
        <w:t xml:space="preserve">一、企业简介 54</w:t>
      </w:r>
    </w:p>
    <w:p>
      <w:pPr>
        <w:spacing w:after="150"/>
      </w:pPr>
      <w:r>
        <w:rPr/>
        <w:t xml:space="preserve">二、企业经营范围及主要产品 54</w:t>
      </w:r>
    </w:p>
    <w:p>
      <w:pPr>
        <w:spacing w:after="150"/>
      </w:pPr>
      <w:r>
        <w:rPr/>
        <w:t xml:space="preserve">三、企业经营情况分析 55</w:t>
      </w:r>
    </w:p>
    <w:p>
      <w:pPr>
        <w:spacing w:after="150"/>
      </w:pPr>
      <w:r>
        <w:rPr/>
        <w:t xml:space="preserve">四、企业销售渠道及市场区域 55</w:t>
      </w:r>
    </w:p>
    <w:p>
      <w:pPr>
        <w:spacing w:after="150"/>
      </w:pPr>
      <w:r>
        <w:rPr/>
        <w:t xml:space="preserve">第五节 高新兴科技集团股份有限公司 56</w:t>
      </w:r>
    </w:p>
    <w:p>
      <w:pPr>
        <w:spacing w:after="150"/>
      </w:pPr>
      <w:r>
        <w:rPr/>
        <w:t xml:space="preserve">一、企业简介 56</w:t>
      </w:r>
    </w:p>
    <w:p>
      <w:pPr>
        <w:spacing w:after="150"/>
      </w:pPr>
      <w:r>
        <w:rPr/>
        <w:t xml:space="preserve">二、企业经营范围及主要产品 56</w:t>
      </w:r>
    </w:p>
    <w:p>
      <w:pPr>
        <w:spacing w:after="150"/>
      </w:pPr>
      <w:r>
        <w:rPr/>
        <w:t xml:space="preserve">三、企业经营情况分析 57</w:t>
      </w:r>
    </w:p>
    <w:p>
      <w:pPr>
        <w:spacing w:after="150"/>
      </w:pPr>
      <w:r>
        <w:rPr/>
        <w:t xml:space="preserve">四、企业销售渠道及市场区域 58</w:t>
      </w:r>
    </w:p>
    <w:p>
      <w:pPr>
        <w:spacing w:after="150"/>
      </w:pPr>
      <w:r>
        <w:rPr/>
        <w:t xml:space="preserve">第六节 深圳英飞拓科技股份有限公司 58</w:t>
      </w:r>
    </w:p>
    <w:p>
      <w:pPr>
        <w:spacing w:after="150"/>
      </w:pPr>
      <w:r>
        <w:rPr/>
        <w:t xml:space="preserve">一、企业简介 58</w:t>
      </w:r>
    </w:p>
    <w:p>
      <w:pPr>
        <w:spacing w:after="150"/>
      </w:pPr>
      <w:r>
        <w:rPr/>
        <w:t xml:space="preserve">二、企业经营范围及主要产品 58</w:t>
      </w:r>
    </w:p>
    <w:p>
      <w:pPr>
        <w:spacing w:after="150"/>
      </w:pPr>
      <w:r>
        <w:rPr/>
        <w:t xml:space="preserve">三、企业经营情况分析 59</w:t>
      </w:r>
    </w:p>
    <w:p>
      <w:pPr>
        <w:spacing w:after="150"/>
      </w:pPr>
      <w:r>
        <w:rPr/>
        <w:t xml:space="preserve">四、企业销售渠道及市场区域 59</w:t>
      </w:r>
    </w:p>
    <w:p>
      <w:pPr>
        <w:spacing w:after="150"/>
      </w:pPr>
      <w:r>
        <w:rPr/>
        <w:t xml:space="preserve">第七节 浙江大立科技股份有限公司 61</w:t>
      </w:r>
    </w:p>
    <w:p>
      <w:pPr>
        <w:spacing w:after="150"/>
      </w:pPr>
      <w:r>
        <w:rPr/>
        <w:t xml:space="preserve">一、企业简介 61</w:t>
      </w:r>
    </w:p>
    <w:p>
      <w:pPr>
        <w:spacing w:after="150"/>
      </w:pPr>
      <w:r>
        <w:rPr/>
        <w:t xml:space="preserve">二、企业经营范围及主要产品 61</w:t>
      </w:r>
    </w:p>
    <w:p>
      <w:pPr>
        <w:spacing w:after="150"/>
      </w:pPr>
      <w:r>
        <w:rPr/>
        <w:t xml:space="preserve">三、企业经营情况分析 63</w:t>
      </w:r>
    </w:p>
    <w:p>
      <w:pPr>
        <w:spacing w:after="150"/>
      </w:pPr>
      <w:r>
        <w:rPr/>
        <w:t xml:space="preserve">四、企业销售渠道及市场区域 63</w:t>
      </w:r>
    </w:p>
    <w:p>
      <w:pPr>
        <w:spacing w:after="150"/>
      </w:pPr>
      <w:r>
        <w:rPr/>
        <w:t xml:space="preserve">第八节 宁波gqy视讯股份有限公司 64</w:t>
      </w:r>
    </w:p>
    <w:p>
      <w:pPr>
        <w:spacing w:after="150"/>
      </w:pPr>
      <w:r>
        <w:rPr/>
        <w:t xml:space="preserve">一、企业简介 64</w:t>
      </w:r>
    </w:p>
    <w:p>
      <w:pPr>
        <w:spacing w:after="150"/>
      </w:pPr>
      <w:r>
        <w:rPr/>
        <w:t xml:space="preserve">二、企业经营范围及主要产品 64</w:t>
      </w:r>
    </w:p>
    <w:p>
      <w:pPr>
        <w:spacing w:after="150"/>
      </w:pPr>
      <w:r>
        <w:rPr/>
        <w:t xml:space="preserve">三、企业经营情况分析 64</w:t>
      </w:r>
    </w:p>
    <w:p>
      <w:pPr>
        <w:spacing w:after="150"/>
      </w:pPr>
      <w:r>
        <w:rPr/>
        <w:t xml:space="preserve">四、企业销售渠道及市场区域 65</w:t>
      </w:r>
    </w:p>
    <w:p>
      <w:pPr>
        <w:spacing w:after="150"/>
      </w:pPr>
      <w:r>
        <w:rPr>
          <w:b w:val="1"/>
          <w:bCs w:val="1"/>
        </w:rPr>
        <w:t xml:space="preserve">图表目录</w:t>
      </w:r>
    </w:p>
    <w:p>
      <w:pPr>
        <w:spacing w:after="150"/>
      </w:pPr>
      <w:r>
        <w:rPr/>
        <w:t xml:space="preserve">图表：行业生命周期理论 12</w:t>
      </w:r>
    </w:p>
    <w:p>
      <w:pPr>
        <w:spacing w:after="150"/>
      </w:pPr>
      <w:r>
        <w:rPr/>
        <w:t xml:space="preserve">图表：2019-2023年中国稀散金属市场规模情况 15</w:t>
      </w:r>
    </w:p>
    <w:p>
      <w:pPr>
        <w:spacing w:after="150"/>
      </w:pPr>
      <w:r>
        <w:rPr/>
        <w:t xml:space="preserve">图表：2019-2023年中国稀散金属行业产量情况 15</w:t>
      </w:r>
    </w:p>
    <w:p>
      <w:pPr>
        <w:spacing w:after="150"/>
      </w:pPr>
      <w:r>
        <w:rPr/>
        <w:t xml:space="preserve">图表：2019-2023年中国稀散金属销量情况 16</w:t>
      </w:r>
    </w:p>
    <w:p>
      <w:pPr>
        <w:spacing w:after="150"/>
      </w:pPr>
      <w:r>
        <w:rPr/>
        <w:t xml:space="preserve">图表：2019-2023年中国稀散金属行业各地区市场规模占比 17</w:t>
      </w:r>
    </w:p>
    <w:p>
      <w:pPr>
        <w:spacing w:after="150"/>
      </w:pPr>
      <w:r>
        <w:rPr/>
        <w:t xml:space="preserve">图表：2019-2023年中国锗材料产量情况 19</w:t>
      </w:r>
    </w:p>
    <w:p>
      <w:pPr>
        <w:spacing w:after="150"/>
      </w:pPr>
      <w:r>
        <w:rPr/>
        <w:t xml:space="preserve">图表：2019-2023年中国锗材料销量情况 19</w:t>
      </w:r>
    </w:p>
    <w:p>
      <w:pPr>
        <w:spacing w:after="150"/>
      </w:pPr>
      <w:r>
        <w:rPr/>
        <w:t xml:space="preserve">图表：2019-2023年中国硒化锌产量情况 20</w:t>
      </w:r>
    </w:p>
    <w:p>
      <w:pPr>
        <w:spacing w:after="150"/>
      </w:pPr>
      <w:r>
        <w:rPr/>
        <w:t xml:space="preserve">图表：2019-2023年中国硒化锌销量情况 21</w:t>
      </w:r>
    </w:p>
    <w:p>
      <w:pPr>
        <w:spacing w:after="150"/>
      </w:pPr>
      <w:r>
        <w:rPr/>
        <w:t xml:space="preserve">图表：2019-2023年中国硫化锌产量情况 22</w:t>
      </w:r>
    </w:p>
    <w:p>
      <w:pPr>
        <w:spacing w:after="150"/>
      </w:pPr>
      <w:r>
        <w:rPr/>
        <w:t xml:space="preserve">图表：2019-2023年中国硫化锌销量情况 22</w:t>
      </w:r>
    </w:p>
    <w:p>
      <w:pPr>
        <w:spacing w:after="150"/>
      </w:pPr>
      <w:r>
        <w:rPr/>
        <w:t xml:space="preserve">图表：2019-2023年中国硫系玻璃产量情况 23</w:t>
      </w:r>
    </w:p>
    <w:p>
      <w:pPr>
        <w:spacing w:after="150"/>
      </w:pPr>
      <w:r>
        <w:rPr/>
        <w:t xml:space="preserve">图表：2019-2023年中国硫系玻璃销量情况 23</w:t>
      </w:r>
    </w:p>
    <w:p>
      <w:pPr>
        <w:spacing w:after="150"/>
      </w:pPr>
      <w:r>
        <w:rPr/>
        <w:t xml:space="preserve">图表：2019-2023年中国红外激光器产量情况 27</w:t>
      </w:r>
    </w:p>
    <w:p>
      <w:pPr>
        <w:spacing w:after="150"/>
      </w:pPr>
      <w:r>
        <w:rPr/>
        <w:t xml:space="preserve">图表：2019-2023年中国红外激光器销量情况 27</w:t>
      </w:r>
    </w:p>
    <w:p>
      <w:pPr>
        <w:spacing w:after="150"/>
      </w:pPr>
      <w:r>
        <w:rPr/>
        <w:t xml:space="preserve">图表：2019-2023年中国红外光学镜头产量情况 30</w:t>
      </w:r>
    </w:p>
    <w:p>
      <w:pPr>
        <w:spacing w:after="150"/>
      </w:pPr>
      <w:r>
        <w:rPr/>
        <w:t xml:space="preserve">图表：2019-2023年中国红外光学镜头销量情况 30</w:t>
      </w:r>
    </w:p>
    <w:p>
      <w:pPr>
        <w:spacing w:after="150"/>
      </w:pPr>
      <w:r>
        <w:rPr/>
        <w:t xml:space="preserve">图表：2019-2023年中国红外成像仪产量情况 33</w:t>
      </w:r>
    </w:p>
    <w:p>
      <w:pPr>
        <w:spacing w:after="150"/>
      </w:pPr>
      <w:r>
        <w:rPr/>
        <w:t xml:space="preserve">图表：2019-2023年中国红外成像仪销量情况 34</w:t>
      </w:r>
    </w:p>
    <w:p>
      <w:pPr>
        <w:spacing w:after="150"/>
      </w:pPr>
      <w:r>
        <w:rPr/>
        <w:t xml:space="preserve">图表：2019-2023年中国晶体探测器产量情况 35</w:t>
      </w:r>
    </w:p>
    <w:p>
      <w:pPr>
        <w:spacing w:after="150"/>
      </w:pPr>
      <w:r>
        <w:rPr/>
        <w:t xml:space="preserve">图表：2019-2023年中国晶体探测器销量情况 36</w:t>
      </w:r>
    </w:p>
    <w:p>
      <w:pPr>
        <w:spacing w:after="150"/>
      </w:pPr>
      <w:r>
        <w:rPr/>
        <w:t xml:space="preserve">图表：2019-2023年中国czt探测器产量情况 38</w:t>
      </w:r>
    </w:p>
    <w:p>
      <w:pPr>
        <w:spacing w:after="150"/>
      </w:pPr>
      <w:r>
        <w:rPr/>
        <w:t xml:space="preserve">图表：2019-2023年中国czt探测器销量情况 38</w:t>
      </w:r>
    </w:p>
    <w:p>
      <w:pPr>
        <w:spacing w:after="150"/>
      </w:pPr>
      <w:r>
        <w:rPr/>
        <w:t xml:space="preserve">图表：2019-2023年中国hpge探测器产量情况 40</w:t>
      </w:r>
    </w:p>
    <w:p>
      <w:pPr>
        <w:spacing w:after="150"/>
      </w:pPr>
      <w:r>
        <w:rPr/>
        <w:t xml:space="preserve">图表：2019-2023年中国hpge探测器销量情况 41</w:t>
      </w:r>
    </w:p>
    <w:p>
      <w:pPr>
        <w:spacing w:after="150"/>
      </w:pPr>
      <w:r>
        <w:rPr/>
        <w:t xml:space="preserve">图表：2019-2023年中国激光晶体产量情况 43</w:t>
      </w:r>
    </w:p>
    <w:p>
      <w:pPr>
        <w:spacing w:after="150"/>
      </w:pPr>
      <w:r>
        <w:rPr/>
        <w:t xml:space="preserve">图表：2019-2023年中国激光晶体销量情况 43</w:t>
      </w:r>
    </w:p>
    <w:p>
      <w:pPr>
        <w:spacing w:after="150"/>
      </w:pPr>
      <w:r>
        <w:rPr/>
        <w:t xml:space="preserve">图表：2019-2023年中国晶体谐振器产量情况 46</w:t>
      </w:r>
    </w:p>
    <w:p>
      <w:pPr>
        <w:spacing w:after="150"/>
      </w:pPr>
      <w:r>
        <w:rPr/>
        <w:t xml:space="preserve">图表：2019-2023年中国晶体谐振器销量情况 46</w:t>
      </w:r>
    </w:p>
    <w:p>
      <w:pPr>
        <w:spacing w:after="150"/>
      </w:pPr>
      <w:r>
        <w:rPr/>
        <w:t xml:space="preserve">图表：2019-2023年上半年海康威视营收情况 50</w:t>
      </w:r>
    </w:p>
    <w:p>
      <w:pPr>
        <w:spacing w:after="150"/>
      </w:pPr>
      <w:r>
        <w:rPr/>
        <w:t xml:space="preserve">图表：海康威视销售网络 51</w:t>
      </w:r>
    </w:p>
    <w:p>
      <w:pPr>
        <w:spacing w:after="150"/>
      </w:pPr>
      <w:r>
        <w:rPr/>
        <w:t xml:space="preserve">图表：2019-2023年上半年高德红外营收情况 53</w:t>
      </w:r>
    </w:p>
    <w:p>
      <w:pPr>
        <w:spacing w:after="150"/>
      </w:pPr>
      <w:r>
        <w:rPr/>
        <w:t xml:space="preserve">图表：2019-2023年上半年大华技术营收情况 55</w:t>
      </w:r>
    </w:p>
    <w:p>
      <w:pPr>
        <w:spacing w:after="150"/>
      </w:pPr>
      <w:r>
        <w:rPr/>
        <w:t xml:space="preserve">图表：2019-2023年上半年高新兴营收情况 57</w:t>
      </w:r>
    </w:p>
    <w:p>
      <w:pPr>
        <w:spacing w:after="150"/>
      </w:pPr>
      <w:r>
        <w:rPr/>
        <w:t xml:space="preserve">图表：2019-2023年上半年英飞拓营收情况 59</w:t>
      </w:r>
    </w:p>
    <w:p>
      <w:pPr>
        <w:spacing w:after="150"/>
      </w:pPr>
      <w:r>
        <w:rPr/>
        <w:t xml:space="preserve">图表：2019-2023年上半年大立科技营收情况 63</w:t>
      </w:r>
    </w:p>
    <w:p>
      <w:pPr>
        <w:spacing w:after="150"/>
      </w:pPr>
      <w:r>
        <w:rPr/>
        <w:t xml:space="preserve">图表：2019-2023年上半年gqy视讯营收情况 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中国稀散金属下游应用市场分析报告(2024-2029版)</dc:title>
  <dc:description>中国稀散金属下游应用市场分析报告(2024-2029版)</dc:description>
  <dc:subject>中国稀散金属下游应用市场分析报告(2024-2029版)</dc:subject>
  <cp:keywords>研究报告</cp:keywords>
  <cp:category>研究报告</cp:category>
  <cp:lastModifiedBy>北京中道泰和信息咨询有限公司</cp:lastModifiedBy>
  <dcterms:created xsi:type="dcterms:W3CDTF">2024-01-30T02:01:22+08:00</dcterms:created>
  <dcterms:modified xsi:type="dcterms:W3CDTF">2024-01-30T02:01:22+08:00</dcterms:modified>
</cp:coreProperties>
</file>

<file path=docProps/custom.xml><?xml version="1.0" encoding="utf-8"?>
<Properties xmlns="http://schemas.openxmlformats.org/officeDocument/2006/custom-properties" xmlns:vt="http://schemas.openxmlformats.org/officeDocument/2006/docPropsVTypes"/>
</file>