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中国柴油发动机行业市场深度调研及投资价值分析报告(2024-2029版)</w:t>
      </w:r>
    </w:p>
    <w:p>
      <w:pPr>
        <w:spacing w:after="150"/>
      </w:pPr>
      <w:r>
        <w:rPr>
          <w:b w:val="1"/>
          <w:bCs w:val="1"/>
        </w:rPr>
        <w:t xml:space="preserve">报告简介</w:t>
      </w:r>
    </w:p>
    <w:p>
      <w:pPr>
        <w:spacing w:after="150"/>
      </w:pPr>
      <w:r>
        <w:rPr/>
        <w:t xml:space="preserve">柴油发动机的优点是扭矩大、经济性能好。柴油发动机的工作过程与汽油发动机有许多相同的地方，每个工作循环也经历进气、压缩、做功、排气四个冲程。但由于柴油机用的燃料是柴油，它的粘度比汽油大，不容易蒸发，而其自燃温度却比汽油低，因此，可燃混合气的形成及点火方式都与汽油机不同。不同之处主要有，柴油发动机的气缸中的混合气是压燃的，而非点燃的。柴油发动机工作时，进入气缸的是空气，气缸中的空气压缩到终点的时候，温度可以达到500-700℃，压力可以达到40—50个大气压。活塞接近上止点时，供油系统的喷油嘴以极高的压力在极短的时间内向气缸燃烧室喷射燃油，柴油形成细微的油粒，与高压高温的空气混合，可燃混合气自行燃烧，猛烈膨胀产生爆发力，推动活塞下行做功，此时温度可达1900-2000℃，压力可达60-100个大气压，产生的扭矩很大，所以柴油发动机广泛的应用于大型柴油设备上。</w:t>
      </w:r>
    </w:p>
    <w:p>
      <w:pPr>
        <w:spacing w:after="150"/>
      </w:pPr>
      <w:r>
        <w:rPr/>
        <w:t xml:space="preserve">“十二五”期间，我国柴油发动机销量由2011年的573.22万台增长至2015年的633.45万台，复合增长率2.02%。</w:t>
      </w:r>
    </w:p>
    <w:p>
      <w:pPr>
        <w:spacing w:after="150"/>
      </w:pPr>
      <w:r>
        <w:rPr/>
        <w:t xml:space="preserve">2016年，环境保护部发布的非道路机械全面升级国III标准要求，受制于产品品质、市场需求、用户购买能力三方面的影响，当年非道路机械用柴油发动机全年累积销量224.04万台，较2015年减少178.40万台，降幅高达44.3%，因此，尽管当年车用柴油发动机销量较2015年增长，达到263.87万台，但当年柴油发动机总体销量仍大幅下降21.8%。</w:t>
      </w:r>
    </w:p>
    <w:p>
      <w:pPr>
        <w:spacing w:after="150"/>
      </w:pPr>
      <w:r>
        <w:rPr/>
        <w:t xml:space="preserve">2017年，在商用车市场的进一步回暖和农用机械市场深度调整的双重作用下，全国柴油发动机累积销量达到万台507.42万台，同比上升13.9%。</w:t>
      </w:r>
    </w:p>
    <w:p>
      <w:pPr>
        <w:spacing w:after="150"/>
      </w:pPr>
      <w:r>
        <w:rPr/>
        <w:t xml:space="preserve">2019年，柴油机12月销量创近三年新高，同比增长7.92%，且全年累计销量同比增长2.47%，已经超越2018年销量。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柴油发动机市场进行了分析研究。报告在总结中国柴油发动机行业发展历程的基础上，结合新时期的各方面因素，对中国柴油发动机行业的发展趋势给予了细致和审慎的预测论证。报告资料详实，图表丰富，既有深入的分析，又有直观的比较，为柴油发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中国柴油发动机行业发展概述 1</w:t>
      </w:r>
    </w:p>
    <w:p>
      <w:pPr>
        <w:spacing w:after="150"/>
      </w:pPr>
      <w:r>
        <w:rPr/>
        <w:t xml:space="preserve">第一节 柴油发动机行业发展情况 1</w:t>
      </w:r>
    </w:p>
    <w:p>
      <w:pPr>
        <w:spacing w:after="150"/>
      </w:pPr>
      <w:r>
        <w:rPr/>
        <w:t xml:space="preserve">第二节 最近3-5年中国柴油发动机行业经济指标分析 2</w:t>
      </w:r>
    </w:p>
    <w:p>
      <w:pPr>
        <w:spacing w:after="150"/>
      </w:pPr>
      <w:r>
        <w:rPr/>
        <w:t xml:space="preserve">一、赢利性 2</w:t>
      </w:r>
    </w:p>
    <w:p>
      <w:pPr>
        <w:spacing w:after="150"/>
      </w:pPr>
      <w:r>
        <w:rPr/>
        <w:t xml:space="preserve">二、成长速度 2</w:t>
      </w:r>
    </w:p>
    <w:p>
      <w:pPr>
        <w:spacing w:after="150"/>
      </w:pPr>
      <w:r>
        <w:rPr/>
        <w:t xml:space="preserve">三、附加值的提升空间 2</w:t>
      </w:r>
    </w:p>
    <w:p>
      <w:pPr>
        <w:spacing w:after="150"/>
      </w:pPr>
      <w:r>
        <w:rPr/>
        <w:t xml:space="preserve">四、进入壁垒/退出机制 3</w:t>
      </w:r>
    </w:p>
    <w:p>
      <w:pPr>
        <w:spacing w:after="150"/>
      </w:pPr>
      <w:r>
        <w:rPr/>
        <w:t xml:space="preserve">五、风险性 3</w:t>
      </w:r>
    </w:p>
    <w:p>
      <w:pPr>
        <w:spacing w:after="150"/>
      </w:pPr>
      <w:r>
        <w:rPr/>
        <w:t xml:space="preserve">六、行业周期 3</w:t>
      </w:r>
    </w:p>
    <w:p>
      <w:pPr>
        <w:spacing w:after="150"/>
      </w:pPr>
      <w:r>
        <w:rPr/>
        <w:t xml:space="preserve">七、竞争激烈程度指标 4</w:t>
      </w:r>
    </w:p>
    <w:p>
      <w:pPr>
        <w:spacing w:after="150"/>
      </w:pPr>
      <w:r>
        <w:rPr/>
        <w:t xml:space="preserve">八、当前行业发展所属周期阶段的判断 4</w:t>
      </w:r>
    </w:p>
    <w:p>
      <w:pPr>
        <w:spacing w:after="150"/>
      </w:pPr>
      <w:r>
        <w:rPr/>
        <w:t xml:space="preserve">第三节 关联产业发展分析 4</w:t>
      </w:r>
    </w:p>
    <w:p>
      <w:pPr>
        <w:spacing w:after="150"/>
      </w:pPr>
      <w:r>
        <w:rPr>
          <w:b w:val="1"/>
          <w:bCs w:val="1"/>
        </w:rPr>
        <w:t xml:space="preserve">第二章 中国柴油发动机行业的国际比较分析 5</w:t>
      </w:r>
    </w:p>
    <w:p>
      <w:pPr>
        <w:spacing w:after="150"/>
      </w:pPr>
      <w:r>
        <w:rPr/>
        <w:t xml:space="preserve">第一节 中国柴油发动机行业竞争力指标分析 5</w:t>
      </w:r>
    </w:p>
    <w:p>
      <w:pPr>
        <w:spacing w:after="150"/>
      </w:pPr>
      <w:r>
        <w:rPr/>
        <w:t xml:space="preserve">第二节 中国柴油发动机行业经济指标国际比较分析 5</w:t>
      </w:r>
    </w:p>
    <w:p>
      <w:pPr>
        <w:spacing w:after="150"/>
      </w:pPr>
      <w:r>
        <w:rPr/>
        <w:t xml:space="preserve">第三节 全球柴油发动机行业市场需求分析 7</w:t>
      </w:r>
    </w:p>
    <w:p>
      <w:pPr>
        <w:spacing w:after="150"/>
      </w:pPr>
      <w:r>
        <w:rPr/>
        <w:t xml:space="preserve">一、市场规模现状 7</w:t>
      </w:r>
    </w:p>
    <w:p>
      <w:pPr>
        <w:spacing w:after="150"/>
      </w:pPr>
      <w:r>
        <w:rPr/>
        <w:t xml:space="preserve">二、需求结构分析 7</w:t>
      </w:r>
    </w:p>
    <w:p>
      <w:pPr>
        <w:spacing w:after="150"/>
      </w:pPr>
      <w:r>
        <w:rPr/>
        <w:t xml:space="preserve">三、市场前景展望 7</w:t>
      </w:r>
    </w:p>
    <w:p>
      <w:pPr>
        <w:spacing w:after="150"/>
      </w:pPr>
      <w:r>
        <w:rPr/>
        <w:t xml:space="preserve">第四节 全球柴油发动机行业市场供给分析 8</w:t>
      </w:r>
    </w:p>
    <w:p>
      <w:pPr>
        <w:spacing w:after="150"/>
      </w:pPr>
      <w:r>
        <w:rPr/>
        <w:t xml:space="preserve">一、市场价格走势 8</w:t>
      </w:r>
    </w:p>
    <w:p>
      <w:pPr>
        <w:spacing w:after="150"/>
      </w:pPr>
      <w:r>
        <w:rPr/>
        <w:t xml:space="preserve">二、重点企业分布 8</w:t>
      </w:r>
    </w:p>
    <w:p>
      <w:pPr>
        <w:spacing w:after="150"/>
      </w:pPr>
      <w:r>
        <w:rPr>
          <w:b w:val="1"/>
          <w:bCs w:val="1"/>
        </w:rPr>
        <w:t xml:space="preserve">第三章 2019-2023年中国柴油发动机行业整体运行指标分析 12</w:t>
      </w:r>
    </w:p>
    <w:p>
      <w:pPr>
        <w:spacing w:after="150"/>
      </w:pPr>
      <w:r>
        <w:rPr/>
        <w:t xml:space="preserve">第一节 中国柴油发动机行业总体规模分析 12</w:t>
      </w:r>
    </w:p>
    <w:p>
      <w:pPr>
        <w:spacing w:after="150"/>
      </w:pPr>
      <w:r>
        <w:rPr/>
        <w:t xml:space="preserve">一、企业数量结构分析 12</w:t>
      </w:r>
    </w:p>
    <w:p>
      <w:pPr>
        <w:spacing w:after="150"/>
      </w:pPr>
      <w:r>
        <w:rPr/>
        <w:t xml:space="preserve">二、行业规模分析 12</w:t>
      </w:r>
    </w:p>
    <w:p>
      <w:pPr>
        <w:spacing w:after="150"/>
      </w:pPr>
      <w:r>
        <w:rPr/>
        <w:t xml:space="preserve">第二节 中国柴油发动机行业产销分析 13</w:t>
      </w:r>
    </w:p>
    <w:p>
      <w:pPr>
        <w:spacing w:after="150"/>
      </w:pPr>
      <w:r>
        <w:rPr/>
        <w:t xml:space="preserve">一、行业总产值分析 13</w:t>
      </w:r>
    </w:p>
    <w:p>
      <w:pPr>
        <w:spacing w:after="150"/>
      </w:pPr>
      <w:r>
        <w:rPr/>
        <w:t xml:space="preserve">二、行业销售收入总体分析 13</w:t>
      </w:r>
    </w:p>
    <w:p>
      <w:pPr>
        <w:spacing w:after="150"/>
      </w:pPr>
      <w:r>
        <w:rPr/>
        <w:t xml:space="preserve">第三节 中国柴油发动机行业财务指标总体分析 14</w:t>
      </w:r>
    </w:p>
    <w:p>
      <w:pPr>
        <w:spacing w:after="150"/>
      </w:pPr>
      <w:r>
        <w:rPr/>
        <w:t xml:space="preserve">一、行业盈利能力分析 14</w:t>
      </w:r>
    </w:p>
    <w:p>
      <w:pPr>
        <w:spacing w:after="150"/>
      </w:pPr>
      <w:r>
        <w:rPr/>
        <w:t xml:space="preserve">二、行业偿债能力分析 15</w:t>
      </w:r>
    </w:p>
    <w:p>
      <w:pPr>
        <w:spacing w:after="150"/>
      </w:pPr>
      <w:r>
        <w:rPr/>
        <w:t xml:space="preserve">三、行业营运能力分析 18</w:t>
      </w:r>
    </w:p>
    <w:p>
      <w:pPr>
        <w:spacing w:after="150"/>
      </w:pPr>
      <w:r>
        <w:rPr/>
        <w:t xml:space="preserve">四、行业发展能力分析 19</w:t>
      </w:r>
    </w:p>
    <w:p>
      <w:pPr>
        <w:spacing w:after="150"/>
      </w:pPr>
      <w:r>
        <w:rPr>
          <w:b w:val="1"/>
          <w:bCs w:val="1"/>
        </w:rPr>
        <w:t xml:space="preserve">第四章 柴油发动机产业链的分析 20</w:t>
      </w:r>
    </w:p>
    <w:p>
      <w:pPr>
        <w:spacing w:after="150"/>
      </w:pPr>
      <w:r>
        <w:rPr/>
        <w:t xml:space="preserve">第一节 行业集中度 20</w:t>
      </w:r>
    </w:p>
    <w:p>
      <w:pPr>
        <w:spacing w:after="150"/>
      </w:pPr>
      <w:r>
        <w:rPr/>
        <w:t xml:space="preserve">第二节 主要环节的增值空间 20</w:t>
      </w:r>
    </w:p>
    <w:p>
      <w:pPr>
        <w:spacing w:after="150"/>
      </w:pPr>
      <w:r>
        <w:rPr/>
        <w:t xml:space="preserve">第三节 行业进入壁垒和驱动因素 21</w:t>
      </w:r>
    </w:p>
    <w:p>
      <w:pPr>
        <w:spacing w:after="150"/>
      </w:pPr>
      <w:r>
        <w:rPr/>
        <w:t xml:space="preserve">第四节 上下游行业影响及趋势分析 21</w:t>
      </w:r>
    </w:p>
    <w:p>
      <w:pPr>
        <w:spacing w:after="150"/>
      </w:pPr>
      <w:r>
        <w:rPr>
          <w:b w:val="1"/>
          <w:bCs w:val="1"/>
        </w:rPr>
        <w:t xml:space="preserve">第五章 区域市场情况深度研究 22</w:t>
      </w:r>
    </w:p>
    <w:p>
      <w:pPr>
        <w:spacing w:after="150"/>
      </w:pPr>
      <w:r>
        <w:rPr/>
        <w:t xml:space="preserve">第一节 长三角区域市场情况分析 22</w:t>
      </w:r>
    </w:p>
    <w:p>
      <w:pPr>
        <w:spacing w:after="150"/>
      </w:pPr>
      <w:r>
        <w:rPr/>
        <w:t xml:space="preserve">第二节 珠三角区域市场情况分析 23</w:t>
      </w:r>
    </w:p>
    <w:p>
      <w:pPr>
        <w:spacing w:after="150"/>
      </w:pPr>
      <w:r>
        <w:rPr/>
        <w:t xml:space="preserve">第三节 环渤海区域市场情况分析 23</w:t>
      </w:r>
    </w:p>
    <w:p>
      <w:pPr>
        <w:spacing w:after="150"/>
      </w:pPr>
      <w:r>
        <w:rPr/>
        <w:t xml:space="preserve">第四节 柴油发动机行业主要市场大区发展状况及竞争力研究 24</w:t>
      </w:r>
    </w:p>
    <w:p>
      <w:pPr>
        <w:spacing w:after="150"/>
      </w:pPr>
      <w:r>
        <w:rPr/>
        <w:t xml:space="preserve">一、华北大区市场分析 24</w:t>
      </w:r>
    </w:p>
    <w:p>
      <w:pPr>
        <w:spacing w:after="150"/>
      </w:pPr>
      <w:r>
        <w:rPr/>
        <w:t xml:space="preserve">二、华中大区市场分析 25</w:t>
      </w:r>
    </w:p>
    <w:p>
      <w:pPr>
        <w:spacing w:after="150"/>
      </w:pPr>
      <w:r>
        <w:rPr/>
        <w:t xml:space="preserve">三、华南大区市场分析 26</w:t>
      </w:r>
    </w:p>
    <w:p>
      <w:pPr>
        <w:spacing w:after="150"/>
      </w:pPr>
      <w:r>
        <w:rPr/>
        <w:t xml:space="preserve">四、华东大区市场分析 27</w:t>
      </w:r>
    </w:p>
    <w:p>
      <w:pPr>
        <w:spacing w:after="150"/>
      </w:pPr>
      <w:r>
        <w:rPr/>
        <w:t xml:space="preserve">五、东北大区市场分析 28</w:t>
      </w:r>
    </w:p>
    <w:p>
      <w:pPr>
        <w:spacing w:after="150"/>
      </w:pPr>
      <w:r>
        <w:rPr/>
        <w:t xml:space="preserve">六、西南大区市场分析 29</w:t>
      </w:r>
    </w:p>
    <w:p>
      <w:pPr>
        <w:spacing w:after="150"/>
      </w:pPr>
      <w:r>
        <w:rPr/>
        <w:t xml:space="preserve">七、西北大区市场分析 29</w:t>
      </w:r>
    </w:p>
    <w:p>
      <w:pPr>
        <w:spacing w:after="150"/>
      </w:pPr>
      <w:r>
        <w:rPr/>
        <w:t xml:space="preserve">第五节 主要省市集中度分析 30</w:t>
      </w:r>
    </w:p>
    <w:p>
      <w:pPr>
        <w:spacing w:after="150"/>
      </w:pPr>
      <w:r>
        <w:rPr>
          <w:b w:val="1"/>
          <w:bCs w:val="1"/>
        </w:rPr>
        <w:t xml:space="preserve">第六章 2024-2029年需求预测分析 31</w:t>
      </w:r>
    </w:p>
    <w:p>
      <w:pPr>
        <w:spacing w:after="150"/>
      </w:pPr>
      <w:r>
        <w:rPr/>
        <w:t xml:space="preserve">第一节 柴油发动机行业领域2024-2029年需求量预测 31</w:t>
      </w:r>
    </w:p>
    <w:p>
      <w:pPr>
        <w:spacing w:after="150"/>
      </w:pPr>
      <w:r>
        <w:rPr/>
        <w:t xml:space="preserve">第二节 2024-2029年柴油发动机行业领域需求功能预测 32</w:t>
      </w:r>
    </w:p>
    <w:p>
      <w:pPr>
        <w:spacing w:after="150"/>
      </w:pPr>
      <w:r>
        <w:rPr/>
        <w:t xml:space="preserve">第三节 2024-2029年柴油发动机行业领域需求市场格局预测 33</w:t>
      </w:r>
    </w:p>
    <w:p>
      <w:pPr>
        <w:spacing w:after="150"/>
      </w:pPr>
      <w:r>
        <w:rPr>
          <w:b w:val="1"/>
          <w:bCs w:val="1"/>
        </w:rPr>
        <w:t xml:space="preserve">第七章 柴油发动机市场竞争格局分析 36</w:t>
      </w:r>
    </w:p>
    <w:p>
      <w:pPr>
        <w:spacing w:after="150"/>
      </w:pPr>
      <w:r>
        <w:rPr/>
        <w:t xml:space="preserve">第一节 行业竞争结构分析 36</w:t>
      </w:r>
    </w:p>
    <w:p>
      <w:pPr>
        <w:spacing w:after="150"/>
      </w:pPr>
      <w:r>
        <w:rPr/>
        <w:t xml:space="preserve">一、现有企业间竞争 36</w:t>
      </w:r>
    </w:p>
    <w:p>
      <w:pPr>
        <w:spacing w:after="150"/>
      </w:pPr>
      <w:r>
        <w:rPr/>
        <w:t xml:space="preserve">二、潜在进入者分析 36</w:t>
      </w:r>
    </w:p>
    <w:p>
      <w:pPr>
        <w:spacing w:after="150"/>
      </w:pPr>
      <w:r>
        <w:rPr/>
        <w:t xml:space="preserve">三、替代品威胁分析 38</w:t>
      </w:r>
    </w:p>
    <w:p>
      <w:pPr>
        <w:spacing w:after="150"/>
      </w:pPr>
      <w:r>
        <w:rPr/>
        <w:t xml:space="preserve">四、供应商议价能力 40</w:t>
      </w:r>
    </w:p>
    <w:p>
      <w:pPr>
        <w:spacing w:after="150"/>
      </w:pPr>
      <w:r>
        <w:rPr/>
        <w:t xml:space="preserve">五、客户议价能力 40</w:t>
      </w:r>
    </w:p>
    <w:p>
      <w:pPr>
        <w:spacing w:after="150"/>
      </w:pPr>
      <w:r>
        <w:rPr/>
        <w:t xml:space="preserve">第二节 行业集中度分析 40</w:t>
      </w:r>
    </w:p>
    <w:p>
      <w:pPr>
        <w:spacing w:after="150"/>
      </w:pPr>
      <w:r>
        <w:rPr/>
        <w:t xml:space="preserve">一、市场集中度分析 40</w:t>
      </w:r>
    </w:p>
    <w:p>
      <w:pPr>
        <w:spacing w:after="150"/>
      </w:pPr>
      <w:r>
        <w:rPr/>
        <w:t xml:space="preserve">二、企业集中度分析 41</w:t>
      </w:r>
    </w:p>
    <w:p>
      <w:pPr>
        <w:spacing w:after="150"/>
      </w:pPr>
      <w:r>
        <w:rPr/>
        <w:t xml:space="preserve">三、区域集中度分析 41</w:t>
      </w:r>
    </w:p>
    <w:p>
      <w:pPr>
        <w:spacing w:after="150"/>
      </w:pPr>
      <w:r>
        <w:rPr/>
        <w:t xml:space="preserve">第三节 行业国际竞争力比较 42</w:t>
      </w:r>
    </w:p>
    <w:p>
      <w:pPr>
        <w:spacing w:after="150"/>
      </w:pPr>
      <w:r>
        <w:rPr/>
        <w:t xml:space="preserve">一、需求条件 42</w:t>
      </w:r>
    </w:p>
    <w:p>
      <w:pPr>
        <w:spacing w:after="150"/>
      </w:pPr>
      <w:r>
        <w:rPr/>
        <w:t xml:space="preserve">二、支援与相关产业 43</w:t>
      </w:r>
    </w:p>
    <w:p>
      <w:pPr>
        <w:spacing w:after="150"/>
      </w:pPr>
      <w:r>
        <w:rPr/>
        <w:t xml:space="preserve">三、企业战略、结构与竞争状态 44</w:t>
      </w:r>
    </w:p>
    <w:p>
      <w:pPr>
        <w:spacing w:after="150"/>
      </w:pPr>
      <w:r>
        <w:rPr/>
        <w:t xml:space="preserve">四、政府的作用 44</w:t>
      </w:r>
    </w:p>
    <w:p>
      <w:pPr>
        <w:spacing w:after="150"/>
      </w:pPr>
      <w:r>
        <w:rPr/>
        <w:t xml:space="preserve">第四节 柴油发动机行业主要企业竞争力分析 44</w:t>
      </w:r>
    </w:p>
    <w:p>
      <w:pPr>
        <w:spacing w:after="150"/>
      </w:pPr>
      <w:r>
        <w:rPr/>
        <w:t xml:space="preserve">一、重点企业资产总计对比分析 44</w:t>
      </w:r>
    </w:p>
    <w:p>
      <w:pPr>
        <w:spacing w:after="150"/>
      </w:pPr>
      <w:r>
        <w:rPr/>
        <w:t xml:space="preserve">二、重点企业从业人员对比分析 45</w:t>
      </w:r>
    </w:p>
    <w:p>
      <w:pPr>
        <w:spacing w:after="150"/>
      </w:pPr>
      <w:r>
        <w:rPr/>
        <w:t xml:space="preserve">三、重点企业全年营业收入对比分析 46</w:t>
      </w:r>
    </w:p>
    <w:p>
      <w:pPr>
        <w:spacing w:after="150"/>
      </w:pPr>
      <w:r>
        <w:rPr/>
        <w:t xml:space="preserve">四、重点企业利润总额对比分析 46</w:t>
      </w:r>
    </w:p>
    <w:p>
      <w:pPr>
        <w:spacing w:after="150"/>
      </w:pPr>
      <w:r>
        <w:rPr/>
        <w:t xml:space="preserve">五、重点企业综合竞争力对比分析 47</w:t>
      </w:r>
    </w:p>
    <w:p>
      <w:pPr>
        <w:spacing w:after="150"/>
      </w:pPr>
      <w:r>
        <w:rPr/>
        <w:t xml:space="preserve">第五节 柴油发动机行业竞争格局分析 48</w:t>
      </w:r>
    </w:p>
    <w:p>
      <w:pPr>
        <w:spacing w:after="150"/>
      </w:pPr>
      <w:r>
        <w:rPr/>
        <w:t xml:space="preserve">一、柴油发动机行业竞争分析 48</w:t>
      </w:r>
    </w:p>
    <w:p>
      <w:pPr>
        <w:spacing w:after="150"/>
      </w:pPr>
      <w:r>
        <w:rPr/>
        <w:t xml:space="preserve">二、国内外柴油发动机竞争分析 48</w:t>
      </w:r>
    </w:p>
    <w:p>
      <w:pPr>
        <w:spacing w:after="150"/>
      </w:pPr>
      <w:r>
        <w:rPr/>
        <w:t xml:space="preserve">三、中国柴油发动机市场竞争分析 49</w:t>
      </w:r>
    </w:p>
    <w:p>
      <w:pPr>
        <w:spacing w:after="150"/>
      </w:pPr>
      <w:r>
        <w:rPr/>
        <w:t xml:space="preserve">四、中国柴油发动机市场集中度分析 49</w:t>
      </w:r>
    </w:p>
    <w:p>
      <w:pPr>
        <w:spacing w:after="150"/>
      </w:pPr>
      <w:r>
        <w:rPr>
          <w:b w:val="1"/>
          <w:bCs w:val="1"/>
        </w:rPr>
        <w:t xml:space="preserve">第八章 主要企业的排名与产业结构分析 51</w:t>
      </w:r>
    </w:p>
    <w:p>
      <w:pPr>
        <w:spacing w:after="150"/>
      </w:pPr>
      <w:r>
        <w:rPr/>
        <w:t xml:space="preserve">第一节 行业企业排名分析 51</w:t>
      </w:r>
    </w:p>
    <w:p>
      <w:pPr>
        <w:spacing w:after="150"/>
      </w:pPr>
      <w:r>
        <w:rPr/>
        <w:t xml:space="preserve">第二节 产业结构分析 52</w:t>
      </w:r>
    </w:p>
    <w:p>
      <w:pPr>
        <w:spacing w:after="150"/>
      </w:pPr>
      <w:r>
        <w:rPr/>
        <w:t xml:space="preserve">一、市场细分充分程度的分析 52</w:t>
      </w:r>
    </w:p>
    <w:p>
      <w:pPr>
        <w:spacing w:after="150"/>
      </w:pPr>
      <w:r>
        <w:rPr/>
        <w:t xml:space="preserve">二、各细分市场领先企业排名 53</w:t>
      </w:r>
    </w:p>
    <w:p>
      <w:pPr>
        <w:spacing w:after="150"/>
      </w:pPr>
      <w:r>
        <w:rPr/>
        <w:t xml:space="preserve">三、各细分市场占总市场的结构比例 54</w:t>
      </w:r>
    </w:p>
    <w:p>
      <w:pPr>
        <w:spacing w:after="150"/>
      </w:pPr>
      <w:r>
        <w:rPr/>
        <w:t xml:space="preserve">四、领先企业的结构分析(所有制结构) 55</w:t>
      </w:r>
    </w:p>
    <w:p>
      <w:pPr>
        <w:spacing w:after="150"/>
      </w:pPr>
      <w:r>
        <w:rPr/>
        <w:t xml:space="preserve">第三节 产业价值链条的结构分析及产业链条的整体竞争优势分析 55</w:t>
      </w:r>
    </w:p>
    <w:p>
      <w:pPr>
        <w:spacing w:after="150"/>
      </w:pPr>
      <w:r>
        <w:rPr/>
        <w:t xml:space="preserve">一、产业价值链条的构成 55</w:t>
      </w:r>
    </w:p>
    <w:p>
      <w:pPr>
        <w:spacing w:after="150"/>
      </w:pPr>
      <w:r>
        <w:rPr/>
        <w:t xml:space="preserve">二、产业链条的竞争优势与劣势分析 56</w:t>
      </w:r>
    </w:p>
    <w:p>
      <w:pPr>
        <w:spacing w:after="150"/>
      </w:pPr>
      <w:r>
        <w:rPr/>
        <w:t xml:space="preserve">第四节 产业结构发展预测 57</w:t>
      </w:r>
    </w:p>
    <w:p>
      <w:pPr>
        <w:spacing w:after="150"/>
      </w:pPr>
      <w:r>
        <w:rPr/>
        <w:t xml:space="preserve">一、产业结构调整的方向政府产业指导政策分析(投资政策、外资政策、限制性政策) 57</w:t>
      </w:r>
    </w:p>
    <w:p>
      <w:pPr>
        <w:spacing w:after="150"/>
      </w:pPr>
      <w:r>
        <w:rPr/>
        <w:t xml:space="preserve">二、产业结构调整中消费者需求的引导因素 59</w:t>
      </w:r>
    </w:p>
    <w:p>
      <w:pPr>
        <w:spacing w:after="150"/>
      </w:pPr>
      <w:r>
        <w:rPr/>
        <w:t xml:space="preserve">三、中国柴油发动机行业参与国际竞争的战略市场定位 59</w:t>
      </w:r>
    </w:p>
    <w:p>
      <w:pPr>
        <w:spacing w:after="150"/>
      </w:pPr>
      <w:r>
        <w:rPr>
          <w:b w:val="1"/>
          <w:bCs w:val="1"/>
        </w:rPr>
        <w:t xml:space="preserve">第九章 前十大领先企业分析 60</w:t>
      </w:r>
    </w:p>
    <w:p>
      <w:pPr>
        <w:spacing w:after="150"/>
      </w:pPr>
      <w:r>
        <w:rPr/>
        <w:t xml:space="preserve">第一节 云内动力科技股份有限公司 60</w:t>
      </w:r>
    </w:p>
    <w:p>
      <w:pPr>
        <w:spacing w:after="150"/>
      </w:pPr>
      <w:r>
        <w:rPr/>
        <w:t xml:space="preserve">一、主营业务及经营状况 60</w:t>
      </w:r>
    </w:p>
    <w:p>
      <w:pPr>
        <w:spacing w:after="150"/>
      </w:pPr>
      <w:r>
        <w:rPr/>
        <w:t xml:space="preserve">二、历年销售规模、利润指标 60</w:t>
      </w:r>
    </w:p>
    <w:p>
      <w:pPr>
        <w:spacing w:after="150"/>
      </w:pPr>
      <w:r>
        <w:rPr/>
        <w:t xml:space="preserve">三、主要市场定位 61</w:t>
      </w:r>
    </w:p>
    <w:p>
      <w:pPr>
        <w:spacing w:after="150"/>
      </w:pPr>
      <w:r>
        <w:rPr/>
        <w:t xml:space="preserve">四、主要优势与主要劣势 62</w:t>
      </w:r>
    </w:p>
    <w:p>
      <w:pPr>
        <w:spacing w:after="150"/>
      </w:pPr>
      <w:r>
        <w:rPr/>
        <w:t xml:space="preserve">五、市场拓展战略与手段分析 65</w:t>
      </w:r>
    </w:p>
    <w:p>
      <w:pPr>
        <w:spacing w:after="150"/>
      </w:pPr>
      <w:r>
        <w:rPr/>
        <w:t xml:space="preserve">第二节 北汽福田汽车股份有限公司 65</w:t>
      </w:r>
    </w:p>
    <w:p>
      <w:pPr>
        <w:spacing w:after="150"/>
      </w:pPr>
      <w:r>
        <w:rPr/>
        <w:t xml:space="preserve">一、主营业务及经营状况 65</w:t>
      </w:r>
    </w:p>
    <w:p>
      <w:pPr>
        <w:spacing w:after="150"/>
      </w:pPr>
      <w:r>
        <w:rPr/>
        <w:t xml:space="preserve">二、历年销售规模、利润指标 66</w:t>
      </w:r>
    </w:p>
    <w:p>
      <w:pPr>
        <w:spacing w:after="150"/>
      </w:pPr>
      <w:r>
        <w:rPr/>
        <w:t xml:space="preserve">三、主要市场定位 67</w:t>
      </w:r>
    </w:p>
    <w:p>
      <w:pPr>
        <w:spacing w:after="150"/>
      </w:pPr>
      <w:r>
        <w:rPr/>
        <w:t xml:space="preserve">四、主要优势与主要劣势 67</w:t>
      </w:r>
    </w:p>
    <w:p>
      <w:pPr>
        <w:spacing w:after="150"/>
      </w:pPr>
      <w:r>
        <w:rPr/>
        <w:t xml:space="preserve">五、市场拓展战略与手段分析 68</w:t>
      </w:r>
    </w:p>
    <w:p>
      <w:pPr>
        <w:spacing w:after="150"/>
      </w:pPr>
      <w:r>
        <w:rPr/>
        <w:t xml:space="preserve">第三节 安徽全柴动力股份有限公司 69</w:t>
      </w:r>
    </w:p>
    <w:p>
      <w:pPr>
        <w:spacing w:after="150"/>
      </w:pPr>
      <w:r>
        <w:rPr/>
        <w:t xml:space="preserve">一、主营业务及经营状况 69</w:t>
      </w:r>
    </w:p>
    <w:p>
      <w:pPr>
        <w:spacing w:after="150"/>
      </w:pPr>
      <w:r>
        <w:rPr/>
        <w:t xml:space="preserve">二、历年销售规模、利润指标 70</w:t>
      </w:r>
    </w:p>
    <w:p>
      <w:pPr>
        <w:spacing w:after="150"/>
      </w:pPr>
      <w:r>
        <w:rPr/>
        <w:t xml:space="preserve">三、主要市场定位 71</w:t>
      </w:r>
    </w:p>
    <w:p>
      <w:pPr>
        <w:spacing w:after="150"/>
      </w:pPr>
      <w:r>
        <w:rPr/>
        <w:t xml:space="preserve">四、主要优势与主要劣势 71</w:t>
      </w:r>
    </w:p>
    <w:p>
      <w:pPr>
        <w:spacing w:after="150"/>
      </w:pPr>
      <w:r>
        <w:rPr/>
        <w:t xml:space="preserve">五、市场拓展战略与手段分析 72</w:t>
      </w:r>
    </w:p>
    <w:p>
      <w:pPr>
        <w:spacing w:after="150"/>
      </w:pPr>
      <w:r>
        <w:rPr/>
        <w:t xml:space="preserve">第四节 常柴股份有限公司 73</w:t>
      </w:r>
    </w:p>
    <w:p>
      <w:pPr>
        <w:spacing w:after="150"/>
      </w:pPr>
      <w:r>
        <w:rPr/>
        <w:t xml:space="preserve">一、主营业务及经营状况 73</w:t>
      </w:r>
    </w:p>
    <w:p>
      <w:pPr>
        <w:spacing w:after="150"/>
      </w:pPr>
      <w:r>
        <w:rPr/>
        <w:t xml:space="preserve">二、历年销售规模、利润指标 74</w:t>
      </w:r>
    </w:p>
    <w:p>
      <w:pPr>
        <w:spacing w:after="150"/>
      </w:pPr>
      <w:r>
        <w:rPr/>
        <w:t xml:space="preserve">三、主要市场定位 75</w:t>
      </w:r>
    </w:p>
    <w:p>
      <w:pPr>
        <w:spacing w:after="150"/>
      </w:pPr>
      <w:r>
        <w:rPr/>
        <w:t xml:space="preserve">四、主要优势与主要劣势 75</w:t>
      </w:r>
    </w:p>
    <w:p>
      <w:pPr>
        <w:spacing w:after="150"/>
      </w:pPr>
      <w:r>
        <w:rPr/>
        <w:t xml:space="preserve">五、市场拓展战略与手段分析 76</w:t>
      </w:r>
    </w:p>
    <w:p>
      <w:pPr>
        <w:spacing w:after="150"/>
      </w:pPr>
      <w:r>
        <w:rPr/>
        <w:t xml:space="preserve">第五节 山东华源莱动内燃机有限公司 77</w:t>
      </w:r>
    </w:p>
    <w:p>
      <w:pPr>
        <w:spacing w:after="150"/>
      </w:pPr>
      <w:r>
        <w:rPr/>
        <w:t xml:space="preserve">一、主营业务及经营状况 77</w:t>
      </w:r>
    </w:p>
    <w:p>
      <w:pPr>
        <w:spacing w:after="150"/>
      </w:pPr>
      <w:r>
        <w:rPr/>
        <w:t xml:space="preserve">二、历年销售规模、利润指标 77</w:t>
      </w:r>
    </w:p>
    <w:p>
      <w:pPr>
        <w:spacing w:after="150"/>
      </w:pPr>
      <w:r>
        <w:rPr/>
        <w:t xml:space="preserve">三、主要市场定位 78</w:t>
      </w:r>
    </w:p>
    <w:p>
      <w:pPr>
        <w:spacing w:after="150"/>
      </w:pPr>
      <w:r>
        <w:rPr/>
        <w:t xml:space="preserve">四、主要优势与主要劣势 79</w:t>
      </w:r>
    </w:p>
    <w:p>
      <w:pPr>
        <w:spacing w:after="150"/>
      </w:pPr>
      <w:r>
        <w:rPr/>
        <w:t xml:space="preserve">五、市场拓展战略与手段分析 79</w:t>
      </w:r>
    </w:p>
    <w:p>
      <w:pPr>
        <w:spacing w:after="150"/>
      </w:pPr>
      <w:r>
        <w:rPr/>
        <w:t xml:space="preserve">第六节 江铃汽车股份有限公司 80</w:t>
      </w:r>
    </w:p>
    <w:p>
      <w:pPr>
        <w:spacing w:after="150"/>
      </w:pPr>
      <w:r>
        <w:rPr/>
        <w:t xml:space="preserve">一、主营业务及经营状况 80</w:t>
      </w:r>
    </w:p>
    <w:p>
      <w:pPr>
        <w:spacing w:after="150"/>
      </w:pPr>
      <w:r>
        <w:rPr/>
        <w:t xml:space="preserve">二、历年销售规模、利润指标 81</w:t>
      </w:r>
    </w:p>
    <w:p>
      <w:pPr>
        <w:spacing w:after="150"/>
      </w:pPr>
      <w:r>
        <w:rPr/>
        <w:t xml:space="preserve">三、主要市场定位 82</w:t>
      </w:r>
    </w:p>
    <w:p>
      <w:pPr>
        <w:spacing w:after="150"/>
      </w:pPr>
      <w:r>
        <w:rPr/>
        <w:t xml:space="preserve">四、主要优势与主要劣势 82</w:t>
      </w:r>
    </w:p>
    <w:p>
      <w:pPr>
        <w:spacing w:after="150"/>
      </w:pPr>
      <w:r>
        <w:rPr/>
        <w:t xml:space="preserve">五、市场拓展战略与手段分析 83</w:t>
      </w:r>
    </w:p>
    <w:p>
      <w:pPr>
        <w:spacing w:after="150"/>
      </w:pPr>
      <w:r>
        <w:rPr/>
        <w:t xml:space="preserve">第七节 北京福田康明斯发动机有限公司 84</w:t>
      </w:r>
    </w:p>
    <w:p>
      <w:pPr>
        <w:spacing w:after="150"/>
      </w:pPr>
      <w:r>
        <w:rPr/>
        <w:t xml:space="preserve">一、主营业务及经营状况 84</w:t>
      </w:r>
    </w:p>
    <w:p>
      <w:pPr>
        <w:spacing w:after="150"/>
      </w:pPr>
      <w:r>
        <w:rPr/>
        <w:t xml:space="preserve">二、历年销售规模、利润指标 85</w:t>
      </w:r>
    </w:p>
    <w:p>
      <w:pPr>
        <w:spacing w:after="150"/>
      </w:pPr>
      <w:r>
        <w:rPr/>
        <w:t xml:space="preserve">三、主要市场定位 85</w:t>
      </w:r>
    </w:p>
    <w:p>
      <w:pPr>
        <w:spacing w:after="150"/>
      </w:pPr>
      <w:r>
        <w:rPr/>
        <w:t xml:space="preserve">四、主要优势与主要劣势 86</w:t>
      </w:r>
    </w:p>
    <w:p>
      <w:pPr>
        <w:spacing w:after="150"/>
      </w:pPr>
      <w:r>
        <w:rPr/>
        <w:t xml:space="preserve">五、市场拓展战略与手段分析 87</w:t>
      </w:r>
    </w:p>
    <w:p>
      <w:pPr>
        <w:spacing w:after="150"/>
      </w:pPr>
      <w:r>
        <w:rPr/>
        <w:t xml:space="preserve">第八节 中国重型汽车集团有限公司 87</w:t>
      </w:r>
    </w:p>
    <w:p>
      <w:pPr>
        <w:spacing w:after="150"/>
      </w:pPr>
      <w:r>
        <w:rPr/>
        <w:t xml:space="preserve">一、主营业务及经营状况 87</w:t>
      </w:r>
    </w:p>
    <w:p>
      <w:pPr>
        <w:spacing w:after="150"/>
      </w:pPr>
      <w:r>
        <w:rPr/>
        <w:t xml:space="preserve">二、历年销售规模、利润指标 89</w:t>
      </w:r>
    </w:p>
    <w:p>
      <w:pPr>
        <w:spacing w:after="150"/>
      </w:pPr>
      <w:r>
        <w:rPr/>
        <w:t xml:space="preserve">三、主要市场定位 90</w:t>
      </w:r>
    </w:p>
    <w:p>
      <w:pPr>
        <w:spacing w:after="150"/>
      </w:pPr>
      <w:r>
        <w:rPr/>
        <w:t xml:space="preserve">四、主要优势与主要劣势 90</w:t>
      </w:r>
    </w:p>
    <w:p>
      <w:pPr>
        <w:spacing w:after="150"/>
      </w:pPr>
      <w:r>
        <w:rPr/>
        <w:t xml:space="preserve">五、市场拓展战略与手段分析 91</w:t>
      </w:r>
    </w:p>
    <w:p>
      <w:pPr>
        <w:spacing w:after="150"/>
      </w:pPr>
      <w:r>
        <w:rPr/>
        <w:t xml:space="preserve">第九节 无锡格莱德科技有限公司 93</w:t>
      </w:r>
    </w:p>
    <w:p>
      <w:pPr>
        <w:spacing w:after="150"/>
      </w:pPr>
      <w:r>
        <w:rPr/>
        <w:t xml:space="preserve">一、主营业务及经营状况 93</w:t>
      </w:r>
    </w:p>
    <w:p>
      <w:pPr>
        <w:spacing w:after="150"/>
      </w:pPr>
      <w:r>
        <w:rPr/>
        <w:t xml:space="preserve">二、历年销售规模、利润指标 93</w:t>
      </w:r>
    </w:p>
    <w:p>
      <w:pPr>
        <w:spacing w:after="150"/>
      </w:pPr>
      <w:r>
        <w:rPr/>
        <w:t xml:space="preserve">三、主要市场定位 93</w:t>
      </w:r>
    </w:p>
    <w:p>
      <w:pPr>
        <w:spacing w:after="150"/>
      </w:pPr>
      <w:r>
        <w:rPr/>
        <w:t xml:space="preserve">四、主要优势与主要劣势 94</w:t>
      </w:r>
    </w:p>
    <w:p>
      <w:pPr>
        <w:spacing w:after="150"/>
      </w:pPr>
      <w:r>
        <w:rPr/>
        <w:t xml:space="preserve">五、市场拓展战略与手段分析 94</w:t>
      </w:r>
    </w:p>
    <w:p>
      <w:pPr>
        <w:spacing w:after="150"/>
      </w:pPr>
      <w:r>
        <w:rPr/>
        <w:t xml:space="preserve">第十节 潍柴重机股份有限公司 94</w:t>
      </w:r>
    </w:p>
    <w:p>
      <w:pPr>
        <w:spacing w:after="150"/>
      </w:pPr>
      <w:r>
        <w:rPr/>
        <w:t xml:space="preserve">一、主营业务及经营状况 94</w:t>
      </w:r>
    </w:p>
    <w:p>
      <w:pPr>
        <w:spacing w:after="150"/>
      </w:pPr>
      <w:r>
        <w:rPr/>
        <w:t xml:space="preserve">二、历年销售规模、利润指标 96</w:t>
      </w:r>
    </w:p>
    <w:p>
      <w:pPr>
        <w:spacing w:after="150"/>
      </w:pPr>
      <w:r>
        <w:rPr/>
        <w:t xml:space="preserve">三、主要市场定位 97</w:t>
      </w:r>
    </w:p>
    <w:p>
      <w:pPr>
        <w:spacing w:after="150"/>
      </w:pPr>
      <w:r>
        <w:rPr/>
        <w:t xml:space="preserve">四、主要优势与主要劣势 97</w:t>
      </w:r>
    </w:p>
    <w:p>
      <w:pPr>
        <w:spacing w:after="150"/>
      </w:pPr>
      <w:r>
        <w:rPr/>
        <w:t xml:space="preserve">五、市场拓展战略与手段分析 97</w:t>
      </w:r>
    </w:p>
    <w:p>
      <w:pPr>
        <w:spacing w:after="150"/>
      </w:pPr>
      <w:r>
        <w:rPr>
          <w:b w:val="1"/>
          <w:bCs w:val="1"/>
        </w:rPr>
        <w:t xml:space="preserve">第十章 应用领域及行业供需分析 99</w:t>
      </w:r>
    </w:p>
    <w:p>
      <w:pPr>
        <w:spacing w:after="150"/>
      </w:pPr>
      <w:r>
        <w:rPr/>
        <w:t xml:space="preserve">第一节 需求分析 99</w:t>
      </w:r>
    </w:p>
    <w:p>
      <w:pPr>
        <w:spacing w:after="150"/>
      </w:pPr>
      <w:r>
        <w:rPr/>
        <w:t xml:space="preserve">一、柴油发动机行业需求市场 99</w:t>
      </w:r>
    </w:p>
    <w:p>
      <w:pPr>
        <w:spacing w:after="150"/>
      </w:pPr>
      <w:r>
        <w:rPr/>
        <w:t xml:space="preserve">二、柴油发动机行业客户结构 99</w:t>
      </w:r>
    </w:p>
    <w:p>
      <w:pPr>
        <w:spacing w:after="150"/>
      </w:pPr>
      <w:r>
        <w:rPr/>
        <w:t xml:space="preserve">三、柴油发动机行业需求的地区差异 101</w:t>
      </w:r>
    </w:p>
    <w:p>
      <w:pPr>
        <w:spacing w:after="150"/>
      </w:pPr>
      <w:r>
        <w:rPr/>
        <w:t xml:space="preserve">第二节 供给分析 101</w:t>
      </w:r>
    </w:p>
    <w:p>
      <w:pPr>
        <w:spacing w:after="150"/>
      </w:pPr>
      <w:r>
        <w:rPr/>
        <w:t xml:space="preserve">第三节 供求平衡分析及未来发展趋势 102</w:t>
      </w:r>
    </w:p>
    <w:p>
      <w:pPr>
        <w:spacing w:after="150"/>
      </w:pPr>
      <w:r>
        <w:rPr/>
        <w:t xml:space="preserve">一、柴油发动机行业的需求预测 102</w:t>
      </w:r>
    </w:p>
    <w:p>
      <w:pPr>
        <w:spacing w:after="150"/>
      </w:pPr>
      <w:r>
        <w:rPr/>
        <w:t xml:space="preserve">二、柴油发动机行业的供应预测 102</w:t>
      </w:r>
    </w:p>
    <w:p>
      <w:pPr>
        <w:spacing w:after="150"/>
      </w:pPr>
      <w:r>
        <w:rPr/>
        <w:t xml:space="preserve">三、供求平衡分析 103</w:t>
      </w:r>
    </w:p>
    <w:p>
      <w:pPr>
        <w:spacing w:after="150"/>
      </w:pPr>
      <w:r>
        <w:rPr/>
        <w:t xml:space="preserve">四、供求平衡预测 103</w:t>
      </w:r>
    </w:p>
    <w:p>
      <w:pPr>
        <w:spacing w:after="150"/>
      </w:pPr>
      <w:r>
        <w:rPr/>
        <w:t xml:space="preserve">第四节 市场价格走势分析 103</w:t>
      </w:r>
    </w:p>
    <w:p>
      <w:pPr>
        <w:spacing w:after="150"/>
      </w:pPr>
      <w:r>
        <w:rPr>
          <w:b w:val="1"/>
          <w:bCs w:val="1"/>
        </w:rPr>
        <w:t xml:space="preserve">第十一章 影响企业经营的关键趋势 105</w:t>
      </w:r>
    </w:p>
    <w:p>
      <w:pPr>
        <w:spacing w:after="150"/>
      </w:pPr>
      <w:r>
        <w:rPr/>
        <w:t xml:space="preserve">第一节 市场整合成长趋势 105</w:t>
      </w:r>
    </w:p>
    <w:p>
      <w:pPr>
        <w:spacing w:after="150"/>
      </w:pPr>
      <w:r>
        <w:rPr/>
        <w:t xml:space="preserve">第二节 需求变化趋势及新的商业机遇预测 105</w:t>
      </w:r>
    </w:p>
    <w:p>
      <w:pPr>
        <w:spacing w:after="150"/>
      </w:pPr>
      <w:r>
        <w:rPr/>
        <w:t xml:space="preserve">第三节 企业区域市场拓展的趋势 105</w:t>
      </w:r>
    </w:p>
    <w:p>
      <w:pPr>
        <w:spacing w:after="150"/>
      </w:pPr>
      <w:r>
        <w:rPr/>
        <w:t xml:space="preserve">第四节 科研开发趋势及替代技术进展 106</w:t>
      </w:r>
    </w:p>
    <w:p>
      <w:pPr>
        <w:spacing w:after="150"/>
      </w:pPr>
      <w:r>
        <w:rPr/>
        <w:t xml:space="preserve">第五节 影响企业销售与服务方式的关键趋势 106</w:t>
      </w:r>
    </w:p>
    <w:p>
      <w:pPr>
        <w:spacing w:after="150"/>
      </w:pPr>
      <w:r>
        <w:rPr/>
        <w:t xml:space="preserve">第六节 中国柴油发动机行业swot分析 107</w:t>
      </w:r>
    </w:p>
    <w:p>
      <w:pPr>
        <w:spacing w:after="150"/>
      </w:pPr>
      <w:r>
        <w:rPr>
          <w:b w:val="1"/>
          <w:bCs w:val="1"/>
        </w:rPr>
        <w:t xml:space="preserve">第十二章 2024-2029年柴油发动机行业投资价值评估分析 109</w:t>
      </w:r>
    </w:p>
    <w:p>
      <w:pPr>
        <w:spacing w:after="150"/>
      </w:pPr>
      <w:r>
        <w:rPr/>
        <w:t xml:space="preserve">第一节 产业发展的有利因素与不利因素分析 109</w:t>
      </w:r>
    </w:p>
    <w:p>
      <w:pPr>
        <w:spacing w:after="150"/>
      </w:pPr>
      <w:r>
        <w:rPr/>
        <w:t xml:space="preserve">第二节 产业发展的空白点分析 112</w:t>
      </w:r>
    </w:p>
    <w:p>
      <w:pPr>
        <w:spacing w:after="150"/>
      </w:pPr>
      <w:r>
        <w:rPr/>
        <w:t xml:space="preserve">第三节 投资回报率比较高的投资方向 112</w:t>
      </w:r>
    </w:p>
    <w:p>
      <w:pPr>
        <w:spacing w:after="150"/>
      </w:pPr>
      <w:r>
        <w:rPr/>
        <w:t xml:space="preserve">第四节 新进入者应注意的障碍因素 113</w:t>
      </w:r>
    </w:p>
    <w:p>
      <w:pPr>
        <w:spacing w:after="150"/>
      </w:pPr>
      <w:r>
        <w:rPr/>
        <w:t xml:space="preserve">第五节 营销分析与营销模式推荐 114</w:t>
      </w:r>
    </w:p>
    <w:p>
      <w:pPr>
        <w:spacing w:after="150"/>
      </w:pPr>
      <w:r>
        <w:rPr/>
        <w:t xml:space="preserve">一、渠道构成 114</w:t>
      </w:r>
    </w:p>
    <w:p>
      <w:pPr>
        <w:spacing w:after="150"/>
      </w:pPr>
      <w:r>
        <w:rPr/>
        <w:t xml:space="preserve">二、销售贡献比率 115</w:t>
      </w:r>
    </w:p>
    <w:p>
      <w:pPr>
        <w:spacing w:after="150"/>
      </w:pPr>
      <w:r>
        <w:rPr/>
        <w:t xml:space="preserve">三、覆盖率 115</w:t>
      </w:r>
    </w:p>
    <w:p>
      <w:pPr>
        <w:spacing w:after="150"/>
      </w:pPr>
      <w:r>
        <w:rPr/>
        <w:t xml:space="preserve">四、销售渠道效果 115</w:t>
      </w:r>
    </w:p>
    <w:p>
      <w:pPr>
        <w:spacing w:after="150"/>
      </w:pPr>
      <w:r>
        <w:rPr/>
        <w:t xml:space="preserve">五、价值流程结构 115</w:t>
      </w:r>
    </w:p>
    <w:p>
      <w:pPr>
        <w:spacing w:after="150"/>
      </w:pPr>
      <w:r>
        <w:rPr>
          <w:b w:val="1"/>
          <w:bCs w:val="1"/>
        </w:rPr>
        <w:t xml:space="preserve">图表目录：</w:t>
      </w:r>
    </w:p>
    <w:p>
      <w:pPr>
        <w:spacing w:after="150"/>
      </w:pPr>
      <w:r>
        <w:rPr/>
        <w:t xml:space="preserve">图表：2019-2023年中国柴油发动机产销规模 22</w:t>
      </w:r>
    </w:p>
    <w:p>
      <w:pPr>
        <w:spacing w:after="150"/>
      </w:pPr>
      <w:r>
        <w:rPr/>
        <w:t xml:space="preserve">图表：2019-2023年中国柴油发动机产值 23</w:t>
      </w:r>
    </w:p>
    <w:p>
      <w:pPr>
        <w:spacing w:after="150"/>
      </w:pPr>
      <w:r>
        <w:rPr/>
        <w:t xml:space="preserve">图表：2019-2023年中国柴油发动机销售收入 23</w:t>
      </w:r>
    </w:p>
    <w:p>
      <w:pPr>
        <w:spacing w:after="150"/>
      </w:pPr>
      <w:r>
        <w:rPr/>
        <w:t xml:space="preserve">图表：2019-2023年中国柴油发动机行业盈利能力 24</w:t>
      </w:r>
    </w:p>
    <w:p>
      <w:pPr>
        <w:spacing w:after="150"/>
      </w:pPr>
      <w:r>
        <w:rPr/>
        <w:t xml:space="preserve">图表：2019-2023年中国柴油发动机行业偿债能力 25</w:t>
      </w:r>
    </w:p>
    <w:p>
      <w:pPr>
        <w:spacing w:after="150"/>
      </w:pPr>
      <w:r>
        <w:rPr/>
        <w:t xml:space="preserve">图表：2019-2023年中国柴油发动机行业营运能力 28</w:t>
      </w:r>
    </w:p>
    <w:p>
      <w:pPr>
        <w:spacing w:after="150"/>
      </w:pPr>
      <w:r>
        <w:rPr/>
        <w:t xml:space="preserve">图表：2019-2023年中国柴油发动机行业发展能力 29</w:t>
      </w:r>
    </w:p>
    <w:p>
      <w:pPr>
        <w:spacing w:after="150"/>
      </w:pPr>
      <w:r>
        <w:rPr/>
        <w:t xml:space="preserve">图表：2019-2023年长三角柴油发动机销量 32</w:t>
      </w:r>
    </w:p>
    <w:p>
      <w:pPr>
        <w:spacing w:after="150"/>
      </w:pPr>
      <w:r>
        <w:rPr/>
        <w:t xml:space="preserve">图表：2019-2023年广东省柴油发动机销量 33</w:t>
      </w:r>
    </w:p>
    <w:p>
      <w:pPr>
        <w:spacing w:after="150"/>
      </w:pPr>
      <w:r>
        <w:rPr/>
        <w:t xml:space="preserve">图表：2019-2023年环渤海柴油发动机销量 34</w:t>
      </w:r>
    </w:p>
    <w:p>
      <w:pPr>
        <w:spacing w:after="150"/>
      </w:pPr>
      <w:r>
        <w:rPr/>
        <w:t xml:space="preserve">图表：华北地区城市坐标图 35</w:t>
      </w:r>
    </w:p>
    <w:p>
      <w:pPr>
        <w:spacing w:after="150"/>
      </w:pPr>
      <w:r>
        <w:rPr/>
        <w:t xml:space="preserve">图表：2019-2023年华北地区柴油发动机销量 35</w:t>
      </w:r>
    </w:p>
    <w:p>
      <w:pPr>
        <w:spacing w:after="150"/>
      </w:pPr>
      <w:r>
        <w:rPr/>
        <w:t xml:space="preserve">图表：华中地区城市座标图 36</w:t>
      </w:r>
    </w:p>
    <w:p>
      <w:pPr>
        <w:spacing w:after="150"/>
      </w:pPr>
      <w:r>
        <w:rPr/>
        <w:t xml:space="preserve">图表：2019-2023年华中地区柴油发动机销量 36</w:t>
      </w:r>
    </w:p>
    <w:p>
      <w:pPr>
        <w:spacing w:after="150"/>
      </w:pPr>
      <w:r>
        <w:rPr/>
        <w:t xml:space="preserve">图表：2019-2023年华南地区柴油发动机销量 37</w:t>
      </w:r>
    </w:p>
    <w:p>
      <w:pPr>
        <w:spacing w:after="150"/>
      </w:pPr>
      <w:r>
        <w:rPr/>
        <w:t xml:space="preserve">图表：2019-2023年华东地区柴油发动机销量 37</w:t>
      </w:r>
    </w:p>
    <w:p>
      <w:pPr>
        <w:spacing w:after="150"/>
      </w:pPr>
      <w:r>
        <w:rPr/>
        <w:t xml:space="preserve">图表：2019-2023年华东地区柴油发动机销量 39</w:t>
      </w:r>
    </w:p>
    <w:p>
      <w:pPr>
        <w:spacing w:after="150"/>
      </w:pPr>
      <w:r>
        <w:rPr/>
        <w:t xml:space="preserve">图表：2019-2023年西南地区柴油发动机销量 39</w:t>
      </w:r>
    </w:p>
    <w:p>
      <w:pPr>
        <w:spacing w:after="150"/>
      </w:pPr>
      <w:r>
        <w:rPr/>
        <w:t xml:space="preserve">图表：2019-2023年西北地区柴油发动机销量 39</w:t>
      </w:r>
    </w:p>
    <w:p>
      <w:pPr>
        <w:spacing w:after="150"/>
      </w:pPr>
      <w:r>
        <w:rPr/>
        <w:t xml:space="preserve">图表：我国柴油发动机企业市占率及地区分布 40</w:t>
      </w:r>
    </w:p>
    <w:p>
      <w:pPr>
        <w:spacing w:after="150"/>
      </w:pPr>
      <w:r>
        <w:rPr/>
        <w:t xml:space="preserve">图表：柴油发动机行业领域2024-2029年需求量预测 41</w:t>
      </w:r>
    </w:p>
    <w:p>
      <w:pPr>
        <w:spacing w:after="150"/>
      </w:pPr>
      <w:r>
        <w:rPr/>
        <w:t xml:space="preserve">图表：柴油发动机市场集中度情况 50</w:t>
      </w:r>
    </w:p>
    <w:p>
      <w:pPr>
        <w:spacing w:after="150"/>
      </w:pPr>
      <w:r>
        <w:rPr/>
        <w:t xml:space="preserve">图表：柴油发动机企业集中度情况 51</w:t>
      </w:r>
    </w:p>
    <w:p>
      <w:pPr>
        <w:spacing w:after="150"/>
      </w:pPr>
      <w:r>
        <w:rPr/>
        <w:t xml:space="preserve">图表：2019-2023年第一季度柴油机前9家利润总额企业地区分布 52</w:t>
      </w:r>
    </w:p>
    <w:p>
      <w:pPr>
        <w:spacing w:after="150"/>
      </w:pPr>
      <w:r>
        <w:rPr/>
        <w:t xml:space="preserve">图表：2019-2023年重点企业资产总计情况(单位：亿元) 55</w:t>
      </w:r>
    </w:p>
    <w:p>
      <w:pPr>
        <w:spacing w:after="150"/>
      </w:pPr>
      <w:r>
        <w:rPr/>
        <w:t xml:space="preserve">图表：2019-2023年重点企业从业人员数对比情况 55</w:t>
      </w:r>
    </w:p>
    <w:p>
      <w:pPr>
        <w:spacing w:after="150"/>
      </w:pPr>
      <w:r>
        <w:rPr/>
        <w:t xml:space="preserve">图表：2019-2023年重点企业营业收入对比情况(单位：亿元) 56</w:t>
      </w:r>
    </w:p>
    <w:p>
      <w:pPr>
        <w:spacing w:after="150"/>
      </w:pPr>
      <w:r>
        <w:rPr/>
        <w:t xml:space="preserve">图表：2019-2023年重点企业利润总额对比情况(单位：亿元) 57</w:t>
      </w:r>
    </w:p>
    <w:p>
      <w:pPr>
        <w:spacing w:after="150"/>
      </w:pPr>
      <w:r>
        <w:rPr/>
        <w:t xml:space="preserve">图表：2019-2023年重点企业利润总额对比情况 57</w:t>
      </w:r>
    </w:p>
    <w:p>
      <w:pPr>
        <w:spacing w:after="150"/>
      </w:pPr>
      <w:r>
        <w:rPr/>
        <w:t xml:space="preserve">图表：2019-2023年中国柴油发动机市场集中度情况 60</w:t>
      </w:r>
    </w:p>
    <w:p>
      <w:pPr>
        <w:spacing w:after="150"/>
      </w:pPr>
      <w:r>
        <w:rPr/>
        <w:t xml:space="preserve">图表：柴油机细分情况 63</w:t>
      </w:r>
    </w:p>
    <w:p>
      <w:pPr>
        <w:spacing w:after="150"/>
      </w:pPr>
      <w:r>
        <w:rPr/>
        <w:t xml:space="preserve">图表：车用柴油发动机企业排名 63</w:t>
      </w:r>
    </w:p>
    <w:p>
      <w:pPr>
        <w:spacing w:after="150"/>
      </w:pPr>
      <w:r>
        <w:rPr/>
        <w:t xml:space="preserve">图表：非道路机械用柴油发动机企业排名 64</w:t>
      </w:r>
    </w:p>
    <w:p>
      <w:pPr>
        <w:spacing w:after="150"/>
      </w:pPr>
      <w:r>
        <w:rPr/>
        <w:t xml:space="preserve">图表：船用柴油发动机企业细分市场 64</w:t>
      </w:r>
    </w:p>
    <w:p>
      <w:pPr>
        <w:spacing w:after="150"/>
      </w:pPr>
      <w:r>
        <w:rPr/>
        <w:t xml:space="preserve">图表：柴油发动机各性质企业占比 65</w:t>
      </w:r>
    </w:p>
    <w:p>
      <w:pPr>
        <w:spacing w:after="150"/>
      </w:pPr>
      <w:r>
        <w:rPr/>
        <w:t xml:space="preserve">图表：柴油发动机产业链情况 66</w:t>
      </w:r>
    </w:p>
    <w:p>
      <w:pPr>
        <w:spacing w:after="150"/>
      </w:pPr>
      <w:r>
        <w:rPr/>
        <w:t xml:space="preserve">图表：2019-2023年云内动力成长能力指标情况 70</w:t>
      </w:r>
    </w:p>
    <w:p>
      <w:pPr>
        <w:spacing w:after="150"/>
      </w:pPr>
      <w:r>
        <w:rPr/>
        <w:t xml:space="preserve">图表：2019-2023年云内动力盈利能力指标情况 71</w:t>
      </w:r>
    </w:p>
    <w:p>
      <w:pPr>
        <w:spacing w:after="150"/>
      </w:pPr>
      <w:r>
        <w:rPr/>
        <w:t xml:space="preserve">图表：2019-2023年云内动力运营能力指标情况 71</w:t>
      </w:r>
    </w:p>
    <w:p>
      <w:pPr>
        <w:spacing w:after="150"/>
      </w:pPr>
      <w:r>
        <w:rPr/>
        <w:t xml:space="preserve">图表：2019-2023年云内动力财务风险指标情况 71</w:t>
      </w:r>
    </w:p>
    <w:p>
      <w:pPr>
        <w:spacing w:after="150"/>
      </w:pPr>
      <w:r>
        <w:rPr/>
        <w:t xml:space="preserve">图表：2019-2023年福田汽车成长能力指标情况 76</w:t>
      </w:r>
    </w:p>
    <w:p>
      <w:pPr>
        <w:spacing w:after="150"/>
      </w:pPr>
      <w:r>
        <w:rPr/>
        <w:t xml:space="preserve">图表：2019-2023年福田汽车盈利能力指标情况 76</w:t>
      </w:r>
    </w:p>
    <w:p>
      <w:pPr>
        <w:spacing w:after="150"/>
      </w:pPr>
      <w:r>
        <w:rPr/>
        <w:t xml:space="preserve">图表：2019-2023年福田汽车运营能力指标情况 76</w:t>
      </w:r>
    </w:p>
    <w:p>
      <w:pPr>
        <w:spacing w:after="150"/>
      </w:pPr>
      <w:r>
        <w:rPr/>
        <w:t xml:space="preserve">图表：2019-2023年福田汽车财务风险指标情况 77</w:t>
      </w:r>
    </w:p>
    <w:p>
      <w:pPr>
        <w:spacing w:after="150"/>
      </w:pPr>
      <w:r>
        <w:rPr/>
        <w:t xml:space="preserve">图表：2019-2023年全柴动力成长能力指标情况 80</w:t>
      </w:r>
    </w:p>
    <w:p>
      <w:pPr>
        <w:spacing w:after="150"/>
      </w:pPr>
      <w:r>
        <w:rPr/>
        <w:t xml:space="preserve">图表：2019-2023年全柴动力盈利能力指标情况 80</w:t>
      </w:r>
    </w:p>
    <w:p>
      <w:pPr>
        <w:spacing w:after="150"/>
      </w:pPr>
      <w:r>
        <w:rPr/>
        <w:t xml:space="preserve">图表：2019-2023年全柴动力运营能力指标情况 80</w:t>
      </w:r>
    </w:p>
    <w:p>
      <w:pPr>
        <w:spacing w:after="150"/>
      </w:pPr>
      <w:r>
        <w:rPr/>
        <w:t xml:space="preserve">图表：2019-2023年全柴动力财务风险指标情况 81</w:t>
      </w:r>
    </w:p>
    <w:p>
      <w:pPr>
        <w:spacing w:after="150"/>
      </w:pPr>
      <w:r>
        <w:rPr/>
        <w:t xml:space="preserve">图表：2019-2023年苏常柴成长能力指标情况 84</w:t>
      </w:r>
    </w:p>
    <w:p>
      <w:pPr>
        <w:spacing w:after="150"/>
      </w:pPr>
      <w:r>
        <w:rPr/>
        <w:t xml:space="preserve">图表：2019-2023年苏常柴盈利能力指标情况 84</w:t>
      </w:r>
    </w:p>
    <w:p>
      <w:pPr>
        <w:spacing w:after="150"/>
      </w:pPr>
      <w:r>
        <w:rPr/>
        <w:t xml:space="preserve">图表：2019-2023年苏常柴运营能力指标情况 85</w:t>
      </w:r>
    </w:p>
    <w:p>
      <w:pPr>
        <w:spacing w:after="150"/>
      </w:pPr>
      <w:r>
        <w:rPr/>
        <w:t xml:space="preserve">图表：2019-2023年苏常柴财务风险指标情况 85</w:t>
      </w:r>
    </w:p>
    <w:p>
      <w:pPr>
        <w:spacing w:after="150"/>
      </w:pPr>
      <w:r>
        <w:rPr/>
        <w:t xml:space="preserve">图表：山东华源莱动内燃机有限公司营销网络 89</w:t>
      </w:r>
    </w:p>
    <w:p>
      <w:pPr>
        <w:spacing w:after="150"/>
      </w:pPr>
      <w:r>
        <w:rPr/>
        <w:t xml:space="preserve">图表：2019-2023年江铃汽车成长能力指标情况 91</w:t>
      </w:r>
    </w:p>
    <w:p>
      <w:pPr>
        <w:spacing w:after="150"/>
      </w:pPr>
      <w:r>
        <w:rPr/>
        <w:t xml:space="preserve">图表：2019-2023年江铃汽车盈利能力指标情况 91</w:t>
      </w:r>
    </w:p>
    <w:p>
      <w:pPr>
        <w:spacing w:after="150"/>
      </w:pPr>
      <w:r>
        <w:rPr/>
        <w:t xml:space="preserve">图表：2019-2023年江铃汽车运营能力指标情况 92</w:t>
      </w:r>
    </w:p>
    <w:p>
      <w:pPr>
        <w:spacing w:after="150"/>
      </w:pPr>
      <w:r>
        <w:rPr/>
        <w:t xml:space="preserve">图表：2019-2023年江铃汽车财务风险指标情况 92</w:t>
      </w:r>
    </w:p>
    <w:p>
      <w:pPr>
        <w:spacing w:after="150"/>
      </w:pPr>
      <w:r>
        <w:rPr/>
        <w:t xml:space="preserve">图表：2019-2023年中国重汽成长能力指标情况 99</w:t>
      </w:r>
    </w:p>
    <w:p>
      <w:pPr>
        <w:spacing w:after="150"/>
      </w:pPr>
      <w:r>
        <w:rPr/>
        <w:t xml:space="preserve">图表：2019-2023年中国重汽盈利能力指标情况 99</w:t>
      </w:r>
    </w:p>
    <w:p>
      <w:pPr>
        <w:spacing w:after="150"/>
      </w:pPr>
      <w:r>
        <w:rPr/>
        <w:t xml:space="preserve">图表：2019-2023年中国重汽运营能力指标情况 99</w:t>
      </w:r>
    </w:p>
    <w:p>
      <w:pPr>
        <w:spacing w:after="150"/>
      </w:pPr>
      <w:r>
        <w:rPr/>
        <w:t xml:space="preserve">图表：2019-2023年中国重汽财务风险指标情况 100</w:t>
      </w:r>
    </w:p>
    <w:p>
      <w:pPr>
        <w:spacing w:after="150"/>
      </w:pPr>
      <w:r>
        <w:rPr/>
        <w:t xml:space="preserve">图表：2019-2023年潍柴重机成长能力指标情况 106</w:t>
      </w:r>
    </w:p>
    <w:p>
      <w:pPr>
        <w:spacing w:after="150"/>
      </w:pPr>
      <w:r>
        <w:rPr/>
        <w:t xml:space="preserve">图表：2019-2023年潍柴重机盈利能力指标情况 106</w:t>
      </w:r>
    </w:p>
    <w:p>
      <w:pPr>
        <w:spacing w:after="150"/>
      </w:pPr>
      <w:r>
        <w:rPr/>
        <w:t xml:space="preserve">图表：2019-2023年潍柴重机运营能力指标情况 106</w:t>
      </w:r>
    </w:p>
    <w:p>
      <w:pPr>
        <w:spacing w:after="150"/>
      </w:pPr>
      <w:r>
        <w:rPr/>
        <w:t xml:space="preserve">图表：2019-2023年潍柴重机财务风险指标情况 107</w:t>
      </w:r>
    </w:p>
    <w:p>
      <w:pPr>
        <w:spacing w:after="150"/>
      </w:pPr>
      <w:r>
        <w:rPr/>
        <w:t xml:space="preserve">图表：2019-2023年中国柴油发动机销量 109</w:t>
      </w:r>
    </w:p>
    <w:p>
      <w:pPr>
        <w:spacing w:after="150"/>
      </w:pPr>
      <w:r>
        <w:rPr/>
        <w:t xml:space="preserve">图表：2019-2023年柴油发动机下游需求应用占比 110</w:t>
      </w:r>
    </w:p>
    <w:p>
      <w:pPr>
        <w:spacing w:after="150"/>
      </w:pPr>
      <w:r>
        <w:rPr/>
        <w:t xml:space="preserve">图表：柴油发动机行业需求的地区差异 111</w:t>
      </w:r>
    </w:p>
    <w:p>
      <w:pPr>
        <w:spacing w:after="150"/>
      </w:pPr>
      <w:r>
        <w:rPr/>
        <w:t xml:space="preserve">图表：2019-2023年中国柴油发动机产量 111</w:t>
      </w:r>
    </w:p>
    <w:p>
      <w:pPr>
        <w:spacing w:after="150"/>
      </w:pPr>
      <w:r>
        <w:rPr/>
        <w:t xml:space="preserve">图表：2024-2029年柴油发动机行业的需求预测 112</w:t>
      </w:r>
    </w:p>
    <w:p>
      <w:pPr>
        <w:spacing w:after="150"/>
      </w:pPr>
      <w:r>
        <w:rPr/>
        <w:t xml:space="preserve">图表：2024-2029年柴油发动机行业的供给预测 112</w:t>
      </w:r>
    </w:p>
    <w:p>
      <w:pPr>
        <w:spacing w:after="150"/>
      </w:pPr>
      <w:r>
        <w:rPr/>
        <w:t xml:space="preserve">图表：2019-2023年中国柴油发动机产销率 113</w:t>
      </w:r>
    </w:p>
    <w:p>
      <w:pPr>
        <w:spacing w:after="150"/>
      </w:pPr>
      <w:r>
        <w:rPr/>
        <w:t xml:space="preserve">图表：2024-2029年中国柴油发动机产销率预测 113</w:t>
      </w:r>
    </w:p>
    <w:p>
      <w:pPr>
        <w:spacing w:after="150"/>
      </w:pPr>
      <w:r>
        <w:rPr/>
        <w:t xml:space="preserve">图表：2019-2023年柴油发动机重点上市企业柴油机价格(单位：元/台) 114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中国柴油发动机行业市场深度调研及投资价值分析报告(2024-2029版)</dc:title>
  <dc:description>中国柴油发动机行业市场深度调研及投资价值分析报告(2024-2029版)</dc:description>
  <dc:subject>中国柴油发动机行业市场深度调研及投资价值分析报告(2024-2029版)</dc:subject>
  <cp:keywords>研究报告</cp:keywords>
  <cp:category>研究报告</cp:category>
  <cp:lastModifiedBy>北京中道泰和信息咨询有限公司</cp:lastModifiedBy>
  <dcterms:created xsi:type="dcterms:W3CDTF">2024-01-30T02:00:48+08:00</dcterms:created>
  <dcterms:modified xsi:type="dcterms:W3CDTF">2024-01-30T02:00:48+08:00</dcterms:modified>
</cp:coreProperties>
</file>

<file path=docProps/custom.xml><?xml version="1.0" encoding="utf-8"?>
<Properties xmlns="http://schemas.openxmlformats.org/officeDocument/2006/custom-properties" xmlns:vt="http://schemas.openxmlformats.org/officeDocument/2006/docPropsVTypes"/>
</file>