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中国3D打印材料行业发展现状分析与投资前景预测研究报告(2024-2029版)</w:t>
      </w:r>
    </w:p>
    <w:p>
      <w:pPr>
        <w:spacing w:after="150"/>
      </w:pPr>
      <w:r>
        <w:rPr>
          <w:b w:val="1"/>
          <w:bCs w:val="1"/>
        </w:rPr>
        <w:t xml:space="preserve">报告简介</w:t>
      </w:r>
    </w:p>
    <w:p>
      <w:pPr>
        <w:spacing w:after="150"/>
      </w:pPr>
      <w:r>
        <w:rPr/>
        <w:t xml:space="preserve">3D打印是增材制造的俗称，是指通过逐层增加材料的方式将数字模型制造成三维实体物件的过程。3D打印材料是3D打印行业发展的重要物质基础，材料技术是3D打印技术的核心，直接制约了3D打印的发展进程。随着技术和研发的推进，已经有300多种材料可用于3D打印制造，主要包括工程塑料、光敏树脂、橡胶类材料、金属材料和陶瓷材料等。</w:t>
      </w:r>
    </w:p>
    <w:p>
      <w:pPr>
        <w:spacing w:after="150"/>
      </w:pPr>
      <w:r>
        <w:rPr/>
        <w:t xml:space="preserve">国家重视3D打印及其材料行业的发展。2017年国家出台了《3D打印产业发展行动计划(2017-2020)(2024-2029版)》、《增强制造业核心竞争力三年行动计划(2018-2020)(2024-2029版)》、《新材料发展指南(2024-2029版)》等多项政策，不仅对3D行业发展做出了规划部署，也对3D打印材料提出了指导及要求。这将极大地提升中国3D打印材料市场的布局速度，3D打印材料行业即将进入产业化爆发期。2019年2月18日，中共中央、国务院印发了《粤港澳大湾区发展规划纲要(2024-2029版)》(以下简称《规划纲要(2024-2029版)》)，并发出通知，要求各地区各部门结合实际认真贯彻落实。《规划纲要(2024-2029版)》提出，推动新一代信息技术、生物技术、高端装备制造、新材料等发展壮大为新支柱产业，在新型显示、新一代通信技术、5G和移动互联网、蛋白类等生物医药、高端医学诊疗设备、基因检测、现代中药、智能机器人、3D打印、北斗卫星应用等重点领域培育一批重大产业项目。2019年7月4日，国家药品监督管理局同国家卫生健康委员会制定的《定制式医疗器械监督管理规定(试行)(2024-2029版)》发布，规定自2020合作年1月1日起施行。此规定的发布，可以看作3D打印行业“春天”来临的讯号。</w:t>
      </w:r>
    </w:p>
    <w:p>
      <w:pPr>
        <w:spacing w:after="150"/>
      </w:pPr>
      <w:r>
        <w:rPr/>
        <w:t xml:space="preserve">2018年，我国3D打印市场规模达到23.6亿元，同比增长42%，伴随着中国3D打印技术的相对成熟，预计2019年中国3D打印市场规模近30亿元，增速超过全球水平。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3D打印材料市场进行了分析研究。报告在总结中国3D打印材料行业发展历程的基础上，结合新时期的各方面因素，对中国3D打印材料行业的发展趋势给予了细致和审慎的预测论证。报告资料详实，图表丰富，既有深入的分析，又有直观的比较，为3D打印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3d打印材料行业发展综述</w:t>
      </w:r>
    </w:p>
    <w:p>
      <w:pPr>
        <w:spacing w:after="150"/>
      </w:pPr>
      <w:r>
        <w:rPr/>
        <w:t xml:space="preserve">第一节 3d打印材料行业定义及分类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3d打印材料行业统计标准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2019-2023年3d打印材料行业经济指标分析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中国3d打印材料产业运行环境解析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中国3d打印材料市场政策环境分析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中国3d打印材料市场技术环境分析</w:t>
      </w:r>
    </w:p>
    <w:p>
      <w:pPr>
        <w:spacing w:after="150"/>
      </w:pPr>
      <w:r>
        <w:rPr>
          <w:b w:val="1"/>
          <w:bCs w:val="1"/>
        </w:rPr>
        <w:t xml:space="preserve">第三章 中国3d打印材料行业运行分析</w:t>
      </w:r>
    </w:p>
    <w:p>
      <w:pPr>
        <w:spacing w:after="150"/>
      </w:pPr>
      <w:r>
        <w:rPr/>
        <w:t xml:space="preserve">第一节 中国3d打印材料行业发展状况分析</w:t>
      </w:r>
    </w:p>
    <w:p>
      <w:pPr>
        <w:spacing w:after="150"/>
      </w:pPr>
      <w:r>
        <w:rPr/>
        <w:t xml:space="preserve">一、中国3d打印材料行业发展阶段</w:t>
      </w:r>
    </w:p>
    <w:p>
      <w:pPr>
        <w:spacing w:after="150"/>
      </w:pPr>
      <w:r>
        <w:rPr/>
        <w:t xml:space="preserve">二、中国3d打印材料行业发展总体概况</w:t>
      </w:r>
    </w:p>
    <w:p>
      <w:pPr>
        <w:spacing w:after="150"/>
      </w:pPr>
      <w:r>
        <w:rPr/>
        <w:t xml:space="preserve">三、中国3d打印材料行业发展特点分析</w:t>
      </w:r>
    </w:p>
    <w:p>
      <w:pPr>
        <w:spacing w:after="150"/>
      </w:pPr>
      <w:r>
        <w:rPr/>
        <w:t xml:space="preserve">第二节 2019-2023年3d打印材料行业发展现状</w:t>
      </w:r>
    </w:p>
    <w:p>
      <w:pPr>
        <w:spacing w:after="150"/>
      </w:pPr>
      <w:r>
        <w:rPr/>
        <w:t xml:space="preserve">一、2019-2023年中国3d打印材料行业市场规模</w:t>
      </w:r>
    </w:p>
    <w:p>
      <w:pPr>
        <w:spacing w:after="150"/>
      </w:pPr>
      <w:r>
        <w:rPr/>
        <w:t xml:space="preserve">二、2019-2023年中国3d打印材料行业发展分析</w:t>
      </w:r>
    </w:p>
    <w:p>
      <w:pPr>
        <w:spacing w:after="150"/>
      </w:pPr>
      <w:r>
        <w:rPr/>
        <w:t xml:space="preserve">三、2019-2023年中国3d打印材料企业发展分析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3d打印材料细分产品/服务市场分析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3d打印材料产品/服务价格分析</w:t>
      </w:r>
    </w:p>
    <w:p>
      <w:pPr>
        <w:spacing w:after="150"/>
      </w:pPr>
      <w:r>
        <w:rPr/>
        <w:t xml:space="preserve">一、2019-2023年3d打印材料价格走势</w:t>
      </w:r>
    </w:p>
    <w:p>
      <w:pPr>
        <w:spacing w:after="150"/>
      </w:pPr>
      <w:r>
        <w:rPr/>
        <w:t xml:space="preserve">二、影响3d打印材料价格的关键因素分析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三、2024-2029年3d打印材料产品/服务价格变化趋势</w:t>
      </w:r>
    </w:p>
    <w:p>
      <w:pPr>
        <w:spacing w:after="150"/>
      </w:pPr>
      <w:r>
        <w:rPr/>
        <w:t xml:space="preserve">四、主要3d打印材料企业价位及价格策略</w:t>
      </w:r>
    </w:p>
    <w:p>
      <w:pPr>
        <w:spacing w:after="150"/>
      </w:pPr>
      <w:r>
        <w:rPr>
          <w:b w:val="1"/>
          <w:bCs w:val="1"/>
        </w:rPr>
        <w:t xml:space="preserve">第四章 我国3d打印材料行业整体运行指标分析</w:t>
      </w:r>
    </w:p>
    <w:p>
      <w:pPr>
        <w:spacing w:after="150"/>
      </w:pPr>
      <w:r>
        <w:rPr/>
        <w:t xml:space="preserve">第一节 2019-2023年中国3d打印材料行业总体规模分析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2019-2023年中国3d打印材料行业运营情况分析</w:t>
      </w:r>
    </w:p>
    <w:p>
      <w:pPr>
        <w:spacing w:after="150"/>
      </w:pPr>
      <w:r>
        <w:rPr/>
        <w:t xml:space="preserve">一、我国3d打印材料行业营收分析</w:t>
      </w:r>
    </w:p>
    <w:p>
      <w:pPr>
        <w:spacing w:after="150"/>
      </w:pPr>
      <w:r>
        <w:rPr/>
        <w:t xml:space="preserve">二、我国3d打印材料行业成本分析</w:t>
      </w:r>
    </w:p>
    <w:p>
      <w:pPr>
        <w:spacing w:after="150"/>
      </w:pPr>
      <w:r>
        <w:rPr/>
        <w:t xml:space="preserve">三、我国3d打印材料行业利润分析</w:t>
      </w:r>
    </w:p>
    <w:p>
      <w:pPr>
        <w:spacing w:after="150"/>
      </w:pPr>
      <w:r>
        <w:rPr/>
        <w:t xml:space="preserve">第三节 2019-2023年中国3d打印材料行业财务指标总体分析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中国3d打印材料行业产业链分析</w:t>
      </w:r>
    </w:p>
    <w:p>
      <w:pPr>
        <w:spacing w:after="150"/>
      </w:pPr>
      <w:r>
        <w:rPr/>
        <w:t xml:space="preserve">第一节 3d打印材料行业产业链分析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3d打印材料上游行业分析</w:t>
      </w:r>
    </w:p>
    <w:p>
      <w:pPr>
        <w:spacing w:after="150"/>
      </w:pPr>
      <w:r>
        <w:rPr/>
        <w:t xml:space="preserve">一、3d打印材料产品成本构成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四、上游供给对3d打印材料行业的影响</w:t>
      </w:r>
    </w:p>
    <w:p>
      <w:pPr>
        <w:spacing w:after="150"/>
      </w:pPr>
      <w:r>
        <w:rPr/>
        <w:t xml:space="preserve">第三节 3d打印材料下游行业分析</w:t>
      </w:r>
    </w:p>
    <w:p>
      <w:pPr>
        <w:spacing w:after="150"/>
      </w:pPr>
      <w:r>
        <w:rPr/>
        <w:t xml:space="preserve">一、3d打印材料下游行业分布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四、下游需求对3d打印材料行业的影响</w:t>
      </w:r>
    </w:p>
    <w:p>
      <w:pPr>
        <w:spacing w:after="150"/>
      </w:pPr>
      <w:r>
        <w:rPr>
          <w:b w:val="1"/>
          <w:bCs w:val="1"/>
        </w:rPr>
        <w:t xml:space="preserve">第六章 中国3d打印材料行业发展现状分析</w:t>
      </w:r>
    </w:p>
    <w:p>
      <w:pPr>
        <w:spacing w:after="150"/>
      </w:pPr>
      <w:r>
        <w:rPr/>
        <w:t xml:space="preserve">第一节 中国3d打印材料行业发展现状</w:t>
      </w:r>
    </w:p>
    <w:p>
      <w:pPr>
        <w:spacing w:after="150"/>
      </w:pPr>
      <w:r>
        <w:rPr/>
        <w:t xml:space="preserve">一、3d打印材料行业品牌发展现状</w:t>
      </w:r>
    </w:p>
    <w:p>
      <w:pPr>
        <w:spacing w:after="150"/>
      </w:pPr>
      <w:r>
        <w:rPr/>
        <w:t xml:space="preserve">二、3d打印材料行业需求市场现状</w:t>
      </w:r>
    </w:p>
    <w:p>
      <w:pPr>
        <w:spacing w:after="150"/>
      </w:pPr>
      <w:r>
        <w:rPr/>
        <w:t xml:space="preserve">三、3d打印材料市消费结构分析</w:t>
      </w:r>
    </w:p>
    <w:p>
      <w:pPr>
        <w:spacing w:after="150"/>
      </w:pPr>
      <w:r>
        <w:rPr/>
        <w:t xml:space="preserve">第二节 中国3d打印材料产品技术分析</w:t>
      </w:r>
    </w:p>
    <w:p>
      <w:pPr>
        <w:spacing w:after="150"/>
      </w:pPr>
      <w:r>
        <w:rPr/>
        <w:t xml:space="preserve">一、3d打印材料产品主要生产技术</w:t>
      </w:r>
    </w:p>
    <w:p>
      <w:pPr>
        <w:spacing w:after="150"/>
      </w:pPr>
      <w:r>
        <w:rPr/>
        <w:t xml:space="preserve">二、3d打印材料产品市场的新技术进展</w:t>
      </w:r>
    </w:p>
    <w:p>
      <w:pPr>
        <w:spacing w:after="150"/>
      </w:pPr>
      <w:r>
        <w:rPr/>
        <w:t xml:space="preserve">三、2024-2029年3d打印材料产品技术趋势</w:t>
      </w:r>
    </w:p>
    <w:p>
      <w:pPr>
        <w:spacing w:after="150"/>
      </w:pPr>
      <w:r>
        <w:rPr/>
        <w:t xml:space="preserve">第三节 中国3d打印材料行业存在的问题</w:t>
      </w:r>
    </w:p>
    <w:p>
      <w:pPr>
        <w:spacing w:after="150"/>
      </w:pPr>
      <w:r>
        <w:rPr/>
        <w:t xml:space="preserve">一、3d打印材料产品市场存在的主要问题</w:t>
      </w:r>
    </w:p>
    <w:p>
      <w:pPr>
        <w:spacing w:after="150"/>
      </w:pPr>
      <w:r>
        <w:rPr/>
        <w:t xml:space="preserve">二、3d打印材料产品解决问题的对策</w:t>
      </w:r>
    </w:p>
    <w:p>
      <w:pPr>
        <w:spacing w:after="150"/>
      </w:pPr>
      <w:r>
        <w:rPr>
          <w:b w:val="1"/>
          <w:bCs w:val="1"/>
        </w:rPr>
        <w:t xml:space="preserve">第七章 2019-2023年中国3d打印材料行业市场供需状况研究分析</w:t>
      </w:r>
    </w:p>
    <w:p>
      <w:pPr>
        <w:spacing w:after="150"/>
      </w:pPr>
      <w:r>
        <w:rPr/>
        <w:t xml:space="preserve">第一节 2019-2023年中国3d打印材料行业市场需求分析</w:t>
      </w:r>
    </w:p>
    <w:p>
      <w:pPr>
        <w:spacing w:after="150"/>
      </w:pPr>
      <w:r>
        <w:rPr/>
        <w:t xml:space="preserve">一、2019-2023年中国3d打印材料行业市场需求规模分析</w:t>
      </w:r>
    </w:p>
    <w:p>
      <w:pPr>
        <w:spacing w:after="150"/>
      </w:pPr>
      <w:r>
        <w:rPr/>
        <w:t xml:space="preserve">二、2019-2023年中国3d打印材料行业市场需求影响因素分析</w:t>
      </w:r>
    </w:p>
    <w:p>
      <w:pPr>
        <w:spacing w:after="150"/>
      </w:pPr>
      <w:r>
        <w:rPr/>
        <w:t xml:space="preserve">三、2019-2023年中国3d打印材料行业市场需求格局分析</w:t>
      </w:r>
    </w:p>
    <w:p>
      <w:pPr>
        <w:spacing w:after="150"/>
      </w:pPr>
      <w:r>
        <w:rPr/>
        <w:t xml:space="preserve">第二节 2019-2023年中国3d打印材料行业市场供给分析</w:t>
      </w:r>
    </w:p>
    <w:p>
      <w:pPr>
        <w:spacing w:after="150"/>
      </w:pPr>
      <w:r>
        <w:rPr/>
        <w:t xml:space="preserve">一、2019-2023年中国3d打印材料行业市场供给规模分析</w:t>
      </w:r>
    </w:p>
    <w:p>
      <w:pPr>
        <w:spacing w:after="150"/>
      </w:pPr>
      <w:r>
        <w:rPr/>
        <w:t xml:space="preserve">二、2019-2023年中国3d打印材料行业市场供给影响因素分析</w:t>
      </w:r>
    </w:p>
    <w:p>
      <w:pPr>
        <w:spacing w:after="150"/>
      </w:pPr>
      <w:r>
        <w:rPr/>
        <w:t xml:space="preserve">三、2019-2023年中国3d打印材料行业市场供给格局分析</w:t>
      </w:r>
    </w:p>
    <w:p>
      <w:pPr>
        <w:spacing w:after="150"/>
      </w:pPr>
      <w:r>
        <w:rPr/>
        <w:t xml:space="preserve">第三节 2019-2023年中国3d打印材料行业市场供需平衡分析</w:t>
      </w:r>
    </w:p>
    <w:p>
      <w:pPr>
        <w:spacing w:after="150"/>
      </w:pPr>
      <w:r>
        <w:rPr>
          <w:b w:val="1"/>
          <w:bCs w:val="1"/>
        </w:rPr>
        <w:t xml:space="preserve">第八章 2024-2029年3d打印材料行业竞争形势分析</w:t>
      </w:r>
    </w:p>
    <w:p>
      <w:pPr>
        <w:spacing w:after="150"/>
      </w:pPr>
      <w:r>
        <w:rPr/>
        <w:t xml:space="preserve">第一节 行业总体市场竞争状况分析</w:t>
      </w:r>
    </w:p>
    <w:p>
      <w:pPr>
        <w:spacing w:after="150"/>
      </w:pPr>
      <w:r>
        <w:rPr/>
        <w:t xml:space="preserve">一、3d打印材料行业竞争结构分析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二、3d打印材料行业swot分析</w:t>
      </w:r>
    </w:p>
    <w:p>
      <w:pPr>
        <w:spacing w:after="150"/>
      </w:pPr>
      <w:r>
        <w:rPr/>
        <w:t xml:space="preserve">1、3d打印材料行业优势分析</w:t>
      </w:r>
    </w:p>
    <w:p>
      <w:pPr>
        <w:spacing w:after="150"/>
      </w:pPr>
      <w:r>
        <w:rPr/>
        <w:t xml:space="preserve">2、3d打印材料行业劣势分析</w:t>
      </w:r>
    </w:p>
    <w:p>
      <w:pPr>
        <w:spacing w:after="150"/>
      </w:pPr>
      <w:r>
        <w:rPr/>
        <w:t xml:space="preserve">3、3d打印材料行业机会分析</w:t>
      </w:r>
    </w:p>
    <w:p>
      <w:pPr>
        <w:spacing w:after="150"/>
      </w:pPr>
      <w:r>
        <w:rPr/>
        <w:t xml:space="preserve">4、3d打印材料行业威胁分析</w:t>
      </w:r>
    </w:p>
    <w:p>
      <w:pPr>
        <w:spacing w:after="150"/>
      </w:pPr>
      <w:r>
        <w:rPr/>
        <w:t xml:space="preserve">第二节 中国3d打印材料行业竞争格局综述</w:t>
      </w:r>
    </w:p>
    <w:p>
      <w:pPr>
        <w:spacing w:after="150"/>
      </w:pPr>
      <w:r>
        <w:rPr/>
        <w:t xml:space="preserve">一、3d打印材料行业竞争概况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二、中国3d打印材料行业竞争力分析</w:t>
      </w:r>
    </w:p>
    <w:p>
      <w:pPr>
        <w:spacing w:after="150"/>
      </w:pPr>
      <w:r>
        <w:rPr/>
        <w:t xml:space="preserve">1、中国3d打印材料行业竞争力剖析</w:t>
      </w:r>
    </w:p>
    <w:p>
      <w:pPr>
        <w:spacing w:after="150"/>
      </w:pPr>
      <w:r>
        <w:rPr/>
        <w:t xml:space="preserve">2、中国3d打印材料企业市场竞争的优势</w:t>
      </w:r>
    </w:p>
    <w:p>
      <w:pPr>
        <w:spacing w:after="150"/>
      </w:pPr>
      <w:r>
        <w:rPr/>
        <w:t xml:space="preserve">3、国内3d打印材料企业竞争能力提升途径</w:t>
      </w:r>
    </w:p>
    <w:p>
      <w:pPr>
        <w:spacing w:after="150"/>
      </w:pPr>
      <w:r>
        <w:rPr>
          <w:b w:val="1"/>
          <w:bCs w:val="1"/>
        </w:rPr>
        <w:t xml:space="preserve">第九章 中国3d打印材料竞争企业分析</w:t>
      </w:r>
    </w:p>
    <w:p>
      <w:pPr>
        <w:spacing w:after="150"/>
      </w:pPr>
      <w:r>
        <w:rPr/>
        <w:t xml:space="preserve">第一节 广东银禧科技股份有限公司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银邦金属复合材料股份有限公司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杭州先临三维科技股份有限公司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山东国瓷功能材料股份有限公司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安泰科技股份有限公司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t xml:space="preserve">第六节 深圳光韵达光电科技股份有限公司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b w:val="1"/>
          <w:bCs w:val="1"/>
        </w:rPr>
        <w:t xml:space="preserve">第十章 2019-2023年3d打印材料行业发展趋势分析</w:t>
      </w:r>
    </w:p>
    <w:p>
      <w:pPr>
        <w:spacing w:after="150"/>
      </w:pPr>
      <w:r>
        <w:rPr/>
        <w:t xml:space="preserve">第一节 当前3d打印材料存在的问题</w:t>
      </w:r>
    </w:p>
    <w:p>
      <w:pPr>
        <w:spacing w:after="150"/>
      </w:pPr>
      <w:r>
        <w:rPr/>
        <w:t xml:space="preserve">第二节 3d打印材料未来发展预测分析</w:t>
      </w:r>
    </w:p>
    <w:p>
      <w:pPr>
        <w:spacing w:after="150"/>
      </w:pPr>
      <w:r>
        <w:rPr/>
        <w:t xml:space="preserve">一、中国3d打印材料发展方向分析</w:t>
      </w:r>
    </w:p>
    <w:p>
      <w:pPr>
        <w:spacing w:after="150"/>
      </w:pPr>
      <w:r>
        <w:rPr/>
        <w:t xml:space="preserve">二、2019-2023年中国3d打印材料行业发展规模</w:t>
      </w:r>
    </w:p>
    <w:p>
      <w:pPr>
        <w:spacing w:after="150"/>
      </w:pPr>
      <w:r>
        <w:rPr/>
        <w:t xml:space="preserve">三、2019-2023年中国3d打印材料行业发展趋势预测</w:t>
      </w:r>
    </w:p>
    <w:p>
      <w:pPr>
        <w:spacing w:after="150"/>
      </w:pPr>
      <w:r>
        <w:rPr>
          <w:b w:val="1"/>
          <w:bCs w:val="1"/>
        </w:rPr>
        <w:t xml:space="preserve">第十一章 2024-2029年中国3d打印材料行业投资风险预警</w:t>
      </w:r>
    </w:p>
    <w:p>
      <w:pPr>
        <w:spacing w:after="150"/>
      </w:pPr>
      <w:r>
        <w:rPr/>
        <w:t xml:space="preserve">第一节 3d打印材料风险评级模型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3d打印材料行业发展中存在的问题</w:t>
      </w:r>
    </w:p>
    <w:p>
      <w:pPr>
        <w:spacing w:after="150"/>
      </w:pPr>
      <w:r>
        <w:rPr/>
        <w:t xml:space="preserve">第三节 针对3d打印材料不同企业的投资建议</w:t>
      </w:r>
    </w:p>
    <w:p>
      <w:pPr>
        <w:spacing w:after="150"/>
      </w:pPr>
      <w:r>
        <w:rPr/>
        <w:t xml:space="preserve">一、3d打印材料总体投资建议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3d打印材料投资风险提示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2024-2029年3d打印材料行业投资前景预测分析</w:t>
      </w:r>
    </w:p>
    <w:p>
      <w:pPr>
        <w:spacing w:after="150"/>
      </w:pPr>
      <w:r>
        <w:rPr/>
        <w:t xml:space="preserve">第一节 2024-2029年3d打印材料市场发展前景</w:t>
      </w:r>
    </w:p>
    <w:p>
      <w:pPr>
        <w:spacing w:after="150"/>
      </w:pPr>
      <w:r>
        <w:rPr/>
        <w:t xml:space="preserve">一、2024-2029年3d打印材料市场发展潜力</w:t>
      </w:r>
    </w:p>
    <w:p>
      <w:pPr>
        <w:spacing w:after="150"/>
      </w:pPr>
      <w:r>
        <w:rPr/>
        <w:t xml:space="preserve">二、2024-2029年3d打印材料市场发展前景展望</w:t>
      </w:r>
    </w:p>
    <w:p>
      <w:pPr>
        <w:spacing w:after="150"/>
      </w:pPr>
      <w:r>
        <w:rPr/>
        <w:t xml:space="preserve">三、2024-2029年3d打印材料细分行业发展前景分析</w:t>
      </w:r>
    </w:p>
    <w:p>
      <w:pPr>
        <w:spacing w:after="150"/>
      </w:pPr>
      <w:r>
        <w:rPr/>
        <w:t xml:space="preserve">第二节 2024-2029年3d打印材料市场发展趋势预测</w:t>
      </w:r>
    </w:p>
    <w:p>
      <w:pPr>
        <w:spacing w:after="150"/>
      </w:pPr>
      <w:r>
        <w:rPr/>
        <w:t xml:space="preserve">一、2024-2029年3d打印材料行业发展趋势</w:t>
      </w:r>
    </w:p>
    <w:p>
      <w:pPr>
        <w:spacing w:after="150"/>
      </w:pPr>
      <w:r>
        <w:rPr/>
        <w:t xml:space="preserve">二、2024-2029年3d打印材料市场规模预测</w:t>
      </w:r>
    </w:p>
    <w:p>
      <w:pPr>
        <w:spacing w:after="150"/>
      </w:pPr>
      <w:r>
        <w:rPr/>
        <w:t xml:space="preserve">三、2024-2029年3d打印材料行业应用趋势预测</w:t>
      </w:r>
    </w:p>
    <w:p>
      <w:pPr>
        <w:spacing w:after="150"/>
      </w:pPr>
      <w:r>
        <w:rPr/>
        <w:t xml:space="preserve">四、2024-2029年细分市场发展趋势预测</w:t>
      </w:r>
    </w:p>
    <w:p>
      <w:pPr>
        <w:spacing w:after="150"/>
      </w:pPr>
      <w:r>
        <w:rPr/>
        <w:t xml:space="preserve">第三节 2024-2029年中国3d打印材料行业供需预测</w:t>
      </w:r>
    </w:p>
    <w:p>
      <w:pPr>
        <w:spacing w:after="150"/>
      </w:pPr>
      <w:r>
        <w:rPr/>
        <w:t xml:space="preserve">一、2024-2029年中国3d打印材料行业供给预测</w:t>
      </w:r>
    </w:p>
    <w:p>
      <w:pPr>
        <w:spacing w:after="150"/>
      </w:pPr>
      <w:r>
        <w:rPr/>
        <w:t xml:space="preserve">二、2024-2029年中国3d打印材料行业需求预测</w:t>
      </w:r>
    </w:p>
    <w:p>
      <w:pPr>
        <w:spacing w:after="150"/>
      </w:pPr>
      <w:r>
        <w:rPr/>
        <w:t xml:space="preserve">三、2024-2029年中国3d打印材料供需平衡预测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3d打印材料行业投资战略研究</w:t>
      </w:r>
    </w:p>
    <w:p>
      <w:pPr>
        <w:spacing w:after="150"/>
      </w:pPr>
      <w:r>
        <w:rPr/>
        <w:t xml:space="preserve">第一节 3d打印材料行业发展战略研究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对我国3d打印材料品牌的战略思考</w:t>
      </w:r>
    </w:p>
    <w:p>
      <w:pPr>
        <w:spacing w:after="150"/>
      </w:pPr>
      <w:r>
        <w:rPr/>
        <w:t xml:space="preserve">一、3d打印材料品牌的重要性</w:t>
      </w:r>
    </w:p>
    <w:p>
      <w:pPr>
        <w:spacing w:after="150"/>
      </w:pPr>
      <w:r>
        <w:rPr/>
        <w:t xml:space="preserve">二、3d打印材料实施品牌战略的意义</w:t>
      </w:r>
    </w:p>
    <w:p>
      <w:pPr>
        <w:spacing w:after="150"/>
      </w:pPr>
      <w:r>
        <w:rPr/>
        <w:t xml:space="preserve">三、3d打印材料企业品牌的现状分析</w:t>
      </w:r>
    </w:p>
    <w:p>
      <w:pPr>
        <w:spacing w:after="150"/>
      </w:pPr>
      <w:r>
        <w:rPr/>
        <w:t xml:space="preserve">四、我国3d打印材料企业的品牌战略</w:t>
      </w:r>
    </w:p>
    <w:p>
      <w:pPr>
        <w:spacing w:after="150"/>
      </w:pPr>
      <w:r>
        <w:rPr/>
        <w:t xml:space="preserve">五、3d打印材料品牌战略管理的策略</w:t>
      </w:r>
    </w:p>
    <w:p>
      <w:pPr>
        <w:spacing w:after="150"/>
      </w:pPr>
      <w:r>
        <w:rPr/>
        <w:t xml:space="preserve">第三节 3d打印材料经营策略分析</w:t>
      </w:r>
    </w:p>
    <w:p>
      <w:pPr>
        <w:spacing w:after="150"/>
      </w:pPr>
      <w:r>
        <w:rPr/>
        <w:t xml:space="preserve">一、3d打印材料市场细分策略</w:t>
      </w:r>
    </w:p>
    <w:p>
      <w:pPr>
        <w:spacing w:after="150"/>
      </w:pPr>
      <w:r>
        <w:rPr/>
        <w:t xml:space="preserve">二、3d打印材料市场创新策略</w:t>
      </w:r>
    </w:p>
    <w:p>
      <w:pPr>
        <w:spacing w:after="150"/>
      </w:pPr>
      <w:r>
        <w:rPr/>
        <w:t xml:space="preserve">三、品牌定位与品类规划</w:t>
      </w:r>
    </w:p>
    <w:p>
      <w:pPr>
        <w:spacing w:after="150"/>
      </w:pPr>
      <w:r>
        <w:rPr/>
        <w:t xml:space="preserve">四、3d打印材料新产品差异化战略</w:t>
      </w:r>
    </w:p>
    <w:p>
      <w:pPr>
        <w:spacing w:after="150"/>
      </w:pPr>
      <w:r>
        <w:rPr/>
        <w:t xml:space="preserve">第四节 3d打印材料行业投资战略研究</w:t>
      </w:r>
    </w:p>
    <w:p>
      <w:pPr>
        <w:spacing w:after="150"/>
      </w:pPr>
      <w:r>
        <w:rPr/>
        <w:t xml:space="preserve">一、3d打印材料行业投资战略</w:t>
      </w:r>
    </w:p>
    <w:p>
      <w:pPr>
        <w:spacing w:after="150"/>
      </w:pPr>
      <w:r>
        <w:rPr/>
        <w:t xml:space="preserve">二、2024-2029年3d打印材料行业投资战略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3d打印材料行业研究结论及建议</w:t>
      </w:r>
    </w:p>
    <w:p>
      <w:pPr>
        <w:spacing w:after="150"/>
      </w:pPr>
      <w:r>
        <w:rPr/>
        <w:t xml:space="preserve">第二节 3d打印材料行业投资价值评估</w:t>
      </w:r>
    </w:p>
    <w:p>
      <w:pPr>
        <w:spacing w:after="150"/>
      </w:pPr>
      <w:r>
        <w:rPr/>
        <w:t xml:space="preserve">第三节 中道泰和3d打印材料行业发展建议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图表：3d打印材料行业的生命周期</w:t>
      </w:r>
    </w:p>
    <w:p>
      <w:pPr>
        <w:spacing w:after="150"/>
      </w:pPr>
      <w:r>
        <w:rPr/>
        <w:t xml:space="preserve">图表：3d打印材料产业链结构</w:t>
      </w:r>
    </w:p>
    <w:p>
      <w:pPr>
        <w:spacing w:after="150"/>
      </w:pPr>
      <w:r>
        <w:rPr/>
        <w:t xml:space="preserve">图表：3d打印材料行业竞争现状分析</w:t>
      </w:r>
    </w:p>
    <w:p>
      <w:pPr>
        <w:spacing w:after="150"/>
      </w:pPr>
      <w:r>
        <w:rPr/>
        <w:t xml:space="preserve">图表：2019-2023年中国3d打印材料行业重要数据指标比较</w:t>
      </w:r>
    </w:p>
    <w:p>
      <w:pPr>
        <w:spacing w:after="150"/>
      </w:pPr>
      <w:r>
        <w:rPr/>
        <w:t xml:space="preserve">图表：2019-2023年中国3d打印材料行业利润总额</w:t>
      </w:r>
    </w:p>
    <w:p>
      <w:pPr>
        <w:spacing w:after="150"/>
      </w:pPr>
      <w:r>
        <w:rPr/>
        <w:t xml:space="preserve">图表：2019-2023年中国3d打印材料行业资产总计</w:t>
      </w:r>
    </w:p>
    <w:p>
      <w:pPr>
        <w:spacing w:after="150"/>
      </w:pPr>
      <w:r>
        <w:rPr/>
        <w:t xml:space="preserve">图表：2019-2023年中国3d打印材料行业负债总计</w:t>
      </w:r>
    </w:p>
    <w:p>
      <w:pPr>
        <w:spacing w:after="150"/>
      </w:pPr>
      <w:r>
        <w:rPr/>
        <w:t xml:space="preserve">图表：2019-2023年中国3d打印材料行业竞争力分析</w:t>
      </w:r>
    </w:p>
    <w:p>
      <w:pPr>
        <w:spacing w:after="150"/>
      </w:pPr>
      <w:r>
        <w:rPr/>
        <w:t xml:space="preserve">图表：2019-2023年中国3d打印材料市场价格走势</w:t>
      </w:r>
    </w:p>
    <w:p>
      <w:pPr>
        <w:spacing w:after="150"/>
      </w:pPr>
      <w:r>
        <w:rPr/>
        <w:t xml:space="preserve">图表：2019-2023年中国3d打印材料行业主营业务收入</w:t>
      </w:r>
    </w:p>
    <w:p>
      <w:pPr>
        <w:spacing w:after="150"/>
      </w:pPr>
      <w:r>
        <w:rPr/>
        <w:t xml:space="preserve">图表：2019-2023年中国3d打印材料行业主营业务成本</w:t>
      </w:r>
    </w:p>
    <w:p>
      <w:pPr>
        <w:spacing w:after="150"/>
      </w:pPr>
      <w:r>
        <w:rPr/>
        <w:t xml:space="preserve">图表：2019-2023年中国3d打印材料行业销售费用分析</w:t>
      </w:r>
    </w:p>
    <w:p>
      <w:pPr>
        <w:spacing w:after="150"/>
      </w:pPr>
      <w:r>
        <w:rPr/>
        <w:t xml:space="preserve">图表：2019-2023年中国3d打印材料行业管理费用分析</w:t>
      </w:r>
    </w:p>
    <w:p>
      <w:pPr>
        <w:spacing w:after="150"/>
      </w:pPr>
      <w:r>
        <w:rPr/>
        <w:t xml:space="preserve">图表：2019-2023年中国3d打印材料行业财务费用分析</w:t>
      </w:r>
    </w:p>
    <w:p>
      <w:pPr>
        <w:spacing w:after="150"/>
      </w:pPr>
      <w:r>
        <w:rPr/>
        <w:t xml:space="preserve">图表：2019-2023年中国3d打印材料行业销售毛利率分析</w:t>
      </w:r>
    </w:p>
    <w:p>
      <w:pPr>
        <w:spacing w:after="150"/>
      </w:pPr>
      <w:r>
        <w:rPr/>
        <w:t xml:space="preserve">图表：2019-2023年中国3d打印材料行业销售利润率分析</w:t>
      </w:r>
    </w:p>
    <w:p>
      <w:pPr>
        <w:spacing w:after="150"/>
      </w:pPr>
      <w:r>
        <w:rPr/>
        <w:t xml:space="preserve">图表：2019-2023年中国3d打印材料行业成本费用利润率分析</w:t>
      </w:r>
    </w:p>
    <w:p>
      <w:pPr>
        <w:spacing w:after="150"/>
      </w:pPr>
      <w:r>
        <w:rPr/>
        <w:t xml:space="preserve">图表：2019-2023年中国3d打印材料行业总资产利润率分析</w:t>
      </w:r>
    </w:p>
    <w:p>
      <w:pPr>
        <w:spacing w:after="150"/>
      </w:pPr>
      <w:r>
        <w:rPr/>
        <w:t xml:space="preserve">图表：2024-2029年中国3d打印材料行业供给预测</w:t>
      </w:r>
    </w:p>
    <w:p>
      <w:pPr>
        <w:spacing w:after="150"/>
      </w:pPr>
      <w:r>
        <w:rPr/>
        <w:t xml:space="preserve">图表：2024-2029年中国3d打印材料行业需求预测</w:t>
      </w:r>
    </w:p>
    <w:p>
      <w:pPr>
        <w:spacing w:after="150"/>
      </w:pPr>
      <w:r>
        <w:rPr/>
        <w:t xml:space="preserve">图表：2024-2029年中国3d打印材料行业市场容量预测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中国3D打印材料行业发展现状分析与投资前景预测研究报告(2024-2029版)</dc:title>
  <dc:description>中国3D打印材料行业发展现状分析与投资前景预测研究报告(2024-2029版)</dc:description>
  <dc:subject>中国3D打印材料行业发展现状分析与投资前景预测研究报告(2024-2029版)</dc:subject>
  <cp:keywords>研究报告</cp:keywords>
  <cp:category>研究报告</cp:category>
  <cp:lastModifiedBy>北京中道泰和信息咨询有限公司</cp:lastModifiedBy>
  <dcterms:created xsi:type="dcterms:W3CDTF">2024-01-30T01:50:50+08:00</dcterms:created>
  <dcterms:modified xsi:type="dcterms:W3CDTF">2024-01-30T01:50:50+08:00</dcterms:modified>
</cp:coreProperties>
</file>

<file path=docProps/custom.xml><?xml version="1.0" encoding="utf-8"?>
<Properties xmlns="http://schemas.openxmlformats.org/officeDocument/2006/custom-properties" xmlns:vt="http://schemas.openxmlformats.org/officeDocument/2006/docPropsVTypes"/>
</file>