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中国人参行业发展分析及投资前景预测研究报告(2024-2029版)</w:t>
      </w:r>
    </w:p>
    <w:p>
      <w:pPr>
        <w:spacing w:after="150"/>
      </w:pPr>
      <w:r>
        <w:rPr>
          <w:b w:val="1"/>
          <w:bCs w:val="1"/>
        </w:rPr>
        <w:t xml:space="preserve">报告简介</w:t>
      </w:r>
    </w:p>
    <w:p>
      <w:pPr>
        <w:spacing w:after="150"/>
      </w:pPr>
      <w:r>
        <w:rPr/>
        <w:t xml:space="preserve">人参是五加科、人参属多年生草本植物。高达60厘米;根茎短，主根纺锤形;掌状复叶3-6轮生茎顶，叶柄长3-8厘米，无毛;小叶3-5，膜质，中央小叶椭圆形或长圆状椭圆形，长8-12厘米，侧生小叶卵形或菱状卵形，长2-4厘米，先端长渐尖，基部宽楔形，具细密锯齿，齿具刺尖，上面疏被刺毛，下面无毛，侧脉5-6对;小叶柄长0.5-2.5厘米;伞形花序单生茎顶，具30-50花，花序梗长15-30厘米;花梗长0.8-1.5厘米;花淡黄绿色;萼具5小齿，无毛;花瓣5;花丝短;子房2室，花柱2，离生;果扁球形，鲜红色，径6-7毫米;种子肾形，乳白色。</w:t>
      </w:r>
    </w:p>
    <w:p>
      <w:pPr>
        <w:spacing w:after="150"/>
      </w:pPr>
      <w:r>
        <w:rPr/>
        <w:t xml:space="preserve">分布于中国、俄罗斯和朝鲜;在中国分布于辽宁东部、吉林东半部和黑龙江东部。一般生于海拔数百米的落叶阔叶林或针叶阔叶混交林下。喜质地疏松、通气性好、排水性好、养料肥沃的砂质壤土;喜阴，凉爽而湿润的气候对其生长有利;耐低温，忌强光直射，喜散射较弱的光照。</w:t>
      </w:r>
    </w:p>
    <w:p>
      <w:pPr>
        <w:spacing w:after="150"/>
      </w:pPr>
      <w:r>
        <w:rPr/>
        <w:t xml:space="preserve">人参的肉质根为强壮滋补药，适用于调整血压、恢复心脏功能、神经衰弱及身体虚弱等症，也有祛痰、健胃、利尿、兴奋等功效。人参的茎、叶、花，果以及加工副产品都是轻工业的原料，可加工出诸如含有人参成分的烟、酒、茶、晶、膏等商品。人参栽培是农民多种经营的重要项目，能给国家提供大量的税金和利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人参行业发展综述</w:t>
      </w:r>
    </w:p>
    <w:p>
      <w:pPr>
        <w:spacing w:after="150"/>
      </w:pPr>
      <w:r>
        <w:rPr/>
        <w:t xml:space="preserve">第一节 人参行业概述及分类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人参行业特征分析</w:t>
      </w:r>
    </w:p>
    <w:p>
      <w:pPr>
        <w:spacing w:after="150"/>
      </w:pPr>
      <w:r>
        <w:rPr/>
        <w:t xml:space="preserve">一、产业链分析</w:t>
      </w:r>
    </w:p>
    <w:p>
      <w:pPr>
        <w:spacing w:after="150"/>
      </w:pPr>
      <w:r>
        <w:rPr/>
        <w:t xml:space="preserve">二、人参行业在国民经济中的地位</w:t>
      </w:r>
    </w:p>
    <w:p>
      <w:pPr>
        <w:spacing w:after="150"/>
      </w:pPr>
      <w:r>
        <w:rPr/>
        <w:t xml:space="preserve">三、人参行业生命周期分析</w:t>
      </w:r>
    </w:p>
    <w:p>
      <w:pPr>
        <w:spacing w:after="150"/>
      </w:pPr>
      <w:r>
        <w:rPr/>
        <w:t xml:space="preserve">1、行业生命周期理论基础</w:t>
      </w:r>
    </w:p>
    <w:p>
      <w:pPr>
        <w:spacing w:after="150"/>
      </w:pPr>
      <w:r>
        <w:rPr/>
        <w:t xml:space="preserve">2、人参行业生命周期</w:t>
      </w:r>
    </w:p>
    <w:p>
      <w:pPr>
        <w:spacing w:after="150"/>
      </w:pPr>
      <w:r>
        <w:rPr/>
        <w:t xml:space="preserve">第三节 人参行业经济指标分析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中国人参行业运行环境分析</w:t>
      </w:r>
    </w:p>
    <w:p>
      <w:pPr>
        <w:spacing w:after="150"/>
      </w:pPr>
      <w:r>
        <w:rPr/>
        <w:t xml:space="preserve">第一节 人参行业政治法律环境分析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人参行业社会环境分析</w:t>
      </w:r>
    </w:p>
    <w:p>
      <w:pPr>
        <w:spacing w:after="150"/>
      </w:pPr>
      <w:r>
        <w:rPr/>
        <w:t xml:space="preserve">一、人参产业社会环境</w:t>
      </w:r>
    </w:p>
    <w:p>
      <w:pPr>
        <w:spacing w:after="150"/>
      </w:pPr>
      <w:r>
        <w:rPr/>
        <w:t xml:space="preserve">二、社会环境对行业的影响</w:t>
      </w:r>
    </w:p>
    <w:p>
      <w:pPr>
        <w:spacing w:after="150"/>
      </w:pPr>
      <w:r>
        <w:rPr/>
        <w:t xml:space="preserve">三、人参产业发展对社会发展的影响</w:t>
      </w:r>
    </w:p>
    <w:p>
      <w:pPr>
        <w:spacing w:after="150"/>
      </w:pPr>
      <w:r>
        <w:rPr/>
        <w:t xml:space="preserve">第四节 人参行业技术环境分析</w:t>
      </w:r>
    </w:p>
    <w:p>
      <w:pPr>
        <w:spacing w:after="150"/>
      </w:pPr>
      <w:r>
        <w:rPr/>
        <w:t xml:space="preserve">一、人参技术分析</w:t>
      </w:r>
    </w:p>
    <w:p>
      <w:pPr>
        <w:spacing w:after="150"/>
      </w:pPr>
      <w:r>
        <w:rPr/>
        <w:t xml:space="preserve">二、人参技术发展水平</w:t>
      </w:r>
    </w:p>
    <w:p>
      <w:pPr>
        <w:spacing w:after="150"/>
      </w:pPr>
      <w:r>
        <w:rPr/>
        <w:t xml:space="preserve">三、行业主要技术发展趋势</w:t>
      </w:r>
    </w:p>
    <w:p>
      <w:pPr>
        <w:spacing w:after="150"/>
      </w:pPr>
      <w:r>
        <w:rPr>
          <w:b w:val="1"/>
          <w:bCs w:val="1"/>
        </w:rPr>
        <w:t xml:space="preserve">第三章 中国人参行业运行分析</w:t>
      </w:r>
    </w:p>
    <w:p>
      <w:pPr>
        <w:spacing w:after="150"/>
      </w:pPr>
      <w:r>
        <w:rPr/>
        <w:t xml:space="preserve">第一节 人参行业发展状况分析</w:t>
      </w:r>
    </w:p>
    <w:p>
      <w:pPr>
        <w:spacing w:after="150"/>
      </w:pPr>
      <w:r>
        <w:rPr/>
        <w:t xml:space="preserve">一、人参行业发展阶段</w:t>
      </w:r>
    </w:p>
    <w:p>
      <w:pPr>
        <w:spacing w:after="150"/>
      </w:pPr>
      <w:r>
        <w:rPr/>
        <w:t xml:space="preserve">二、人参行业发展总体概况</w:t>
      </w:r>
    </w:p>
    <w:p>
      <w:pPr>
        <w:spacing w:after="150"/>
      </w:pPr>
      <w:r>
        <w:rPr/>
        <w:t xml:space="preserve">三、人参行业发展特点分析</w:t>
      </w:r>
    </w:p>
    <w:p>
      <w:pPr>
        <w:spacing w:after="150"/>
      </w:pPr>
      <w:r>
        <w:rPr/>
        <w:t xml:space="preserve">第二节 人参行业发展现状</w:t>
      </w:r>
    </w:p>
    <w:p>
      <w:pPr>
        <w:spacing w:after="150"/>
      </w:pPr>
      <w:r>
        <w:rPr/>
        <w:t xml:space="preserve">一、人参行业市场规模</w:t>
      </w:r>
    </w:p>
    <w:p>
      <w:pPr>
        <w:spacing w:after="150"/>
      </w:pPr>
      <w:r>
        <w:rPr/>
        <w:t xml:space="preserve">二、人参行业发展分析</w:t>
      </w:r>
    </w:p>
    <w:p>
      <w:pPr>
        <w:spacing w:after="150"/>
      </w:pPr>
      <w:r>
        <w:rPr/>
        <w:t xml:space="preserve">三、人参企业发展分析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人参产品/服务价格分析</w:t>
      </w:r>
    </w:p>
    <w:p>
      <w:pPr>
        <w:spacing w:after="150"/>
      </w:pPr>
      <w:r>
        <w:rPr/>
        <w:t xml:space="preserve">一、人参价格走势</w:t>
      </w:r>
    </w:p>
    <w:p>
      <w:pPr>
        <w:spacing w:after="150"/>
      </w:pPr>
      <w:r>
        <w:rPr/>
        <w:t xml:space="preserve">二、影响人参价格的关键因素分析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三、2019-2023年人参产品/服务价格变化趋势</w:t>
      </w:r>
    </w:p>
    <w:p>
      <w:pPr>
        <w:spacing w:after="150"/>
      </w:pPr>
      <w:r>
        <w:rPr/>
        <w:t xml:space="preserve">四、主要人参企业价位及价格策略</w:t>
      </w:r>
    </w:p>
    <w:p>
      <w:pPr>
        <w:spacing w:after="150"/>
      </w:pPr>
      <w:r>
        <w:rPr>
          <w:b w:val="1"/>
          <w:bCs w:val="1"/>
        </w:rPr>
        <w:t xml:space="preserve">第四章 中国人参行业整体运行指标分析</w:t>
      </w:r>
    </w:p>
    <w:p>
      <w:pPr>
        <w:spacing w:after="150"/>
      </w:pPr>
      <w:r>
        <w:rPr/>
        <w:t xml:space="preserve">第一节 人参行业总体规模分析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人参行业产销情况分析</w:t>
      </w:r>
    </w:p>
    <w:p>
      <w:pPr>
        <w:spacing w:after="150"/>
      </w:pPr>
      <w:r>
        <w:rPr/>
        <w:t xml:space="preserve">一、人参行业工业总产值</w:t>
      </w:r>
    </w:p>
    <w:p>
      <w:pPr>
        <w:spacing w:after="150"/>
      </w:pPr>
      <w:r>
        <w:rPr/>
        <w:t xml:space="preserve">二、人参行业工业销售产值</w:t>
      </w:r>
    </w:p>
    <w:p>
      <w:pPr>
        <w:spacing w:after="150"/>
      </w:pPr>
      <w:r>
        <w:rPr/>
        <w:t xml:space="preserve">三、人参行业产销率</w:t>
      </w:r>
    </w:p>
    <w:p>
      <w:pPr>
        <w:spacing w:after="150"/>
      </w:pPr>
      <w:r>
        <w:rPr/>
        <w:t xml:space="preserve">第三节 人参行业财务指标总体分析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中国人参行业供需形势分析</w:t>
      </w:r>
    </w:p>
    <w:p>
      <w:pPr>
        <w:spacing w:after="150"/>
      </w:pPr>
      <w:r>
        <w:rPr/>
        <w:t xml:space="preserve">第一节 人参行业供给分析</w:t>
      </w:r>
    </w:p>
    <w:p>
      <w:pPr>
        <w:spacing w:after="150"/>
      </w:pPr>
      <w:r>
        <w:rPr/>
        <w:t xml:space="preserve">一、人参行业供给分析</w:t>
      </w:r>
    </w:p>
    <w:p>
      <w:pPr>
        <w:spacing w:after="150"/>
      </w:pPr>
      <w:r>
        <w:rPr/>
        <w:t xml:space="preserve">二、2019-2023年人参行业供给变化趋势</w:t>
      </w:r>
    </w:p>
    <w:p>
      <w:pPr>
        <w:spacing w:after="150"/>
      </w:pPr>
      <w:r>
        <w:rPr/>
        <w:t xml:space="preserve">三、人参行业区域供给分析</w:t>
      </w:r>
    </w:p>
    <w:p>
      <w:pPr>
        <w:spacing w:after="150"/>
      </w:pPr>
      <w:r>
        <w:rPr/>
        <w:t xml:space="preserve">第二节 人参行业需求情况</w:t>
      </w:r>
    </w:p>
    <w:p>
      <w:pPr>
        <w:spacing w:after="150"/>
      </w:pPr>
      <w:r>
        <w:rPr/>
        <w:t xml:space="preserve">一、人参行业需求市场</w:t>
      </w:r>
    </w:p>
    <w:p>
      <w:pPr>
        <w:spacing w:after="150"/>
      </w:pPr>
      <w:r>
        <w:rPr/>
        <w:t xml:space="preserve">二、人参行业客户结构</w:t>
      </w:r>
    </w:p>
    <w:p>
      <w:pPr>
        <w:spacing w:after="150"/>
      </w:pPr>
      <w:r>
        <w:rPr/>
        <w:t xml:space="preserve">三、人参行业需求的地区差异</w:t>
      </w:r>
    </w:p>
    <w:p>
      <w:pPr>
        <w:spacing w:after="150"/>
      </w:pPr>
      <w:r>
        <w:rPr/>
        <w:t xml:space="preserve">第三节 人参市场应用及需求预测</w:t>
      </w:r>
    </w:p>
    <w:p>
      <w:pPr>
        <w:spacing w:after="150"/>
      </w:pPr>
      <w:r>
        <w:rPr/>
        <w:t xml:space="preserve">一、人参应用市场总体需求分析</w:t>
      </w:r>
    </w:p>
    <w:p>
      <w:pPr>
        <w:spacing w:after="150"/>
      </w:pPr>
      <w:r>
        <w:rPr/>
        <w:t xml:space="preserve">1、人参应用市场需求特征</w:t>
      </w:r>
    </w:p>
    <w:p>
      <w:pPr>
        <w:spacing w:after="150"/>
      </w:pPr>
      <w:r>
        <w:rPr/>
        <w:t xml:space="preserve">2、人参应用市场需求总规模</w:t>
      </w:r>
    </w:p>
    <w:p>
      <w:pPr>
        <w:spacing w:after="150"/>
      </w:pPr>
      <w:r>
        <w:rPr/>
        <w:t xml:space="preserve">二、2024-2029年人参行业领域需求量预测</w:t>
      </w:r>
    </w:p>
    <w:p>
      <w:pPr>
        <w:spacing w:after="150"/>
      </w:pPr>
      <w:r>
        <w:rPr/>
        <w:t xml:space="preserve">1、2024-2029年人参行业领域需求产品/服务功能预测</w:t>
      </w:r>
    </w:p>
    <w:p>
      <w:pPr>
        <w:spacing w:after="150"/>
      </w:pPr>
      <w:r>
        <w:rPr/>
        <w:t xml:space="preserve">2、2024-2029年人参行业领域需求产品/服务市场格局预测</w:t>
      </w:r>
    </w:p>
    <w:p>
      <w:pPr>
        <w:spacing w:after="150"/>
      </w:pPr>
      <w:r>
        <w:rPr/>
        <w:t xml:space="preserve">三、重点行业人参产品/服务需求分析预测</w:t>
      </w:r>
    </w:p>
    <w:p>
      <w:pPr>
        <w:spacing w:after="150"/>
      </w:pPr>
      <w:r>
        <w:rPr>
          <w:b w:val="1"/>
          <w:bCs w:val="1"/>
        </w:rPr>
        <w:t xml:space="preserve">第六章 中国人参行业产业结构分析</w:t>
      </w:r>
    </w:p>
    <w:p>
      <w:pPr>
        <w:spacing w:after="150"/>
      </w:pPr>
      <w:r>
        <w:rPr/>
        <w:t xml:space="preserve">第一节 人参产业结构分析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三、中国人参行业参与国际竞争的战略市场定位</w:t>
      </w:r>
    </w:p>
    <w:p>
      <w:pPr>
        <w:spacing w:after="150"/>
      </w:pPr>
      <w:r>
        <w:rPr/>
        <w:t xml:space="preserve">四、产业结构调整方向分析</w:t>
      </w:r>
    </w:p>
    <w:p>
      <w:pPr>
        <w:spacing w:after="150"/>
      </w:pPr>
      <w:r>
        <w:rPr>
          <w:b w:val="1"/>
          <w:bCs w:val="1"/>
        </w:rPr>
        <w:t xml:space="preserve">第七章 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四、下游需求对人参行业的影响</w:t>
      </w:r>
    </w:p>
    <w:p>
      <w:pPr>
        <w:spacing w:after="150"/>
      </w:pPr>
      <w:r>
        <w:rPr>
          <w:b w:val="1"/>
          <w:bCs w:val="1"/>
        </w:rPr>
        <w:t xml:space="preserve">第八章 中国人参行业渠道分析及策略</w:t>
      </w:r>
    </w:p>
    <w:p>
      <w:pPr>
        <w:spacing w:after="150"/>
      </w:pPr>
      <w:r>
        <w:rPr/>
        <w:t xml:space="preserve">第一节 人参行业渠道分析</w:t>
      </w:r>
    </w:p>
    <w:p>
      <w:pPr>
        <w:spacing w:after="150"/>
      </w:pPr>
      <w:r>
        <w:rPr/>
        <w:t xml:space="preserve">一、渠道形式及对比</w:t>
      </w:r>
    </w:p>
    <w:p>
      <w:pPr>
        <w:spacing w:after="150"/>
      </w:pPr>
      <w:r>
        <w:rPr/>
        <w:t xml:space="preserve">二、各类渠道对人参行业的影响</w:t>
      </w:r>
    </w:p>
    <w:p>
      <w:pPr>
        <w:spacing w:after="150"/>
      </w:pPr>
      <w:r>
        <w:rPr/>
        <w:t xml:space="preserve">三、主要人参企业渠道策略研究</w:t>
      </w:r>
    </w:p>
    <w:p>
      <w:pPr>
        <w:spacing w:after="150"/>
      </w:pPr>
      <w:r>
        <w:rPr/>
        <w:t xml:space="preserve">四、各区域主要代理商情况</w:t>
      </w:r>
    </w:p>
    <w:p>
      <w:pPr>
        <w:spacing w:after="150"/>
      </w:pPr>
      <w:r>
        <w:rPr/>
        <w:t xml:space="preserve">第二节 人参行业用户分析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人参行业营销策略分析</w:t>
      </w:r>
    </w:p>
    <w:p>
      <w:pPr>
        <w:spacing w:after="150"/>
      </w:pPr>
      <w:r>
        <w:rPr/>
        <w:t xml:space="preserve">一、中国人参营销概况</w:t>
      </w:r>
    </w:p>
    <w:p>
      <w:pPr>
        <w:spacing w:after="150"/>
      </w:pPr>
      <w:r>
        <w:rPr/>
        <w:t xml:space="preserve">二、人参营销策略探讨</w:t>
      </w:r>
    </w:p>
    <w:p>
      <w:pPr>
        <w:spacing w:after="150"/>
      </w:pPr>
      <w:r>
        <w:rPr/>
        <w:t xml:space="preserve">三、人参营销发展趋势</w:t>
      </w:r>
    </w:p>
    <w:p>
      <w:pPr>
        <w:spacing w:after="150"/>
      </w:pPr>
      <w:r>
        <w:rPr>
          <w:b w:val="1"/>
          <w:bCs w:val="1"/>
        </w:rPr>
        <w:t xml:space="preserve">第九章 2019-2023年中国人参市场运行情况分析</w:t>
      </w:r>
    </w:p>
    <w:p>
      <w:pPr>
        <w:spacing w:after="150"/>
      </w:pPr>
      <w:r>
        <w:rPr/>
        <w:t xml:space="preserve">第一节 2019-2023年中国人参市场情况分析</w:t>
      </w:r>
    </w:p>
    <w:p>
      <w:pPr>
        <w:spacing w:after="150"/>
      </w:pPr>
      <w:r>
        <w:rPr/>
        <w:t xml:space="preserve">一、我国人参产能分析</w:t>
      </w:r>
    </w:p>
    <w:p>
      <w:pPr>
        <w:spacing w:after="150"/>
      </w:pPr>
      <w:r>
        <w:rPr/>
        <w:t xml:space="preserve">二、我国人参区域市场规模分析</w:t>
      </w:r>
    </w:p>
    <w:p>
      <w:pPr>
        <w:spacing w:after="150"/>
      </w:pPr>
      <w:r>
        <w:rPr/>
        <w:t xml:space="preserve">第二节 2019-2023年中国人参需求与消费情况分析</w:t>
      </w:r>
    </w:p>
    <w:p>
      <w:pPr>
        <w:spacing w:after="150"/>
      </w:pPr>
      <w:r>
        <w:rPr/>
        <w:t xml:space="preserve">一、我国人参行业总体消费情况分析</w:t>
      </w:r>
    </w:p>
    <w:p>
      <w:pPr>
        <w:spacing w:after="150"/>
      </w:pPr>
      <w:r>
        <w:rPr/>
        <w:t xml:space="preserve">二、我国人参行业供需错位情况分析</w:t>
      </w:r>
    </w:p>
    <w:p>
      <w:pPr>
        <w:spacing w:after="150"/>
      </w:pPr>
      <w:r>
        <w:rPr/>
        <w:t xml:space="preserve">三、我国人参行业需求满足情况分析</w:t>
      </w:r>
    </w:p>
    <w:p>
      <w:pPr>
        <w:spacing w:after="150"/>
      </w:pPr>
      <w:r>
        <w:rPr/>
        <w:t xml:space="preserve">第三节 2019-2023年中国人参市场产品营销分析</w:t>
      </w:r>
    </w:p>
    <w:p>
      <w:pPr>
        <w:spacing w:after="150"/>
      </w:pPr>
      <w:r>
        <w:rPr/>
        <w:t xml:space="preserve">一、人参市场主要销售渠道分析</w:t>
      </w:r>
    </w:p>
    <w:p>
      <w:pPr>
        <w:spacing w:after="150"/>
      </w:pPr>
      <w:r>
        <w:rPr/>
        <w:t xml:space="preserve">二、人参市场广告与促销方式分析</w:t>
      </w:r>
    </w:p>
    <w:p>
      <w:pPr>
        <w:spacing w:after="150"/>
      </w:pPr>
      <w:r>
        <w:rPr/>
        <w:t xml:space="preserve">三、人参市场价格竞争方式分析</w:t>
      </w:r>
    </w:p>
    <w:p>
      <w:pPr>
        <w:spacing w:after="150"/>
      </w:pPr>
      <w:r>
        <w:rPr>
          <w:b w:val="1"/>
          <w:bCs w:val="1"/>
        </w:rPr>
        <w:t xml:space="preserve">第十章 中国人参行业竞争形势及策略</w:t>
      </w:r>
    </w:p>
    <w:p>
      <w:pPr>
        <w:spacing w:after="150"/>
      </w:pPr>
      <w:r>
        <w:rPr/>
        <w:t xml:space="preserve">第一节 行业总体市场竞争状况分析</w:t>
      </w:r>
    </w:p>
    <w:p>
      <w:pPr>
        <w:spacing w:after="150"/>
      </w:pPr>
      <w:r>
        <w:rPr/>
        <w:t xml:space="preserve">一、人参行业竞争结构分析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二、人参行业企业间竞争格局分析</w:t>
      </w:r>
    </w:p>
    <w:p>
      <w:pPr>
        <w:spacing w:after="150"/>
      </w:pPr>
      <w:r>
        <w:rPr/>
        <w:t xml:space="preserve">三、人参行业集中度分析</w:t>
      </w:r>
    </w:p>
    <w:p>
      <w:pPr>
        <w:spacing w:after="150"/>
      </w:pPr>
      <w:r>
        <w:rPr/>
        <w:t xml:space="preserve">四、人参行业swot分析</w:t>
      </w:r>
    </w:p>
    <w:p>
      <w:pPr>
        <w:spacing w:after="150"/>
      </w:pPr>
      <w:r>
        <w:rPr/>
        <w:t xml:space="preserve">第二节 人参行业竞争格局综述</w:t>
      </w:r>
    </w:p>
    <w:p>
      <w:pPr>
        <w:spacing w:after="150"/>
      </w:pPr>
      <w:r>
        <w:rPr/>
        <w:t xml:space="preserve">一、人参行业竞争概况</w:t>
      </w:r>
    </w:p>
    <w:p>
      <w:pPr>
        <w:spacing w:after="150"/>
      </w:pPr>
      <w:r>
        <w:rPr/>
        <w:t xml:space="preserve">1、中国人参行业竞争格局</w:t>
      </w:r>
    </w:p>
    <w:p>
      <w:pPr>
        <w:spacing w:after="150"/>
      </w:pPr>
      <w:r>
        <w:rPr/>
        <w:t xml:space="preserve">2、人参行业未来竞争格局和特点</w:t>
      </w:r>
    </w:p>
    <w:p>
      <w:pPr>
        <w:spacing w:after="150"/>
      </w:pPr>
      <w:r>
        <w:rPr/>
        <w:t xml:space="preserve">3、人参市场进入及竞争对手分析</w:t>
      </w:r>
    </w:p>
    <w:p>
      <w:pPr>
        <w:spacing w:after="150"/>
      </w:pPr>
      <w:r>
        <w:rPr/>
        <w:t xml:space="preserve">二、中国人参行业竞争力分析</w:t>
      </w:r>
    </w:p>
    <w:p>
      <w:pPr>
        <w:spacing w:after="150"/>
      </w:pPr>
      <w:r>
        <w:rPr/>
        <w:t xml:space="preserve">1、中国人参行业竞争力剖析</w:t>
      </w:r>
    </w:p>
    <w:p>
      <w:pPr>
        <w:spacing w:after="150"/>
      </w:pPr>
      <w:r>
        <w:rPr/>
        <w:t xml:space="preserve">2、中国人参企业市场竞争的优势</w:t>
      </w:r>
    </w:p>
    <w:p>
      <w:pPr>
        <w:spacing w:after="150"/>
      </w:pPr>
      <w:r>
        <w:rPr/>
        <w:t xml:space="preserve">3、国内人参企业竞争能力提升途径</w:t>
      </w:r>
    </w:p>
    <w:p>
      <w:pPr>
        <w:spacing w:after="150"/>
      </w:pPr>
      <w:r>
        <w:rPr/>
        <w:t xml:space="preserve">三、人参市场竞争策略分析</w:t>
      </w:r>
    </w:p>
    <w:p>
      <w:pPr>
        <w:spacing w:after="150"/>
      </w:pPr>
      <w:r>
        <w:rPr>
          <w:b w:val="1"/>
          <w:bCs w:val="1"/>
        </w:rPr>
        <w:t xml:space="preserve">第十一章 中国人参主要企业发展概述</w:t>
      </w:r>
    </w:p>
    <w:p>
      <w:pPr>
        <w:spacing w:after="150"/>
      </w:pPr>
      <w:r>
        <w:rPr/>
        <w:t xml:space="preserve">第一节 正官庄六年根商业(上海)有限公司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康美药业股份有限公司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吉林紫鑫药业股份有限公司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吉林省集安益盛药业股份有限公司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吉林敖东药业集团股份有限公司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上海市药材有限公司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龙宝参茸股份有限公司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杭州胡庆余堂药业有限公司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长白山皇封参业股份有限公司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2024-2029年中国人参行业投资前景分析</w:t>
      </w:r>
    </w:p>
    <w:p>
      <w:pPr>
        <w:spacing w:after="150"/>
      </w:pPr>
      <w:r>
        <w:rPr/>
        <w:t xml:space="preserve">第一节 人参市场发展前景</w:t>
      </w:r>
    </w:p>
    <w:p>
      <w:pPr>
        <w:spacing w:after="150"/>
      </w:pPr>
      <w:r>
        <w:rPr/>
        <w:t xml:space="preserve">一、人参市场发展潜力</w:t>
      </w:r>
    </w:p>
    <w:p>
      <w:pPr>
        <w:spacing w:after="150"/>
      </w:pPr>
      <w:r>
        <w:rPr/>
        <w:t xml:space="preserve">二、人参市场发展前景展望</w:t>
      </w:r>
    </w:p>
    <w:p>
      <w:pPr>
        <w:spacing w:after="150"/>
      </w:pPr>
      <w:r>
        <w:rPr/>
        <w:t xml:space="preserve">三、人参细分行业发展前景分析</w:t>
      </w:r>
    </w:p>
    <w:p>
      <w:pPr>
        <w:spacing w:after="150"/>
      </w:pPr>
      <w:r>
        <w:rPr/>
        <w:t xml:space="preserve">第二节 人参市场发展趋势预测</w:t>
      </w:r>
    </w:p>
    <w:p>
      <w:pPr>
        <w:spacing w:after="150"/>
      </w:pPr>
      <w:r>
        <w:rPr/>
        <w:t xml:space="preserve">一、人参行业发展趋势</w:t>
      </w:r>
    </w:p>
    <w:p>
      <w:pPr>
        <w:spacing w:after="150"/>
      </w:pPr>
      <w:r>
        <w:rPr/>
        <w:t xml:space="preserve">二、人参市场规模预测</w:t>
      </w:r>
    </w:p>
    <w:p>
      <w:pPr>
        <w:spacing w:after="150"/>
      </w:pPr>
      <w:r>
        <w:rPr/>
        <w:t xml:space="preserve">三、人参行业应用趋势预测</w:t>
      </w:r>
    </w:p>
    <w:p>
      <w:pPr>
        <w:spacing w:after="150"/>
      </w:pPr>
      <w:r>
        <w:rPr/>
        <w:t xml:space="preserve">四、2024-2029年细分市场发展趋势预测</w:t>
      </w:r>
    </w:p>
    <w:p>
      <w:pPr>
        <w:spacing w:after="150"/>
      </w:pPr>
      <w:r>
        <w:rPr/>
        <w:t xml:space="preserve">第三节 人参行业供需预测</w:t>
      </w:r>
    </w:p>
    <w:p>
      <w:pPr>
        <w:spacing w:after="150"/>
      </w:pPr>
      <w:r>
        <w:rPr/>
        <w:t xml:space="preserve">一、人参行业供给预测</w:t>
      </w:r>
    </w:p>
    <w:p>
      <w:pPr>
        <w:spacing w:after="150"/>
      </w:pPr>
      <w:r>
        <w:rPr/>
        <w:t xml:space="preserve">二、人参行业需求预测</w:t>
      </w:r>
    </w:p>
    <w:p>
      <w:pPr>
        <w:spacing w:after="150"/>
      </w:pPr>
      <w:r>
        <w:rPr/>
        <w:t xml:space="preserve">三、人参供需平衡预测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2024-2029年中国人参行业投资机会与风险分析</w:t>
      </w:r>
    </w:p>
    <w:p>
      <w:pPr>
        <w:spacing w:after="150"/>
      </w:pPr>
      <w:r>
        <w:rPr/>
        <w:t xml:space="preserve">第一节 人参行业投融资情况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人参新产品差异化战略</w:t>
      </w:r>
    </w:p>
    <w:p>
      <w:pPr>
        <w:spacing w:after="150"/>
      </w:pPr>
      <w:r>
        <w:rPr/>
        <w:t xml:space="preserve">一、人参行业投资战略研究</w:t>
      </w:r>
    </w:p>
    <w:p>
      <w:pPr>
        <w:spacing w:after="150"/>
      </w:pPr>
      <w:r>
        <w:rPr/>
        <w:t xml:space="preserve">二、人参行业投资战略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人参行业研究结论</w:t>
      </w:r>
    </w:p>
    <w:p>
      <w:pPr>
        <w:spacing w:after="150"/>
      </w:pPr>
      <w:r>
        <w:rPr/>
        <w:t xml:space="preserve">第二节 人参行业投资价值评估</w:t>
      </w:r>
    </w:p>
    <w:p>
      <w:pPr>
        <w:spacing w:after="150"/>
      </w:pPr>
      <w:r>
        <w:rPr/>
        <w:t xml:space="preserve">第三节 人参行业投资建议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图表：2019-2023年中国人参行业市场规模</w:t>
      </w:r>
    </w:p>
    <w:p>
      <w:pPr>
        <w:spacing w:after="150"/>
      </w:pPr>
      <w:r>
        <w:rPr/>
        <w:t xml:space="preserve">图表：2019-2023年中国人参市场占全球份额比较</w:t>
      </w:r>
    </w:p>
    <w:p>
      <w:pPr>
        <w:spacing w:after="150"/>
      </w:pPr>
      <w:r>
        <w:rPr/>
        <w:t xml:space="preserve">图表：2019-2023年中国人参行业重要数据指标比较</w:t>
      </w:r>
    </w:p>
    <w:p>
      <w:pPr>
        <w:spacing w:after="150"/>
      </w:pPr>
      <w:r>
        <w:rPr/>
        <w:t xml:space="preserve">图表：2019-2023年中国人参行业集中度</w:t>
      </w:r>
    </w:p>
    <w:p>
      <w:pPr>
        <w:spacing w:after="150"/>
      </w:pPr>
      <w:r>
        <w:rPr/>
        <w:t xml:space="preserve">图表：2019-2023年中国人参行业销售收入</w:t>
      </w:r>
    </w:p>
    <w:p>
      <w:pPr>
        <w:spacing w:after="150"/>
      </w:pPr>
      <w:r>
        <w:rPr/>
        <w:t xml:space="preserve">图表：2019-2023年中国人参行业利润总额</w:t>
      </w:r>
    </w:p>
    <w:p>
      <w:pPr>
        <w:spacing w:after="150"/>
      </w:pPr>
      <w:r>
        <w:rPr/>
        <w:t xml:space="preserve">图表：2019-2023年中国人参行业资产总计</w:t>
      </w:r>
    </w:p>
    <w:p>
      <w:pPr>
        <w:spacing w:after="150"/>
      </w:pPr>
      <w:r>
        <w:rPr/>
        <w:t xml:space="preserve">图表：2019-2023年中国人参行业负债总计</w:t>
      </w:r>
    </w:p>
    <w:p>
      <w:pPr>
        <w:spacing w:after="150"/>
      </w:pPr>
      <w:r>
        <w:rPr/>
        <w:t xml:space="preserve">图表：2019-2023年中国人参市场价格走势</w:t>
      </w:r>
    </w:p>
    <w:p>
      <w:pPr>
        <w:spacing w:after="150"/>
      </w:pPr>
      <w:r>
        <w:rPr/>
        <w:t xml:space="preserve">图表：2019-2023年中国人参行业竞争力分析</w:t>
      </w:r>
    </w:p>
    <w:p>
      <w:pPr>
        <w:spacing w:after="150"/>
      </w:pPr>
      <w:r>
        <w:rPr/>
        <w:t xml:space="preserve">图表：2019-2023年中国人参行业工业总产值</w:t>
      </w:r>
    </w:p>
    <w:p>
      <w:pPr>
        <w:spacing w:after="150"/>
      </w:pPr>
      <w:r>
        <w:rPr/>
        <w:t xml:space="preserve">图表：2019-2023年中国人参行业主营业务收入</w:t>
      </w:r>
    </w:p>
    <w:p>
      <w:pPr>
        <w:spacing w:after="150"/>
      </w:pPr>
      <w:r>
        <w:rPr/>
        <w:t xml:space="preserve">图表：2019-2023年中国人参行业主营业务成本</w:t>
      </w:r>
    </w:p>
    <w:p>
      <w:pPr>
        <w:spacing w:after="150"/>
      </w:pPr>
      <w:r>
        <w:rPr/>
        <w:t xml:space="preserve">图表：2019-2023年中国人参行业销售费用分析</w:t>
      </w:r>
    </w:p>
    <w:p>
      <w:pPr>
        <w:spacing w:after="150"/>
      </w:pPr>
      <w:r>
        <w:rPr/>
        <w:t xml:space="preserve">图表：2019-2023年中国人参行业管理费用分析</w:t>
      </w:r>
    </w:p>
    <w:p>
      <w:pPr>
        <w:spacing w:after="150"/>
      </w:pPr>
      <w:r>
        <w:rPr/>
        <w:t xml:space="preserve">图表：2019-2023年中国人参行业财务费用分析</w:t>
      </w:r>
    </w:p>
    <w:p>
      <w:pPr>
        <w:spacing w:after="150"/>
      </w:pPr>
      <w:r>
        <w:rPr/>
        <w:t xml:space="preserve">图表：2019-2023年中国人参行业销售毛利率分析</w:t>
      </w:r>
    </w:p>
    <w:p>
      <w:pPr>
        <w:spacing w:after="150"/>
      </w:pPr>
      <w:r>
        <w:rPr/>
        <w:t xml:space="preserve">图表：2019-2023年中国人参行业销售利润率分析</w:t>
      </w:r>
    </w:p>
    <w:p>
      <w:pPr>
        <w:spacing w:after="150"/>
      </w:pPr>
      <w:r>
        <w:rPr/>
        <w:t xml:space="preserve">图表：2019-2023年中国人参行业成本费用利润率分析</w:t>
      </w:r>
    </w:p>
    <w:p>
      <w:pPr>
        <w:spacing w:after="150"/>
      </w:pPr>
      <w:r>
        <w:rPr/>
        <w:t xml:space="preserve">图表：2019-2023年中国人参行业总资产利润率分析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中国人参行业发展分析及投资前景预测研究报告(2024-2029版)</dc:title>
  <dc:description>中国人参行业发展分析及投资前景预测研究报告(2024-2029版)</dc:description>
  <dc:subject>中国人参行业发展分析及投资前景预测研究报告(2024-2029版)</dc:subject>
  <cp:keywords>研究报告</cp:keywords>
  <cp:category>研究报告</cp:category>
  <cp:lastModifiedBy>北京中道泰和信息咨询有限公司</cp:lastModifiedBy>
  <dcterms:created xsi:type="dcterms:W3CDTF">2024-01-30T01:23:04+08:00</dcterms:created>
  <dcterms:modified xsi:type="dcterms:W3CDTF">2024-01-30T01:23:04+08:00</dcterms:modified>
</cp:coreProperties>
</file>

<file path=docProps/custom.xml><?xml version="1.0" encoding="utf-8"?>
<Properties xmlns="http://schemas.openxmlformats.org/officeDocument/2006/custom-properties" xmlns:vt="http://schemas.openxmlformats.org/officeDocument/2006/docPropsVTypes"/>
</file>