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中国医疗大数据行业市场深度调研及发展趋势与投资前景研究报告(2024-2029版)</w:t>
      </w:r>
    </w:p>
    <w:p>
      <w:pPr>
        <w:spacing w:after="150"/>
      </w:pPr>
      <w:r>
        <w:rPr>
          <w:b w:val="1"/>
          <w:bCs w:val="1"/>
        </w:rPr>
        <w:t xml:space="preserve">报告简介</w:t>
      </w:r>
    </w:p>
    <w:p>
      <w:pPr>
        <w:spacing w:after="150"/>
      </w:pPr>
      <w:r>
        <w:rPr/>
        <w:t xml:space="preserve">随着全球市场的互联网化，大数据在此背景之中应运而生，十三五我国已经明确大力发展“互联网+”产业，如此背景下，我国大数据的发展非常迅猛快速。</w:t>
      </w:r>
    </w:p>
    <w:p>
      <w:pPr>
        <w:spacing w:after="150"/>
      </w:pPr>
      <w:r>
        <w:rPr/>
        <w:t xml:space="preserve">大数据在我国已具备了从概念到应用落地的成熟条件,迎来了飞速发展的黄金机遇期。大数据将在打造社会治理新模式、经济运行新机制、民生服务新体系、创新驱动新格局、产业发展新生态等方面发挥重要作用，同时大数据也开始在我国各大行业之中开始大规模应用，与其他行业的深入结合已经成为“互联网+”以下的必然趋势。</w:t>
      </w:r>
    </w:p>
    <w:p>
      <w:pPr>
        <w:spacing w:after="150"/>
      </w:pPr>
      <w:r>
        <w:rPr/>
        <w:t xml:space="preserve">除了较早前就开始利用大数据的互联网公司，医疗行业可能是让大数据分析最先发扬光大的传统行业之一。医疗服务业5大领域将是未来医疗大数据的主要发展方向(临床业务、付款/定价、研发、新的商业模式、公众健康)，这些场景下，大数据的分析和应用都将发挥巨大的作用，提高医疗效率和医疗效果，未来医疗大数据的发展前景非常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大数据行业及各子行业的发展状况、上下游行业发展状况、市场供需形势、新产品与技术等进行了分析，并重点分析了我国医疗大数据行业发展状况和特点，以及中国医疗大数据行业将面临的挑战、企业的发展策略等。报告还对全球医疗大数据行业发展态势作了详细分析，并对医疗大数据行业进行了趋向研判，是医疗大数据生产、经营企业，科研、投资机构等单位准确了解目前医疗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大数据的定义及作用</w:t>
      </w:r>
    </w:p>
    <w:p>
      <w:pPr>
        <w:spacing w:after="150"/>
      </w:pPr>
      <w:r>
        <w:rPr/>
        <w:t xml:space="preserve">第一节 大数据的定义和特征</w:t>
      </w:r>
    </w:p>
    <w:p>
      <w:pPr>
        <w:spacing w:after="150"/>
      </w:pPr>
      <w:r>
        <w:rPr/>
        <w:t xml:space="preserve">第二节 大数据的研究的重要性</w:t>
      </w:r>
    </w:p>
    <w:p>
      <w:pPr>
        <w:spacing w:after="150"/>
      </w:pPr>
      <w:r>
        <w:rPr>
          <w:b w:val="1"/>
          <w:bCs w:val="1"/>
        </w:rPr>
        <w:t xml:space="preserve">第二章 大数据的发展现状</w:t>
      </w:r>
    </w:p>
    <w:p>
      <w:pPr>
        <w:spacing w:after="150"/>
      </w:pPr>
      <w:r>
        <w:rPr/>
        <w:t xml:space="preserve">第一节 大数据发展概况</w:t>
      </w:r>
    </w:p>
    <w:p>
      <w:pPr>
        <w:spacing w:after="150"/>
      </w:pPr>
      <w:r>
        <w:rPr/>
        <w:t xml:space="preserve">第二节 中国大数据的发展规模</w:t>
      </w:r>
    </w:p>
    <w:p>
      <w:pPr>
        <w:spacing w:after="150"/>
      </w:pPr>
      <w:r>
        <w:rPr/>
        <w:t xml:space="preserve">第三节 我国大数据发展前景预测</w:t>
      </w:r>
    </w:p>
    <w:p>
      <w:pPr>
        <w:spacing w:after="150"/>
      </w:pPr>
      <w:r>
        <w:rPr/>
        <w:t xml:space="preserve">第四节 我国大数据面临的问题分析</w:t>
      </w:r>
    </w:p>
    <w:p>
      <w:pPr>
        <w:spacing w:after="150"/>
      </w:pPr>
      <w:r>
        <w:rPr>
          <w:b w:val="1"/>
          <w:bCs w:val="1"/>
        </w:rPr>
        <w:t xml:space="preserve">第三章 大数据的收集、存储和运用</w:t>
      </w:r>
    </w:p>
    <w:p>
      <w:pPr>
        <w:spacing w:after="150"/>
      </w:pPr>
      <w:r>
        <w:rPr/>
        <w:t xml:space="preserve">第一节 网络空间感知与数据表示</w:t>
      </w:r>
    </w:p>
    <w:p>
      <w:pPr>
        <w:spacing w:after="150"/>
      </w:pPr>
      <w:r>
        <w:rPr/>
        <w:t xml:space="preserve">第二节 网络大数据存储与管理体系</w:t>
      </w:r>
    </w:p>
    <w:p>
      <w:pPr>
        <w:spacing w:after="150"/>
      </w:pPr>
      <w:r>
        <w:rPr/>
        <w:t xml:space="preserve">第三节 网络大数据挖掘和社会计算</w:t>
      </w:r>
    </w:p>
    <w:p>
      <w:pPr>
        <w:spacing w:after="150"/>
      </w:pPr>
      <w:r>
        <w:rPr/>
        <w:t xml:space="preserve">第四节 网络数据平台系统与应用</w:t>
      </w:r>
    </w:p>
    <w:p>
      <w:pPr>
        <w:spacing w:after="150"/>
      </w:pPr>
      <w:r>
        <w:rPr>
          <w:b w:val="1"/>
          <w:bCs w:val="1"/>
        </w:rPr>
        <w:t xml:space="preserve">第四章 国内医疗发展现状</w:t>
      </w:r>
    </w:p>
    <w:p>
      <w:pPr>
        <w:spacing w:after="150"/>
      </w:pPr>
      <w:r>
        <w:rPr/>
        <w:t xml:space="preserve">第一节 中国医疗行业现状分析</w:t>
      </w:r>
    </w:p>
    <w:p>
      <w:pPr>
        <w:spacing w:after="150"/>
      </w:pPr>
      <w:r>
        <w:rPr/>
        <w:t xml:space="preserve">第二节 中国医疗行业发展前景分析</w:t>
      </w:r>
    </w:p>
    <w:p>
      <w:pPr>
        <w:spacing w:after="150"/>
      </w:pPr>
      <w:r>
        <w:rPr/>
        <w:t xml:space="preserve">第三节 中国医疗行业面对的问题分析</w:t>
      </w:r>
    </w:p>
    <w:p>
      <w:pPr>
        <w:spacing w:after="150"/>
      </w:pPr>
      <w:r>
        <w:rPr>
          <w:b w:val="1"/>
          <w:bCs w:val="1"/>
        </w:rPr>
        <w:t xml:space="preserve">第五章 医疗迈入大数据时代</w:t>
      </w:r>
    </w:p>
    <w:p>
      <w:pPr>
        <w:spacing w:after="150"/>
      </w:pPr>
      <w:r>
        <w:rPr/>
        <w:t xml:space="preserve">第一节 医疗企业迈入大数据时代</w:t>
      </w:r>
    </w:p>
    <w:p>
      <w:pPr>
        <w:spacing w:after="150"/>
      </w:pPr>
      <w:r>
        <w:rPr/>
        <w:t xml:space="preserve">第二节 大数据给医疗带来的机遇分析</w:t>
      </w:r>
    </w:p>
    <w:p>
      <w:pPr>
        <w:spacing w:after="150"/>
      </w:pPr>
      <w:r>
        <w:rPr/>
        <w:t xml:space="preserve">第三节 大数据给医疗带来的挑战分析</w:t>
      </w:r>
    </w:p>
    <w:p>
      <w:pPr>
        <w:spacing w:after="150"/>
      </w:pPr>
      <w:r>
        <w:rPr/>
        <w:t xml:space="preserve">第四节 大数据医疗规模分析</w:t>
      </w:r>
    </w:p>
    <w:p>
      <w:pPr>
        <w:spacing w:after="150"/>
      </w:pPr>
      <w:r>
        <w:rPr>
          <w:b w:val="1"/>
          <w:bCs w:val="1"/>
        </w:rPr>
        <w:t xml:space="preserve">第六章 大数据+医疗的应用</w:t>
      </w:r>
    </w:p>
    <w:p>
      <w:pPr>
        <w:spacing w:after="150"/>
      </w:pPr>
      <w:r>
        <w:rPr/>
        <w:t xml:space="preserve">第一节 大数据在医疗开发中的应用分析</w:t>
      </w:r>
    </w:p>
    <w:p>
      <w:pPr>
        <w:spacing w:after="150"/>
      </w:pPr>
      <w:r>
        <w:rPr/>
        <w:t xml:space="preserve">第二节 大数据在医疗营销中的应用分析</w:t>
      </w:r>
    </w:p>
    <w:p>
      <w:pPr>
        <w:spacing w:after="150"/>
      </w:pPr>
      <w:r>
        <w:rPr/>
        <w:t xml:space="preserve">第三节 大数据在我国医疗企业应用中的挑战</w:t>
      </w:r>
    </w:p>
    <w:p>
      <w:pPr>
        <w:spacing w:after="150"/>
      </w:pPr>
      <w:r>
        <w:rPr/>
        <w:t xml:space="preserve">一、来自大数据的问题和应对</w:t>
      </w:r>
    </w:p>
    <w:p>
      <w:pPr>
        <w:spacing w:after="150"/>
      </w:pPr>
      <w:r>
        <w:rPr/>
        <w:t xml:space="preserve">二、医疗企业自身的困境和应对</w:t>
      </w:r>
    </w:p>
    <w:p>
      <w:pPr>
        <w:spacing w:after="150"/>
      </w:pPr>
      <w:r>
        <w:rPr/>
        <w:t xml:space="preserve">第四节 典型大数据医疗应用案例分析</w:t>
      </w:r>
    </w:p>
    <w:p>
      <w:pPr>
        <w:spacing w:after="150"/>
      </w:pPr>
      <w:r>
        <w:rPr>
          <w:b w:val="1"/>
          <w:bCs w:val="1"/>
        </w:rPr>
        <w:t xml:space="preserve">第七章 医疗大数据的结合形势分析</w:t>
      </w:r>
    </w:p>
    <w:p>
      <w:pPr>
        <w:spacing w:after="150"/>
      </w:pPr>
      <w:r>
        <w:rPr/>
        <w:t xml:space="preserve">第一节 医疗大数据的结合形式分析</w:t>
      </w:r>
    </w:p>
    <w:p>
      <w:pPr>
        <w:spacing w:after="150"/>
      </w:pPr>
      <w:r>
        <w:rPr/>
        <w:t xml:space="preserve">一、将零售策略与“大数据”技术进行结合</w:t>
      </w:r>
    </w:p>
    <w:p>
      <w:pPr>
        <w:spacing w:after="150"/>
      </w:pPr>
      <w:r>
        <w:rPr/>
        <w:t xml:space="preserve">二、零售企业对“大数据”应保持正确态度</w:t>
      </w:r>
    </w:p>
    <w:p>
      <w:pPr>
        <w:spacing w:after="150"/>
      </w:pPr>
      <w:r>
        <w:rPr/>
        <w:t xml:space="preserve">第二节 医疗与大数据结合的优势分析</w:t>
      </w:r>
    </w:p>
    <w:p>
      <w:pPr>
        <w:spacing w:after="150"/>
      </w:pPr>
      <w:r>
        <w:rPr/>
        <w:t xml:space="preserve">第三节 医疗大数据面临的挑战分析</w:t>
      </w:r>
    </w:p>
    <w:p>
      <w:pPr>
        <w:spacing w:after="150"/>
      </w:pPr>
      <w:r>
        <w:rPr/>
        <w:t xml:space="preserve">第四节 医疗大数据的主要应用领域</w:t>
      </w:r>
    </w:p>
    <w:p>
      <w:pPr>
        <w:spacing w:after="150"/>
      </w:pPr>
      <w:r>
        <w:rPr/>
        <w:t xml:space="preserve">一、帮助医疗城市精准定位</w:t>
      </w:r>
    </w:p>
    <w:p>
      <w:pPr>
        <w:spacing w:after="150"/>
      </w:pPr>
      <w:r>
        <w:rPr/>
        <w:t xml:space="preserve">二、提升医疗体验</w:t>
      </w:r>
    </w:p>
    <w:p>
      <w:pPr>
        <w:spacing w:after="150"/>
      </w:pPr>
      <w:r>
        <w:rPr/>
        <w:t xml:space="preserve">三、建设智慧医疗城市</w:t>
      </w:r>
    </w:p>
    <w:p>
      <w:pPr>
        <w:spacing w:after="150"/>
      </w:pPr>
      <w:r>
        <w:rPr/>
        <w:t xml:space="preserve">第五节 医疗大数据的发展建议</w:t>
      </w:r>
    </w:p>
    <w:p>
      <w:pPr>
        <w:spacing w:after="150"/>
      </w:pPr>
      <w:r>
        <w:rPr>
          <w:b w:val="1"/>
          <w:bCs w:val="1"/>
        </w:rPr>
        <w:t xml:space="preserve">第八章 主要企业分析</w:t>
      </w:r>
    </w:p>
    <w:p>
      <w:pPr>
        <w:spacing w:after="150"/>
      </w:pPr>
      <w:r>
        <w:rPr/>
        <w:t xml:space="preserve">第一节 应用大数据的医疗企业分析</w:t>
      </w:r>
    </w:p>
    <w:p>
      <w:pPr>
        <w:spacing w:after="150"/>
      </w:pPr>
      <w:r>
        <w:rPr/>
        <w:t xml:space="preserve">一、鱼跃医疗</w:t>
      </w:r>
    </w:p>
    <w:p>
      <w:pPr>
        <w:spacing w:after="150"/>
      </w:pPr>
      <w:r>
        <w:rPr/>
        <w:t xml:space="preserve">二、华东医药</w:t>
      </w:r>
    </w:p>
    <w:p>
      <w:pPr>
        <w:spacing w:after="150"/>
      </w:pPr>
      <w:r>
        <w:rPr/>
        <w:t xml:space="preserve">三、乐普医疗</w:t>
      </w:r>
    </w:p>
    <w:p>
      <w:pPr>
        <w:spacing w:after="150"/>
      </w:pPr>
      <w:r>
        <w:rPr/>
        <w:t xml:space="preserve">四、恒康医疗</w:t>
      </w:r>
    </w:p>
    <w:p>
      <w:pPr>
        <w:spacing w:after="150"/>
      </w:pPr>
      <w:r>
        <w:rPr/>
        <w:t xml:space="preserve">五、云南白药</w:t>
      </w:r>
    </w:p>
    <w:p>
      <w:pPr>
        <w:spacing w:after="150"/>
      </w:pPr>
      <w:r>
        <w:rPr/>
        <w:t xml:space="preserve">六、济川药业</w:t>
      </w:r>
    </w:p>
    <w:p>
      <w:pPr>
        <w:spacing w:after="150"/>
      </w:pPr>
      <w:r>
        <w:rPr/>
        <w:t xml:space="preserve">第二节 医疗企业大数据合作伙伴分析</w:t>
      </w:r>
    </w:p>
    <w:p>
      <w:pPr>
        <w:spacing w:after="150"/>
      </w:pPr>
      <w:r>
        <w:rPr/>
        <w:t xml:space="preserve">一、阿里巴巴</w:t>
      </w:r>
    </w:p>
    <w:p>
      <w:pPr>
        <w:spacing w:after="150"/>
      </w:pPr>
      <w:r>
        <w:rPr/>
        <w:t xml:space="preserve">二、腾讯</w:t>
      </w:r>
    </w:p>
    <w:p>
      <w:pPr>
        <w:spacing w:after="150"/>
      </w:pPr>
      <w:r>
        <w:rPr/>
        <w:t xml:space="preserve">三、百度公司</w:t>
      </w:r>
    </w:p>
    <w:p>
      <w:pPr>
        <w:spacing w:after="150"/>
      </w:pPr>
      <w:r>
        <w:rPr/>
        <w:t xml:space="preserve">四、北京小米科技有限责任公司</w:t>
      </w:r>
    </w:p>
    <w:p>
      <w:pPr>
        <w:spacing w:after="150"/>
      </w:pPr>
      <w:r>
        <w:rPr/>
        <w:t xml:space="preserve">五、移动集团</w:t>
      </w:r>
    </w:p>
    <w:p>
      <w:pPr>
        <w:spacing w:after="150"/>
      </w:pPr>
      <w:r>
        <w:rPr/>
        <w:t xml:space="preserve">六、电信集团</w:t>
      </w:r>
    </w:p>
    <w:p>
      <w:pPr>
        <w:spacing w:after="150"/>
      </w:pPr>
      <w:r>
        <w:rPr/>
        <w:t xml:space="preserve">七、联通集团</w:t>
      </w:r>
    </w:p>
    <w:p>
      <w:pPr>
        <w:spacing w:after="150"/>
      </w:pPr>
      <w:r>
        <w:rPr>
          <w:b w:val="1"/>
          <w:bCs w:val="1"/>
        </w:rPr>
        <w:t xml:space="preserve">第九章 医疗大数据前景预测</w:t>
      </w:r>
    </w:p>
    <w:p>
      <w:pPr>
        <w:spacing w:after="150"/>
      </w:pPr>
      <w:r>
        <w:rPr/>
        <w:t xml:space="preserve">第一节 医疗大数据发展前景分析</w:t>
      </w:r>
    </w:p>
    <w:p>
      <w:pPr>
        <w:spacing w:after="150"/>
      </w:pPr>
      <w:r>
        <w:rPr/>
        <w:t xml:space="preserve">第二节 医疗大数据发展规模预测</w:t>
      </w:r>
    </w:p>
    <w:p>
      <w:pPr>
        <w:spacing w:after="150"/>
      </w:pPr>
      <w:r>
        <w:rPr/>
        <w:t xml:space="preserve">第三节 医疗大数据的投资价值分析</w:t>
      </w:r>
    </w:p>
    <w:p>
      <w:pPr>
        <w:spacing w:after="150"/>
      </w:pPr>
      <w:r>
        <w:rPr>
          <w:b w:val="1"/>
          <w:bCs w:val="1"/>
        </w:rPr>
        <w:t xml:space="preserve">第十章 投资风险与建议</w:t>
      </w:r>
    </w:p>
    <w:p>
      <w:pPr>
        <w:spacing w:after="150"/>
      </w:pPr>
      <w:r>
        <w:rPr/>
        <w:t xml:space="preserve">第一节 投资风险分析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行业发展策略分析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图表：国内大数据研究30个高频关键词</w:t>
      </w:r>
    </w:p>
    <w:p>
      <w:pPr>
        <w:spacing w:after="150"/>
      </w:pPr>
      <w:r>
        <w:rPr/>
        <w:t xml:space="preserve">图表：2016年-2022年上半年网民数量及普及率</w:t>
      </w:r>
    </w:p>
    <w:p>
      <w:pPr>
        <w:spacing w:after="150"/>
      </w:pPr>
      <w:r>
        <w:rPr/>
        <w:t xml:space="preserve">图表：2019-2023年9月中国网民城乡结构</w:t>
      </w:r>
    </w:p>
    <w:p>
      <w:pPr>
        <w:spacing w:after="150"/>
      </w:pPr>
      <w:r>
        <w:rPr/>
        <w:t xml:space="preserve">图表：2019-2023年9月中国城乡普及率</w:t>
      </w:r>
    </w:p>
    <w:p>
      <w:pPr>
        <w:spacing w:after="150"/>
      </w:pPr>
      <w:r>
        <w:rPr/>
        <w:t xml:space="preserve">图表：中国网民性别比例</w:t>
      </w:r>
    </w:p>
    <w:p>
      <w:pPr>
        <w:spacing w:after="150"/>
      </w:pPr>
      <w:r>
        <w:rPr/>
        <w:t xml:space="preserve">图表：2019-2023年9月中国网民性别结构</w:t>
      </w:r>
    </w:p>
    <w:p>
      <w:pPr>
        <w:spacing w:after="150"/>
      </w:pPr>
      <w:r>
        <w:rPr/>
        <w:t xml:space="preserve">图表：2019-2023年9月中国网民年龄结构</w:t>
      </w:r>
    </w:p>
    <w:p>
      <w:pPr>
        <w:spacing w:after="150"/>
      </w:pPr>
      <w:r>
        <w:rPr/>
        <w:t xml:space="preserve">图表：2019-2023年9月中国网民职业结构</w:t>
      </w:r>
    </w:p>
    <w:p>
      <w:pPr>
        <w:spacing w:after="150"/>
      </w:pPr>
      <w:r>
        <w:rPr/>
        <w:t xml:space="preserve">图表：2019-2023年9月中国网民收入结构</w:t>
      </w:r>
    </w:p>
    <w:p>
      <w:pPr>
        <w:spacing w:after="150"/>
      </w:pPr>
      <w:r>
        <w:rPr/>
        <w:t xml:space="preserve">图表：2019-2023年我国数字经济规模总量</w:t>
      </w:r>
    </w:p>
    <w:p>
      <w:pPr>
        <w:spacing w:after="150"/>
      </w:pPr>
      <w:r>
        <w:rPr/>
        <w:t xml:space="preserve">图表：2019-2023年我国中国大数据市场规模</w:t>
      </w:r>
    </w:p>
    <w:p>
      <w:pPr>
        <w:spacing w:after="150"/>
      </w:pPr>
      <w:r>
        <w:rPr/>
        <w:t xml:space="preserve">图表：2024-2029年中国网民规模预测</w:t>
      </w:r>
    </w:p>
    <w:p>
      <w:pPr>
        <w:spacing w:after="150"/>
      </w:pPr>
      <w:r>
        <w:rPr/>
        <w:t xml:space="preserve">图表：2024-2029年中国数字经济规模总量</w:t>
      </w:r>
    </w:p>
    <w:p>
      <w:pPr>
        <w:spacing w:after="150"/>
      </w:pPr>
      <w:r>
        <w:rPr/>
        <w:t xml:space="preserve">图表：2024-2029年中国大数据市场规模预测</w:t>
      </w:r>
    </w:p>
    <w:p>
      <w:pPr>
        <w:spacing w:after="150"/>
      </w:pPr>
      <w:r>
        <w:rPr/>
        <w:t xml:space="preserve">图表：概率话题模型</w:t>
      </w:r>
    </w:p>
    <w:p>
      <w:pPr>
        <w:spacing w:after="150"/>
      </w:pPr>
      <w:r>
        <w:rPr/>
        <w:t xml:space="preserve">图表：rcfile数据存储结构示例</w:t>
      </w:r>
    </w:p>
    <w:p>
      <w:pPr>
        <w:spacing w:after="150"/>
      </w:pPr>
      <w:r>
        <w:rPr/>
        <w:t xml:space="preserve">图表：互补聚簇索引表</w:t>
      </w:r>
    </w:p>
    <w:p>
      <w:pPr>
        <w:spacing w:after="150"/>
      </w:pPr>
      <w:r>
        <w:rPr/>
        <w:t xml:space="preserve">图表：层次重叠社区结构示意图</w:t>
      </w:r>
    </w:p>
    <w:p>
      <w:pPr>
        <w:spacing w:after="150"/>
      </w:pPr>
      <w:r>
        <w:rPr/>
        <w:t xml:space="preserve">图表：2019-2023年我国诊疗人次</w:t>
      </w:r>
    </w:p>
    <w:p>
      <w:pPr>
        <w:spacing w:after="150"/>
      </w:pPr>
      <w:r>
        <w:rPr/>
        <w:t xml:space="preserve">图表：2019-2023年我国医疗卫生机构出院人数</w:t>
      </w:r>
    </w:p>
    <w:p>
      <w:pPr>
        <w:spacing w:after="150"/>
      </w:pPr>
      <w:r>
        <w:rPr/>
        <w:t xml:space="preserve">图表：2019-2023年1-9月各地区医院和乡镇卫生院医疗服务量</w:t>
      </w:r>
    </w:p>
    <w:p>
      <w:pPr>
        <w:spacing w:after="150"/>
      </w:pPr>
      <w:r>
        <w:rPr/>
        <w:t xml:space="preserve">图表：2019-2023年9月我国病床使用情况</w:t>
      </w:r>
    </w:p>
    <w:p>
      <w:pPr>
        <w:spacing w:after="150"/>
      </w:pPr>
      <w:r>
        <w:rPr/>
        <w:t xml:space="preserve">图表：2019-2023年中国医疗卫生行业市场规模</w:t>
      </w:r>
    </w:p>
    <w:p>
      <w:pPr>
        <w:spacing w:after="150"/>
      </w:pPr>
      <w:r>
        <w:rPr/>
        <w:t xml:space="preserve">图表：2019-2023年中国医疗销售收入</w:t>
      </w:r>
    </w:p>
    <w:p>
      <w:pPr>
        <w:spacing w:after="150"/>
      </w:pPr>
      <w:r>
        <w:rPr/>
        <w:t xml:space="preserve">图表：2019-2023年中国医疗利润总额</w:t>
      </w:r>
    </w:p>
    <w:p>
      <w:pPr>
        <w:spacing w:after="150"/>
      </w:pPr>
      <w:r>
        <w:rPr/>
        <w:t xml:space="preserve">图表：2019-2023年上半年中国医疗大数据市场规模</w:t>
      </w:r>
    </w:p>
    <w:p>
      <w:pPr>
        <w:spacing w:after="150"/>
      </w:pPr>
      <w:r>
        <w:rPr/>
        <w:t xml:space="preserve">图表：2019-2023年上半年中国医疗大数据销售收入</w:t>
      </w:r>
    </w:p>
    <w:p>
      <w:pPr>
        <w:spacing w:after="150"/>
      </w:pPr>
      <w:r>
        <w:rPr/>
        <w:t xml:space="preserve">图表：2013-2022年9月全球数字健康投融资</w:t>
      </w:r>
    </w:p>
    <w:p>
      <w:pPr>
        <w:spacing w:after="150"/>
      </w:pPr>
      <w:r>
        <w:rPr/>
        <w:t xml:space="preserve">图表：2019-2023年9月全球数字健康投融资轮次与领域分布</w:t>
      </w:r>
    </w:p>
    <w:p>
      <w:pPr>
        <w:spacing w:after="150"/>
      </w:pPr>
      <w:r>
        <w:rPr/>
        <w:t xml:space="preserve">图表：2014-2022年9月我国数字健康投融资</w:t>
      </w:r>
    </w:p>
    <w:p>
      <w:pPr>
        <w:spacing w:after="150"/>
      </w:pPr>
      <w:r>
        <w:rPr/>
        <w:t xml:space="preserve">图表：2019-2023年9月我国数字健康投融资排名</w:t>
      </w:r>
    </w:p>
    <w:p>
      <w:pPr>
        <w:spacing w:after="150"/>
      </w:pPr>
      <w:r>
        <w:rPr/>
        <w:t xml:space="preserve">图表：2019-2023年9月我国数字健康投融资轮次</w:t>
      </w:r>
    </w:p>
    <w:p>
      <w:pPr>
        <w:spacing w:after="150"/>
      </w:pPr>
      <w:r>
        <w:rPr/>
        <w:t xml:space="preserve">图表：2019-2023年9月医疗大数据投融资</w:t>
      </w:r>
    </w:p>
    <w:p>
      <w:pPr>
        <w:spacing w:after="150"/>
      </w:pPr>
      <w:r>
        <w:rPr/>
        <w:t xml:space="preserve">图表：鱼跃医疗经营指标</w:t>
      </w:r>
    </w:p>
    <w:p>
      <w:pPr>
        <w:spacing w:after="150"/>
      </w:pPr>
      <w:r>
        <w:rPr/>
        <w:t xml:space="preserve">图表：鱼跃医疗营业经营情况</w:t>
      </w:r>
    </w:p>
    <w:p>
      <w:pPr>
        <w:spacing w:after="150"/>
      </w:pPr>
      <w:r>
        <w:rPr/>
        <w:t xml:space="preserve">图表：鱼跃医疗营业收入结构</w:t>
      </w:r>
    </w:p>
    <w:p>
      <w:pPr>
        <w:spacing w:after="150"/>
      </w:pPr>
      <w:r>
        <w:rPr/>
        <w:t xml:space="preserve">图表：鱼跃医疗募集资金情况</w:t>
      </w:r>
    </w:p>
    <w:p>
      <w:pPr>
        <w:spacing w:after="150"/>
      </w:pPr>
      <w:r>
        <w:rPr/>
        <w:t xml:space="preserve">图表：杭州华东医药集团公司经营情况</w:t>
      </w:r>
    </w:p>
    <w:p>
      <w:pPr>
        <w:spacing w:after="150"/>
      </w:pPr>
      <w:r>
        <w:rPr/>
        <w:t xml:space="preserve">图表：2019-2023年上半年杭州华东医药集团公司营业收入结构</w:t>
      </w:r>
    </w:p>
    <w:p>
      <w:pPr>
        <w:spacing w:after="150"/>
      </w:pPr>
      <w:r>
        <w:rPr/>
        <w:t xml:space="preserve">图表：乐普(北京)医疗器械股份有限公司经营情况</w:t>
      </w:r>
    </w:p>
    <w:p>
      <w:pPr>
        <w:spacing w:after="150"/>
      </w:pPr>
      <w:r>
        <w:rPr/>
        <w:t xml:space="preserve">图表：乐普(北京)医疗器械股份有限公司营业收入构成</w:t>
      </w:r>
    </w:p>
    <w:p>
      <w:pPr>
        <w:spacing w:after="150"/>
      </w:pPr>
      <w:r>
        <w:rPr/>
        <w:t xml:space="preserve">图表：乐普(北京)医疗器械股份有限公司不同销售模式下的经营情况</w:t>
      </w:r>
    </w:p>
    <w:p>
      <w:pPr>
        <w:spacing w:after="150"/>
      </w:pPr>
      <w:r>
        <w:rPr/>
        <w:t xml:space="preserve">图表：乐普(北京)医疗器械股份有限公司生产和采购模式分类</w:t>
      </w:r>
    </w:p>
    <w:p>
      <w:pPr>
        <w:spacing w:after="150"/>
      </w:pPr>
      <w:r>
        <w:rPr/>
        <w:t xml:space="preserve">图表：乐普(北京)医疗器械股份有限公司募集资金</w:t>
      </w:r>
    </w:p>
    <w:p>
      <w:pPr>
        <w:spacing w:after="150"/>
      </w:pPr>
      <w:r>
        <w:rPr/>
        <w:t xml:space="preserve">图表：恒康医疗集团股份有限公司经营指标</w:t>
      </w:r>
    </w:p>
    <w:p>
      <w:pPr>
        <w:spacing w:after="150"/>
      </w:pPr>
      <w:r>
        <w:rPr/>
        <w:t xml:space="preserve">图表：恒康医疗集团股份有限公司营业收入构成</w:t>
      </w:r>
    </w:p>
    <w:p>
      <w:pPr>
        <w:spacing w:after="150"/>
      </w:pPr>
      <w:r>
        <w:rPr/>
        <w:t xml:space="preserve">图表：云南白药经营指标</w:t>
      </w:r>
    </w:p>
    <w:p>
      <w:pPr>
        <w:spacing w:after="150"/>
      </w:pPr>
      <w:r>
        <w:rPr/>
        <w:t xml:space="preserve">图表：济川药业经营指标</w:t>
      </w:r>
    </w:p>
    <w:p>
      <w:pPr>
        <w:spacing w:after="150"/>
      </w:pPr>
      <w:r>
        <w:rPr/>
        <w:t xml:space="preserve">图表：2024-2029年我国医疗大数据市场规模预测</w:t>
      </w:r>
    </w:p>
    <w:p>
      <w:pPr>
        <w:spacing w:after="150"/>
      </w:pPr>
      <w:r>
        <w:rPr/>
        <w:t xml:space="preserve">图表：2024-2029年我国医疗大数据市场规模预测</w:t>
      </w:r>
    </w:p>
    <w:p>
      <w:pPr>
        <w:spacing w:after="150"/>
      </w:pPr>
      <w:r>
        <w:rPr/>
        <w:t xml:space="preserve">图表：2024-2029年我国医疗大数据投资规模预测</w:t>
      </w:r>
    </w:p>
    <w:p>
      <w:pPr>
        <w:spacing w:after="150"/>
      </w:pPr>
      <w:r>
        <w:rPr/>
        <w:t xml:space="preserve">图表：我国医疗大数据创业方向对比示意图</w:t>
      </w:r>
    </w:p>
    <w:p>
      <w:pPr>
        <w:spacing w:after="150"/>
      </w:pPr>
      <w:r>
        <w:rPr/>
        <w:t xml:space="preserve">图表：我国医疗大数据付费方选择与分析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中国医疗大数据行业市场深度调研及发展趋势与投资前景研究报告(2024-2029版)</dc:title>
  <dc:description>中国医疗大数据行业市场深度调研及发展趋势与投资前景研究报告(2024-2029版)</dc:description>
  <dc:subject>中国医疗大数据行业市场深度调研及发展趋势与投资前景研究报告(2024-2029版)</dc:subject>
  <cp:keywords>研究报告</cp:keywords>
  <cp:category>研究报告</cp:category>
  <cp:lastModifiedBy>北京中道泰和信息咨询有限公司</cp:lastModifiedBy>
  <dcterms:created xsi:type="dcterms:W3CDTF">2024-01-30T00:46:01+08:00</dcterms:created>
  <dcterms:modified xsi:type="dcterms:W3CDTF">2024-01-30T00:46:01+08:00</dcterms:modified>
</cp:coreProperties>
</file>

<file path=docProps/custom.xml><?xml version="1.0" encoding="utf-8"?>
<Properties xmlns="http://schemas.openxmlformats.org/officeDocument/2006/custom-properties" xmlns:vt="http://schemas.openxmlformats.org/officeDocument/2006/docPropsVTypes"/>
</file>