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中国氢燃料电池汽车行业发展分析及投资风险与战略研究报告(2024-2029版)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氢燃料电池汽车行业竞争的不断加剧，大型企业间并购整合与资本运作日趋频繁，国内外优秀的氢燃料电池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燃料电池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氢燃料电池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氢燃料电池汽车行业的市场走向和发展趋势。</w:t>
      </w:r>
    </w:p>
    <w:p>
      <w:pPr>
        <w:spacing w:after="150"/>
      </w:pPr>
      <w:r>
        <w:rPr/>
        <w:t xml:space="preserve">报告对中国氢燃料电池汽车行业的内外部环境、行业发展现状、产业链发展状况、市场供需、竞争格局、标杆企业、发展趋势、机会风险、发展策略与投资建议等进行了分析，并重点分析了我国氢燃料电池汽车行业将面临的机遇与挑战。报告将帮助氢燃料电池汽车企业、学术科研单位、投资企业准确了解氢燃料电池汽车行业最新发展动向，及早发现氢燃料电池汽车行业市场的空白点，机会点，增长点和盈利点……准确把握氢燃料电池汽车行业未被满足的市场需求和趋势，有效规避氢燃料电池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氢燃料电池汽车相关概述</w:t>
      </w:r>
    </w:p>
    <w:p>
      <w:pPr>
        <w:spacing w:after="150"/>
      </w:pPr>
      <w:r>
        <w:rPr/>
        <w:t xml:space="preserve">第一节 氢燃料电池汽车的基本介绍</w:t>
      </w:r>
    </w:p>
    <w:p>
      <w:pPr>
        <w:spacing w:after="150"/>
      </w:pPr>
      <w:r>
        <w:rPr/>
        <w:t xml:space="preserve">一、氢燃料电池汽车的概念</w:t>
      </w:r>
    </w:p>
    <w:p>
      <w:pPr>
        <w:spacing w:after="150"/>
      </w:pPr>
      <w:r>
        <w:rPr/>
        <w:t xml:space="preserve">二、氢燃料电池汽车开拓绿色氢能新时代</w:t>
      </w:r>
    </w:p>
    <w:p>
      <w:pPr>
        <w:spacing w:after="150"/>
      </w:pPr>
      <w:r>
        <w:rPr/>
        <w:t xml:space="preserve">三、氢燃料电池汽车存在的问题</w:t>
      </w:r>
    </w:p>
    <w:p>
      <w:pPr>
        <w:spacing w:after="150"/>
      </w:pPr>
      <w:r>
        <w:rPr/>
        <w:t xml:space="preserve">四、氢燃料电池汽车将是未来汽车发展的必然写照</w:t>
      </w:r>
    </w:p>
    <w:p>
      <w:pPr>
        <w:spacing w:after="150"/>
      </w:pPr>
      <w:r>
        <w:rPr/>
        <w:t xml:space="preserve">第二节 燃料电池汽车用氢源分析</w:t>
      </w:r>
    </w:p>
    <w:p>
      <w:pPr>
        <w:spacing w:after="150"/>
      </w:pPr>
      <w:r>
        <w:rPr/>
        <w:t xml:space="preserve">一、燃料电池的燃料概述</w:t>
      </w:r>
    </w:p>
    <w:p>
      <w:pPr>
        <w:spacing w:after="150"/>
      </w:pPr>
      <w:r>
        <w:rPr/>
        <w:t xml:space="preserve">二、车用燃料电池的氢源特点及获得途径</w:t>
      </w:r>
    </w:p>
    <w:p>
      <w:pPr>
        <w:spacing w:after="150"/>
      </w:pPr>
      <w:r>
        <w:rPr/>
        <w:t xml:space="preserve">三、车用氢气的方式</w:t>
      </w:r>
    </w:p>
    <w:p>
      <w:pPr>
        <w:spacing w:after="150"/>
      </w:pPr>
      <w:r>
        <w:rPr/>
        <w:t xml:space="preserve">四、车用燃料电池氢源发展前景分析</w:t>
      </w:r>
    </w:p>
    <w:p>
      <w:pPr>
        <w:spacing w:after="150"/>
      </w:pPr>
      <w:r>
        <w:rPr>
          <w:b w:val="1"/>
          <w:bCs w:val="1"/>
        </w:rPr>
        <w:t xml:space="preserve">第二章 世界氢燃料电池汽车产业运行状况分析</w:t>
      </w:r>
    </w:p>
    <w:p>
      <w:pPr>
        <w:spacing w:after="150"/>
      </w:pPr>
      <w:r>
        <w:rPr/>
        <w:t xml:space="preserve">第一节 世界燃料电池车开发竞争分析</w:t>
      </w:r>
    </w:p>
    <w:p>
      <w:pPr>
        <w:spacing w:after="150"/>
      </w:pPr>
      <w:r>
        <w:rPr/>
        <w:t xml:space="preserve">一、日本燃料电池车产业分析</w:t>
      </w:r>
    </w:p>
    <w:p>
      <w:pPr>
        <w:spacing w:after="150"/>
      </w:pPr>
      <w:r>
        <w:rPr/>
        <w:t xml:space="preserve">二、西欧燃料电池车产业分析</w:t>
      </w:r>
    </w:p>
    <w:p>
      <w:pPr>
        <w:spacing w:after="150"/>
      </w:pPr>
      <w:r>
        <w:rPr/>
        <w:t xml:space="preserve">三、各国的努力</w:t>
      </w:r>
    </w:p>
    <w:p>
      <w:pPr>
        <w:spacing w:after="150"/>
      </w:pPr>
      <w:r>
        <w:rPr/>
        <w:t xml:space="preserve">四、加拿大</w:t>
      </w:r>
    </w:p>
    <w:p>
      <w:pPr>
        <w:spacing w:after="150"/>
      </w:pPr>
      <w:r>
        <w:rPr/>
        <w:t xml:space="preserve">第二节 世界氢燃料电池汽车产业发展概况</w:t>
      </w:r>
    </w:p>
    <w:p>
      <w:pPr>
        <w:spacing w:after="150"/>
      </w:pPr>
      <w:r>
        <w:rPr/>
        <w:t xml:space="preserve">一、美国军方已研制出氢燃料电池机动车</w:t>
      </w:r>
    </w:p>
    <w:p>
      <w:pPr>
        <w:spacing w:after="150"/>
      </w:pPr>
      <w:r>
        <w:rPr/>
        <w:t xml:space="preserve">二、日本从加氢站入手推广普及燃料电池车</w:t>
      </w:r>
    </w:p>
    <w:p>
      <w:pPr>
        <w:spacing w:after="150"/>
      </w:pPr>
      <w:r>
        <w:rPr/>
        <w:t xml:space="preserve">三、氢燃料电池汽车在挪威享受减税政策</w:t>
      </w:r>
    </w:p>
    <w:p>
      <w:pPr>
        <w:spacing w:after="150"/>
      </w:pPr>
      <w:r>
        <w:rPr/>
        <w:t xml:space="preserve">四、西班牙等国启动氢燃料电池汽车计划</w:t>
      </w:r>
    </w:p>
    <w:p>
      <w:pPr>
        <w:spacing w:after="150"/>
      </w:pPr>
      <w:r>
        <w:rPr/>
        <w:t xml:space="preserve">第三节 2024-2029年世界氢燃料电池汽车产业发展趋势分析</w:t>
      </w:r>
    </w:p>
    <w:p>
      <w:pPr>
        <w:spacing w:after="150"/>
      </w:pPr>
      <w:r>
        <w:rPr>
          <w:b w:val="1"/>
          <w:bCs w:val="1"/>
        </w:rPr>
        <w:t xml:space="preserve">第三章 中国氢燃料电池汽车产业运行环境分析</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中国氢燃料电池汽车产业政策环境分析</w:t>
      </w:r>
    </w:p>
    <w:p>
      <w:pPr>
        <w:spacing w:after="150"/>
      </w:pPr>
      <w:r>
        <w:rPr/>
        <w:t xml:space="preserve">一、中华人民共和国节约能源法</w:t>
      </w:r>
    </w:p>
    <w:p>
      <w:pPr>
        <w:spacing w:after="150"/>
      </w:pPr>
      <w:r>
        <w:rPr/>
        <w:t xml:space="preserve">二、氢燃料电池汽车优惠政策分析</w:t>
      </w:r>
    </w:p>
    <w:p>
      <w:pPr>
        <w:spacing w:after="150"/>
      </w:pPr>
      <w:r>
        <w:rPr/>
        <w:t xml:space="preserve">三、进出口政策分析</w:t>
      </w:r>
    </w:p>
    <w:p>
      <w:pPr>
        <w:spacing w:after="150"/>
      </w:pPr>
      <w:r>
        <w:rPr/>
        <w:t xml:space="preserve">第三节 中国氢燃料电池汽车产业社会环境分析</w:t>
      </w:r>
    </w:p>
    <w:p>
      <w:pPr>
        <w:spacing w:after="150"/>
      </w:pPr>
      <w:r>
        <w:rPr>
          <w:b w:val="1"/>
          <w:bCs w:val="1"/>
        </w:rPr>
        <w:t xml:space="preserve">第四章 中国氢燃料电池汽车产业运行形势分析</w:t>
      </w:r>
    </w:p>
    <w:p>
      <w:pPr>
        <w:spacing w:after="150"/>
      </w:pPr>
      <w:r>
        <w:rPr/>
        <w:t xml:space="preserve">第一节 中国氢燃料电池汽车产业发展综述</w:t>
      </w:r>
    </w:p>
    <w:p>
      <w:pPr>
        <w:spacing w:after="150"/>
      </w:pPr>
      <w:r>
        <w:rPr/>
        <w:t xml:space="preserve">一、国内氢燃料电池汽车技术水平与世界同步</w:t>
      </w:r>
    </w:p>
    <w:p>
      <w:pPr>
        <w:spacing w:after="150"/>
      </w:pPr>
      <w:r>
        <w:rPr/>
        <w:t xml:space="preserve">二、国内企业氢燃料电池汽车研发成果</w:t>
      </w:r>
    </w:p>
    <w:p>
      <w:pPr>
        <w:spacing w:after="150"/>
      </w:pPr>
      <w:r>
        <w:rPr/>
        <w:t xml:space="preserve">三、中国氢燃料电池汽车发展可期</w:t>
      </w:r>
    </w:p>
    <w:p>
      <w:pPr>
        <w:spacing w:after="150"/>
      </w:pPr>
      <w:r>
        <w:rPr/>
        <w:t xml:space="preserve">四、车用氢燃料电池发动机生产分析</w:t>
      </w:r>
    </w:p>
    <w:p>
      <w:pPr>
        <w:spacing w:after="150"/>
      </w:pPr>
      <w:r>
        <w:rPr/>
        <w:t xml:space="preserve">第二节 中国氢燃料电池汽车产业运行动态分析</w:t>
      </w:r>
    </w:p>
    <w:p>
      <w:pPr>
        <w:spacing w:after="150"/>
      </w:pPr>
      <w:r>
        <w:rPr/>
        <w:t xml:space="preserve">一、氢燃料电池汽车重出江湖</w:t>
      </w:r>
    </w:p>
    <w:p>
      <w:pPr>
        <w:spacing w:after="150"/>
      </w:pPr>
      <w:r>
        <w:rPr/>
        <w:t xml:space="preserve">二、福特:聚焦电动车尝试氢燃料电池汽车</w:t>
      </w:r>
    </w:p>
    <w:p>
      <w:pPr>
        <w:spacing w:after="150"/>
      </w:pPr>
      <w:r>
        <w:rPr/>
        <w:t xml:space="preserve">第三节 中国氢燃料电池汽车产业发展存在的问题分析</w:t>
      </w:r>
    </w:p>
    <w:p>
      <w:pPr>
        <w:spacing w:after="150"/>
      </w:pPr>
      <w:r>
        <w:rPr>
          <w:b w:val="1"/>
          <w:bCs w:val="1"/>
        </w:rPr>
        <w:t xml:space="preserve">第五章 2019-2023年中国汽车制造行业主要数据监测分析</w:t>
      </w:r>
    </w:p>
    <w:p>
      <w:pPr>
        <w:spacing w:after="150"/>
      </w:pPr>
      <w:r>
        <w:rPr/>
        <w:t xml:space="preserve">第一节 2019-2023年中国汽车制造行业规模分析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中国汽车制造行业结构分析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2019-2023年中国汽车制造行业成本费用分析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2019-2023年中国汽车制造行业盈利能力分析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中国氢燃料电池汽车产业市场运行态势分析</w:t>
      </w:r>
    </w:p>
    <w:p>
      <w:pPr>
        <w:spacing w:after="150"/>
      </w:pPr>
      <w:r>
        <w:rPr/>
        <w:t xml:space="preserve">第一节 2019-2023年中国氢燃料电池汽车产业市场运行总况</w:t>
      </w:r>
    </w:p>
    <w:p>
      <w:pPr>
        <w:spacing w:after="150"/>
      </w:pPr>
      <w:r>
        <w:rPr/>
        <w:t xml:space="preserve">一、氢燃料电池汽车的先驱</w:t>
      </w:r>
    </w:p>
    <w:p>
      <w:pPr>
        <w:spacing w:after="150"/>
      </w:pPr>
      <w:r>
        <w:rPr/>
        <w:t xml:space="preserve">二、自主品牌第二战场</w:t>
      </w:r>
    </w:p>
    <w:p>
      <w:pPr>
        <w:spacing w:after="150"/>
      </w:pPr>
      <w:r>
        <w:rPr/>
        <w:t xml:space="preserve">三、氢燃料电池的特点和优势</w:t>
      </w:r>
    </w:p>
    <w:p>
      <w:pPr>
        <w:spacing w:after="150"/>
      </w:pPr>
      <w:r>
        <w:rPr/>
        <w:t xml:space="preserve">第二节 国内外汽车企业发展氢燃料电池汽车动态</w:t>
      </w:r>
    </w:p>
    <w:p>
      <w:pPr>
        <w:spacing w:after="150"/>
      </w:pPr>
      <w:r>
        <w:rPr/>
        <w:t xml:space="preserve">一、宝马推出氢能7系汽车</w:t>
      </w:r>
    </w:p>
    <w:p>
      <w:pPr>
        <w:spacing w:after="150"/>
      </w:pPr>
      <w:r>
        <w:rPr/>
        <w:t xml:space="preserve">二、通用推出全球最大规模氢燃料电池汽车测试项目</w:t>
      </w:r>
    </w:p>
    <w:p>
      <w:pPr>
        <w:spacing w:after="150"/>
      </w:pPr>
      <w:r>
        <w:rPr/>
        <w:t xml:space="preserve">三、本田氢燃料电池汽车开发情况</w:t>
      </w:r>
    </w:p>
    <w:p>
      <w:pPr>
        <w:spacing w:after="150"/>
      </w:pPr>
      <w:r>
        <w:rPr/>
        <w:t xml:space="preserve">四、福田推出氢燃料电池客车</w:t>
      </w:r>
    </w:p>
    <w:p>
      <w:pPr>
        <w:spacing w:after="150"/>
      </w:pPr>
      <w:r>
        <w:rPr/>
        <w:t xml:space="preserve">第三节 中国氢燃料电池汽车市场需求情况分析</w:t>
      </w:r>
    </w:p>
    <w:p>
      <w:pPr>
        <w:spacing w:after="150"/>
      </w:pPr>
      <w:r>
        <w:rPr>
          <w:b w:val="1"/>
          <w:bCs w:val="1"/>
        </w:rPr>
        <w:t xml:space="preserve">第七章 中国氢燃料电池汽车产业市场竞争格局分析</w:t>
      </w:r>
    </w:p>
    <w:p>
      <w:pPr>
        <w:spacing w:after="150"/>
      </w:pPr>
      <w:r>
        <w:rPr/>
        <w:t xml:space="preserve">第一节 中国氢燃料电池汽车产业竞争现状分析</w:t>
      </w:r>
    </w:p>
    <w:p>
      <w:pPr>
        <w:spacing w:after="150"/>
      </w:pPr>
      <w:r>
        <w:rPr/>
        <w:t xml:space="preserve">一、氢燃料电池汽车技术竞争分析</w:t>
      </w:r>
    </w:p>
    <w:p>
      <w:pPr>
        <w:spacing w:after="150"/>
      </w:pPr>
      <w:r>
        <w:rPr/>
        <w:t xml:space="preserve">二、氢燃料电池汽车行业竞争力分析</w:t>
      </w:r>
    </w:p>
    <w:p>
      <w:pPr>
        <w:spacing w:after="150"/>
      </w:pPr>
      <w:r>
        <w:rPr/>
        <w:t xml:space="preserve">三、七种典型新能源汽车综合比较</w:t>
      </w:r>
    </w:p>
    <w:p>
      <w:pPr>
        <w:spacing w:after="150"/>
      </w:pPr>
      <w:r>
        <w:rPr/>
        <w:t xml:space="preserve">第二节 中国主要地区氢燃料电池的发展分析</w:t>
      </w:r>
    </w:p>
    <w:p>
      <w:pPr>
        <w:spacing w:after="150"/>
      </w:pPr>
      <w:r>
        <w:rPr/>
        <w:t xml:space="preserve">一、上海首座氢燃料电池汽车加氢站投入使用</w:t>
      </w:r>
    </w:p>
    <w:p>
      <w:pPr>
        <w:spacing w:after="150"/>
      </w:pPr>
      <w:r>
        <w:rPr/>
        <w:t xml:space="preserve">二、上海氢燃料电池汽车发展展望</w:t>
      </w:r>
    </w:p>
    <w:p>
      <w:pPr>
        <w:spacing w:after="150"/>
      </w:pPr>
      <w:r>
        <w:rPr/>
        <w:t xml:space="preserve">三、重庆有望率先普及氢燃料电池汽车</w:t>
      </w:r>
    </w:p>
    <w:p>
      <w:pPr>
        <w:spacing w:after="150"/>
      </w:pPr>
      <w:r>
        <w:rPr/>
        <w:t xml:space="preserve">第三节 中国氢燃料电池汽车产业提升竞争力策略分析</w:t>
      </w:r>
    </w:p>
    <w:p>
      <w:pPr>
        <w:spacing w:after="150"/>
      </w:pPr>
      <w:r>
        <w:rPr>
          <w:b w:val="1"/>
          <w:bCs w:val="1"/>
        </w:rPr>
        <w:t xml:space="preserve">第八章 中国氢燃料电池汽车主要开发企业竞争力分析（企业可自选）</w:t>
      </w:r>
    </w:p>
    <w:p>
      <w:pPr>
        <w:spacing w:after="150"/>
      </w:pPr>
      <w:r>
        <w:rPr/>
        <w:t xml:space="preserve">第一节 北汽福田汽车股份有限公司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东风汽车股份有限公司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上海通用汽车有限公司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广州本田汽车有限公司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上海大众汽车有限公司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中国氢燃料电池产业运行态势分析</w:t>
      </w:r>
    </w:p>
    <w:p>
      <w:pPr>
        <w:spacing w:after="150"/>
      </w:pPr>
      <w:r>
        <w:rPr/>
        <w:t xml:space="preserve">第一节 国际氢燃料电池产业的发展</w:t>
      </w:r>
    </w:p>
    <w:p>
      <w:pPr>
        <w:spacing w:after="150"/>
      </w:pPr>
      <w:r>
        <w:rPr/>
        <w:t xml:space="preserve">一、世界燃料电池产业发展特点</w:t>
      </w:r>
    </w:p>
    <w:p>
      <w:pPr>
        <w:spacing w:after="150"/>
      </w:pPr>
      <w:r>
        <w:rPr/>
        <w:t xml:space="preserve">二、全球氢燃料电池研发应用情况</w:t>
      </w:r>
    </w:p>
    <w:p>
      <w:pPr>
        <w:spacing w:after="150"/>
      </w:pPr>
      <w:r>
        <w:rPr/>
        <w:t xml:space="preserve">三、美国氢燃料电池产业发展概况</w:t>
      </w:r>
    </w:p>
    <w:p>
      <w:pPr>
        <w:spacing w:after="150"/>
      </w:pPr>
      <w:r>
        <w:rPr/>
        <w:t xml:space="preserve">四、日本氢燃料电池产业发展概况</w:t>
      </w:r>
    </w:p>
    <w:p>
      <w:pPr>
        <w:spacing w:after="150"/>
      </w:pPr>
      <w:r>
        <w:rPr/>
        <w:t xml:space="preserve">第二节 中国氢燃料电池产业的发展分析</w:t>
      </w:r>
    </w:p>
    <w:p>
      <w:pPr>
        <w:spacing w:after="150"/>
      </w:pPr>
      <w:r>
        <w:rPr/>
        <w:t xml:space="preserve">一、上海氢燃料电池产能规模迈上新台阶</w:t>
      </w:r>
    </w:p>
    <w:p>
      <w:pPr>
        <w:spacing w:after="150"/>
      </w:pPr>
      <w:r>
        <w:rPr/>
        <w:t xml:space="preserve">二、中国氢燃料电池研发在武汉取得重大突破</w:t>
      </w:r>
    </w:p>
    <w:p>
      <w:pPr>
        <w:spacing w:after="150"/>
      </w:pPr>
      <w:r>
        <w:rPr/>
        <w:t xml:space="preserve">三、国内应加快液氢燃料电池技术成果转化</w:t>
      </w:r>
    </w:p>
    <w:p>
      <w:pPr>
        <w:spacing w:after="150"/>
      </w:pPr>
      <w:r>
        <w:rPr/>
        <w:t xml:space="preserve">四、国内氢燃料电池技术市场运用前景广阔</w:t>
      </w:r>
    </w:p>
    <w:p>
      <w:pPr>
        <w:spacing w:after="150"/>
      </w:pPr>
      <w:r>
        <w:rPr/>
        <w:t xml:space="preserve">第三节 中国氢能源利用情况分析</w:t>
      </w:r>
    </w:p>
    <w:p>
      <w:pPr>
        <w:spacing w:after="150"/>
      </w:pPr>
      <w:r>
        <w:rPr>
          <w:b w:val="1"/>
          <w:bCs w:val="1"/>
        </w:rPr>
        <w:t xml:space="preserve">第十章 2024-2029年中国氢燃料电池汽车产业发展前景预测分析</w:t>
      </w:r>
    </w:p>
    <w:p>
      <w:pPr>
        <w:spacing w:after="150"/>
      </w:pPr>
      <w:r>
        <w:rPr/>
        <w:t xml:space="preserve">第一节 2024-2029年中国氢燃料电池汽车产业发展前景分析</w:t>
      </w:r>
    </w:p>
    <w:p>
      <w:pPr>
        <w:spacing w:after="150"/>
      </w:pPr>
      <w:r>
        <w:rPr/>
        <w:t xml:space="preserve">一、氢燃料电池汽车推广的制约因素</w:t>
      </w:r>
    </w:p>
    <w:p>
      <w:pPr>
        <w:spacing w:after="150"/>
      </w:pPr>
      <w:r>
        <w:rPr/>
        <w:t xml:space="preserve">二、加速氢燃料电池汽车推广的对策</w:t>
      </w:r>
    </w:p>
    <w:p>
      <w:pPr>
        <w:spacing w:after="150"/>
      </w:pPr>
      <w:r>
        <w:rPr/>
        <w:t xml:space="preserve">三、氢燃料电池汽车产业在中国更有前景</w:t>
      </w:r>
    </w:p>
    <w:p>
      <w:pPr>
        <w:spacing w:after="150"/>
      </w:pPr>
      <w:r>
        <w:rPr/>
        <w:t xml:space="preserve">第二节 2024-2029年中国氢燃料电池汽车产业展望分析</w:t>
      </w:r>
    </w:p>
    <w:p>
      <w:pPr>
        <w:spacing w:after="150"/>
      </w:pPr>
      <w:r>
        <w:rPr/>
        <w:t xml:space="preserve">一、氢能源汽车还需迎难而上</w:t>
      </w:r>
    </w:p>
    <w:p>
      <w:pPr>
        <w:spacing w:after="150"/>
      </w:pPr>
      <w:r>
        <w:rPr/>
        <w:t xml:space="preserve">二、客车成氢燃料电池汽车初期阶段的发展方向</w:t>
      </w:r>
    </w:p>
    <w:p>
      <w:pPr>
        <w:spacing w:after="150"/>
      </w:pPr>
      <w:r>
        <w:rPr/>
        <w:t xml:space="preserve">三、氢燃料电池汽车市场竞争格局预测分析</w:t>
      </w:r>
    </w:p>
    <w:p>
      <w:pPr>
        <w:spacing w:after="150"/>
      </w:pPr>
      <w:r>
        <w:rPr/>
        <w:t xml:space="preserve">第三节 2024-2029年中国氢燃料电池汽车产业盈利预测分析</w:t>
      </w:r>
    </w:p>
    <w:p>
      <w:pPr>
        <w:spacing w:after="150"/>
      </w:pPr>
      <w:r>
        <w:rPr>
          <w:b w:val="1"/>
          <w:bCs w:val="1"/>
        </w:rPr>
        <w:t xml:space="preserve">第十一章 2024-2029年中国氢燃料电池汽车产业投资机会与风险分析</w:t>
      </w:r>
    </w:p>
    <w:p>
      <w:pPr>
        <w:spacing w:after="150"/>
      </w:pPr>
      <w:r>
        <w:rPr/>
        <w:t xml:space="preserve">第一节 2024-2029年中国氢燃料电池汽车产业投资环境分析</w:t>
      </w:r>
    </w:p>
    <w:p>
      <w:pPr>
        <w:spacing w:after="150"/>
      </w:pPr>
      <w:r>
        <w:rPr/>
        <w:t xml:space="preserve">第二节 2024-2029年中国氢燃料电池汽车产业投资机会分析</w:t>
      </w:r>
    </w:p>
    <w:p>
      <w:pPr>
        <w:spacing w:after="150"/>
      </w:pPr>
      <w:r>
        <w:rPr/>
        <w:t xml:space="preserve">一、氢燃料电池汽车投资热点分析</w:t>
      </w:r>
    </w:p>
    <w:p>
      <w:pPr>
        <w:spacing w:after="150"/>
      </w:pPr>
      <w:r>
        <w:rPr/>
        <w:t xml:space="preserve">二、氢燃料电池汽车投资吸引力分析</w:t>
      </w:r>
    </w:p>
    <w:p>
      <w:pPr>
        <w:spacing w:after="150"/>
      </w:pPr>
      <w:r>
        <w:rPr/>
        <w:t xml:space="preserve">第三节 2024-2029年中国氢燃料电池汽车产业投资风险分析</w:t>
      </w:r>
    </w:p>
    <w:p>
      <w:pPr>
        <w:spacing w:after="150"/>
      </w:pPr>
      <w:r>
        <w:rPr/>
        <w:t xml:space="preserve">一、市场竞争风险分析</w:t>
      </w:r>
    </w:p>
    <w:p>
      <w:pPr>
        <w:spacing w:after="150"/>
      </w:pPr>
      <w:r>
        <w:rPr/>
        <w:t xml:space="preserve">二、技术风险分析</w:t>
      </w:r>
    </w:p>
    <w:p>
      <w:pPr>
        <w:spacing w:after="150"/>
      </w:pPr>
      <w:r>
        <w:rPr/>
        <w:t xml:space="preserve">三、进入退出风险分析</w:t>
      </w:r>
    </w:p>
    <w:p>
      <w:pPr>
        <w:spacing w:after="150"/>
      </w:pPr>
      <w:r>
        <w:rPr/>
        <w:t xml:space="preserve">第四节 业内权威专家建议</w:t>
      </w:r>
    </w:p>
    <w:p>
      <w:pPr>
        <w:spacing w:after="150"/>
      </w:pPr>
      <w:r>
        <w:rPr>
          <w:b w:val="1"/>
          <w:bCs w:val="1"/>
        </w:rPr>
        <w:t xml:space="preserve">图表目录</w:t>
      </w:r>
    </w:p>
    <w:p>
      <w:pPr>
        <w:spacing w:after="150"/>
      </w:pPr>
      <w:r>
        <w:rPr/>
        <w:t xml:space="preserve">图表：2007-2019-2023年中国gdp总量及增长趋势图</w:t>
      </w:r>
    </w:p>
    <w:p>
      <w:pPr>
        <w:spacing w:after="150"/>
      </w:pPr>
      <w:r>
        <w:rPr/>
        <w:t xml:space="preserve">图表：2019-2023年一季度中国三产业增加值结构图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图表：1981-2022年中国城乡居民恩格尔系数对比表</w:t>
      </w:r>
    </w:p>
    <w:p>
      <w:pPr>
        <w:spacing w:after="150"/>
      </w:pPr>
      <w:r>
        <w:rPr/>
        <w:t xml:space="preserve">图表：1981-2022年中国城乡居民恩格尔系数走势图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图表：我国历年存款准备金率调整情况统计表</w:t>
      </w:r>
    </w:p>
    <w:p>
      <w:pPr>
        <w:spacing w:after="150"/>
      </w:pPr>
      <w:r>
        <w:rPr/>
        <w:t xml:space="preserve">图表：2007-2019-2023年中国社会消费品零售总额增长趋势图</w:t>
      </w:r>
    </w:p>
    <w:p>
      <w:pPr>
        <w:spacing w:after="150"/>
      </w:pPr>
      <w:r>
        <w:rPr/>
        <w:t xml:space="preserve">图表：2007-2019-2023年我国货物进出口总额走势图</w:t>
      </w:r>
    </w:p>
    <w:p>
      <w:pPr>
        <w:spacing w:after="150"/>
      </w:pPr>
      <w:r>
        <w:rPr/>
        <w:t xml:space="preserve">图表：2007-2019-2023年中国货物进口总额和出口总额走势图</w:t>
      </w:r>
    </w:p>
    <w:p>
      <w:pPr>
        <w:spacing w:after="150"/>
      </w:pPr>
      <w:r>
        <w:rPr/>
        <w:t xml:space="preserve">图表：2007-2019-2023年中国就业人数走势图</w:t>
      </w:r>
    </w:p>
    <w:p>
      <w:pPr>
        <w:spacing w:after="150"/>
      </w:pPr>
      <w:r>
        <w:rPr/>
        <w:t xml:space="preserve">图表：2007-2019-2023年中国城镇就业人数走势图</w:t>
      </w:r>
    </w:p>
    <w:p>
      <w:pPr>
        <w:spacing w:after="150"/>
      </w:pPr>
      <w:r>
        <w:rPr/>
        <w:t xml:space="preserve">图表：2019-2023年人口数量及其构成</w:t>
      </w:r>
    </w:p>
    <w:p>
      <w:pPr>
        <w:spacing w:after="150"/>
      </w:pPr>
      <w:r>
        <w:rPr/>
        <w:t xml:space="preserve">图表：2019-2023年中国汽车制造行业企业数量及增长率分析 单位：个</w:t>
      </w:r>
    </w:p>
    <w:p>
      <w:pPr>
        <w:spacing w:after="150"/>
      </w:pPr>
      <w:r>
        <w:rPr/>
        <w:t xml:space="preserve">图表：2019-2023年中国汽车制造行业亏损企业数量及增长率分析 单位：个</w:t>
      </w:r>
    </w:p>
    <w:p>
      <w:pPr>
        <w:spacing w:after="150"/>
      </w:pPr>
      <w:r>
        <w:rPr/>
        <w:t xml:space="preserve">图表：2019-2023年中国汽车制造行业从业人数及同比增长分析 单位：个</w:t>
      </w:r>
    </w:p>
    <w:p>
      <w:pPr>
        <w:spacing w:after="150"/>
      </w:pPr>
      <w:r>
        <w:rPr/>
        <w:t xml:space="preserve">图表：2019-2023年中国汽车制造企业总资产分析 单位：亿元</w:t>
      </w:r>
    </w:p>
    <w:p>
      <w:pPr>
        <w:spacing w:after="150"/>
      </w:pPr>
      <w:r>
        <w:rPr/>
        <w:t xml:space="preserve">图表：2019-2023年中国汽车制造行业不同类型企业数量 单位：个</w:t>
      </w:r>
    </w:p>
    <w:p>
      <w:pPr>
        <w:spacing w:after="150"/>
      </w:pPr>
      <w:r>
        <w:rPr/>
        <w:t xml:space="preserve">图表：2019-2023年中国汽车制造行业不同所有制企业数量 单位：个</w:t>
      </w:r>
    </w:p>
    <w:p>
      <w:pPr>
        <w:spacing w:after="150"/>
      </w:pPr>
      <w:r>
        <w:rPr/>
        <w:t xml:space="preserve">图表：2019-2023年中国汽车制造行业不同类型销售收入 单位：千元</w:t>
      </w:r>
    </w:p>
    <w:p>
      <w:pPr>
        <w:spacing w:after="150"/>
      </w:pPr>
      <w:r>
        <w:rPr/>
        <w:t xml:space="preserve">图表：2019-2023年中国汽车制造行业不同所有制销售收入 单位：千元</w:t>
      </w:r>
    </w:p>
    <w:p>
      <w:pPr>
        <w:spacing w:after="150"/>
      </w:pPr>
      <w:r>
        <w:rPr/>
        <w:t xml:space="preserve">图表：2019-2023年中国汽车制造产成品及增长分析 单位：亿元</w:t>
      </w:r>
    </w:p>
    <w:p>
      <w:pPr>
        <w:spacing w:after="150"/>
      </w:pPr>
      <w:r>
        <w:rPr/>
        <w:t xml:space="preserve">图表：2019-2023年中国汽车制造工业销售产值分析 单位：亿元</w:t>
      </w:r>
    </w:p>
    <w:p>
      <w:pPr>
        <w:spacing w:after="150"/>
      </w:pPr>
      <w:r>
        <w:rPr/>
        <w:t xml:space="preserve">图表：2019-2023年中国汽车制造出口交货值分析 单位：亿元</w:t>
      </w:r>
    </w:p>
    <w:p>
      <w:pPr>
        <w:spacing w:after="150"/>
      </w:pPr>
      <w:r>
        <w:rPr/>
        <w:t xml:space="preserve">图表：2019-2023年中国汽车制造行业销售成本分析 单位：亿元</w:t>
      </w:r>
    </w:p>
    <w:p>
      <w:pPr>
        <w:spacing w:after="150"/>
      </w:pPr>
      <w:r>
        <w:rPr/>
        <w:t xml:space="preserve">图表：2019-2023年中国汽车制造行业费用分析 单位：亿元</w:t>
      </w:r>
    </w:p>
    <w:p>
      <w:pPr>
        <w:spacing w:after="150"/>
      </w:pPr>
      <w:r>
        <w:rPr/>
        <w:t xml:space="preserve">图表：2019-2023年中国汽车制造行业主要盈利指标分析 单位：亿元</w:t>
      </w:r>
    </w:p>
    <w:p>
      <w:pPr>
        <w:spacing w:after="150"/>
      </w:pPr>
      <w:r>
        <w:rPr/>
        <w:t xml:space="preserve">图表：2019-2023年中国汽车制造行业主要盈利能力指标分析</w:t>
      </w:r>
    </w:p>
    <w:p>
      <w:pPr>
        <w:spacing w:after="150"/>
      </w:pPr>
      <w:r>
        <w:rPr/>
        <w:t xml:space="preserve">图表：北汽福田汽车股份有限公司主要经济指标走势图</w:t>
      </w:r>
    </w:p>
    <w:p>
      <w:pPr>
        <w:spacing w:after="150"/>
      </w:pPr>
      <w:r>
        <w:rPr/>
        <w:t xml:space="preserve">图表：北汽福田汽车股份有限公司经营收入走势图</w:t>
      </w:r>
    </w:p>
    <w:p>
      <w:pPr>
        <w:spacing w:after="150"/>
      </w:pPr>
      <w:r>
        <w:rPr/>
        <w:t xml:space="preserve">图表：北汽福田汽车股份有限公司盈利指标走势图</w:t>
      </w:r>
    </w:p>
    <w:p>
      <w:pPr>
        <w:spacing w:after="150"/>
      </w:pPr>
      <w:r>
        <w:rPr/>
        <w:t xml:space="preserve">图表：北汽福田汽车股份有限公司负债情况图</w:t>
      </w:r>
    </w:p>
    <w:p>
      <w:pPr>
        <w:spacing w:after="150"/>
      </w:pPr>
      <w:r>
        <w:rPr/>
        <w:t xml:space="preserve">图表：北汽福田汽车股份有限公司负债指标走势图</w:t>
      </w:r>
    </w:p>
    <w:p>
      <w:pPr>
        <w:spacing w:after="150"/>
      </w:pPr>
      <w:r>
        <w:rPr/>
        <w:t xml:space="preserve">图表：北汽福田汽车股份有限公司运营能力指标走势图</w:t>
      </w:r>
    </w:p>
    <w:p>
      <w:pPr>
        <w:spacing w:after="150"/>
      </w:pPr>
      <w:r>
        <w:rPr/>
        <w:t xml:space="preserve">图表：北汽福田汽车股份有限公司成长能力指标走势图</w:t>
      </w:r>
    </w:p>
    <w:p>
      <w:pPr>
        <w:spacing w:after="150"/>
      </w:pPr>
      <w:r>
        <w:rPr/>
        <w:t xml:space="preserve">图表：东风汽车股份有限公司主要经济指标走势图</w:t>
      </w:r>
    </w:p>
    <w:p>
      <w:pPr>
        <w:spacing w:after="150"/>
      </w:pPr>
      <w:r>
        <w:rPr/>
        <w:t xml:space="preserve">图表：东风汽车股份有限公司经营收入走势图</w:t>
      </w:r>
    </w:p>
    <w:p>
      <w:pPr>
        <w:spacing w:after="150"/>
      </w:pPr>
      <w:r>
        <w:rPr/>
        <w:t xml:space="preserve">图表：东风汽车股份有限公司盈利指标走势图</w:t>
      </w:r>
    </w:p>
    <w:p>
      <w:pPr>
        <w:spacing w:after="150"/>
      </w:pPr>
      <w:r>
        <w:rPr/>
        <w:t xml:space="preserve">图表：东风汽车股份有限公司负债情况图</w:t>
      </w:r>
    </w:p>
    <w:p>
      <w:pPr>
        <w:spacing w:after="150"/>
      </w:pPr>
      <w:r>
        <w:rPr/>
        <w:t xml:space="preserve">图表：东风汽车股份有限公司负债指标走势图</w:t>
      </w:r>
    </w:p>
    <w:p>
      <w:pPr>
        <w:spacing w:after="150"/>
      </w:pPr>
      <w:r>
        <w:rPr/>
        <w:t xml:space="preserve">图表：东风汽车股份有限公司运营能力指标走势图</w:t>
      </w:r>
    </w:p>
    <w:p>
      <w:pPr>
        <w:spacing w:after="150"/>
      </w:pPr>
      <w:r>
        <w:rPr/>
        <w:t xml:space="preserve">图表：东风汽车股份有限公司成长能力指标走势图</w:t>
      </w:r>
    </w:p>
    <w:p>
      <w:pPr>
        <w:spacing w:after="150"/>
      </w:pPr>
      <w:r>
        <w:rPr/>
        <w:t xml:space="preserve">图表：上海通用汽车有限公司主要经济指标走势图</w:t>
      </w:r>
    </w:p>
    <w:p>
      <w:pPr>
        <w:spacing w:after="150"/>
      </w:pPr>
      <w:r>
        <w:rPr/>
        <w:t xml:space="preserve">图表：上海通用汽车有限公司经营收入走势图</w:t>
      </w:r>
    </w:p>
    <w:p>
      <w:pPr>
        <w:spacing w:after="150"/>
      </w:pPr>
      <w:r>
        <w:rPr/>
        <w:t xml:space="preserve">图表：上海通用汽车有限公司盈利指标走势图</w:t>
      </w:r>
    </w:p>
    <w:p>
      <w:pPr>
        <w:spacing w:after="150"/>
      </w:pPr>
      <w:r>
        <w:rPr/>
        <w:t xml:space="preserve">图表：上海通用汽车有限公司负债情况图</w:t>
      </w:r>
    </w:p>
    <w:p>
      <w:pPr>
        <w:spacing w:after="150"/>
      </w:pPr>
      <w:r>
        <w:rPr/>
        <w:t xml:space="preserve">图表：上海通用汽车有限公司负债指标走势图</w:t>
      </w:r>
    </w:p>
    <w:p>
      <w:pPr>
        <w:spacing w:after="150"/>
      </w:pPr>
      <w:r>
        <w:rPr/>
        <w:t xml:space="preserve">图表：上海通用汽车有限公司运营能力指标走势图</w:t>
      </w:r>
    </w:p>
    <w:p>
      <w:pPr>
        <w:spacing w:after="150"/>
      </w:pPr>
      <w:r>
        <w:rPr/>
        <w:t xml:space="preserve">图表：上海通用汽车有限公司成长能力指标走势图</w:t>
      </w:r>
    </w:p>
    <w:p>
      <w:pPr>
        <w:spacing w:after="150"/>
      </w:pPr>
      <w:r>
        <w:rPr/>
        <w:t xml:space="preserve">图表：广州本田汽车有限公司主要经济指标走势图</w:t>
      </w:r>
    </w:p>
    <w:p>
      <w:pPr>
        <w:spacing w:after="150"/>
      </w:pPr>
      <w:r>
        <w:rPr/>
        <w:t xml:space="preserve">图表：广州本田汽车有限公司经营收入走势图</w:t>
      </w:r>
    </w:p>
    <w:p>
      <w:pPr>
        <w:spacing w:after="150"/>
      </w:pPr>
      <w:r>
        <w:rPr/>
        <w:t xml:space="preserve">图表：广州本田汽车有限公司盈利指标走势图</w:t>
      </w:r>
    </w:p>
    <w:p>
      <w:pPr>
        <w:spacing w:after="150"/>
      </w:pPr>
      <w:r>
        <w:rPr/>
        <w:t xml:space="preserve">图表：广州本田汽车有限公司负债情况图</w:t>
      </w:r>
    </w:p>
    <w:p>
      <w:pPr>
        <w:spacing w:after="150"/>
      </w:pPr>
      <w:r>
        <w:rPr/>
        <w:t xml:space="preserve">图表：广州本田汽车有限公司负债指标走势图</w:t>
      </w:r>
    </w:p>
    <w:p>
      <w:pPr>
        <w:spacing w:after="150"/>
      </w:pPr>
      <w:r>
        <w:rPr/>
        <w:t xml:space="preserve">图表：广州本田汽车有限公司运营能力指标走势图</w:t>
      </w:r>
    </w:p>
    <w:p>
      <w:pPr>
        <w:spacing w:after="150"/>
      </w:pPr>
      <w:r>
        <w:rPr/>
        <w:t xml:space="preserve">图表：广州本田汽车有限公司成长能力指标走势图</w:t>
      </w:r>
    </w:p>
    <w:p>
      <w:pPr>
        <w:spacing w:after="150"/>
      </w:pPr>
      <w:r>
        <w:rPr/>
        <w:t xml:space="preserve">图表：上海大众汽车有限公司主要经济指标走势图</w:t>
      </w:r>
    </w:p>
    <w:p>
      <w:pPr>
        <w:spacing w:after="150"/>
      </w:pPr>
      <w:r>
        <w:rPr/>
        <w:t xml:space="preserve">图表：上海大众汽车有限公司经营收入走势图</w:t>
      </w:r>
    </w:p>
    <w:p>
      <w:pPr>
        <w:spacing w:after="150"/>
      </w:pPr>
      <w:r>
        <w:rPr/>
        <w:t xml:space="preserve">图表：上海大众汽车有限公司盈利指标走势图</w:t>
      </w:r>
    </w:p>
    <w:p>
      <w:pPr>
        <w:spacing w:after="150"/>
      </w:pPr>
      <w:r>
        <w:rPr/>
        <w:t xml:space="preserve">图表：上海大众汽车有限公司负债情况图</w:t>
      </w:r>
    </w:p>
    <w:p>
      <w:pPr>
        <w:spacing w:after="150"/>
      </w:pPr>
      <w:r>
        <w:rPr/>
        <w:t xml:space="preserve">图表：上海大众汽车有限公司负债指标走势图</w:t>
      </w:r>
    </w:p>
    <w:p>
      <w:pPr>
        <w:spacing w:after="150"/>
      </w:pPr>
      <w:r>
        <w:rPr/>
        <w:t xml:space="preserve">图表：上海大众汽车有限公司运营能力指标走势图</w:t>
      </w:r>
    </w:p>
    <w:p>
      <w:pPr>
        <w:spacing w:after="150"/>
      </w:pPr>
      <w:r>
        <w:rPr/>
        <w:t xml:space="preserve">图表：上海大众汽车有限公司成长能力指标走势图</w:t>
      </w:r>
    </w:p>
    <w:p>
      <w:pPr>
        <w:spacing w:after="150"/>
      </w:pPr>
      <w:r>
        <w:rPr/>
        <w:t xml:space="preserve">图表：2024-2029年中国氢燃料电池汽车产业发展前景分析</w:t>
      </w:r>
    </w:p>
    <w:p>
      <w:pPr>
        <w:spacing w:after="150"/>
      </w:pPr>
      <w:r>
        <w:rPr/>
        <w:t xml:space="preserve">图表：2024-2029年中国氢燃料电池汽车产业盈利预测分析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中国氢燃料电池汽车行业发展分析及投资风险与战略研究报告(2024-2029版)</dc:title>
  <dc:description>中国氢燃料电池汽车行业发展分析及投资风险与战略研究报告(2024-2029版)</dc:description>
  <dc:subject>中国氢燃料电池汽车行业发展分析及投资风险与战略研究报告(2024-2029版)</dc:subject>
  <cp:keywords>研究报告</cp:keywords>
  <cp:category>研究报告</cp:category>
  <cp:lastModifiedBy>北京中道泰和信息咨询有限公司</cp:lastModifiedBy>
  <dcterms:created xsi:type="dcterms:W3CDTF">2024-01-30T00:44:09+08:00</dcterms:created>
  <dcterms:modified xsi:type="dcterms:W3CDTF">2024-01-30T00:44:09+08:00</dcterms:modified>
</cp:coreProperties>
</file>

<file path=docProps/custom.xml><?xml version="1.0" encoding="utf-8"?>
<Properties xmlns="http://schemas.openxmlformats.org/officeDocument/2006/custom-properties" xmlns:vt="http://schemas.openxmlformats.org/officeDocument/2006/docPropsVTypes"/>
</file>