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中国智能面料行业市场深度调研及发展趋势与投资前景研究报告(2024-2029版)</w:t>
      </w:r>
    </w:p>
    <w:p>
      <w:pPr>
        <w:spacing w:after="150"/>
      </w:pPr>
      <w:r>
        <w:rPr>
          <w:b w:val="1"/>
          <w:bCs w:val="1"/>
        </w:rPr>
        <w:t xml:space="preserve">报告简介</w:t>
      </w:r>
    </w:p>
    <w:p>
      <w:pPr>
        <w:spacing w:after="150"/>
      </w:pPr>
      <w:r>
        <w:rPr/>
        <w:t xml:space="preserve">从广义上来说，智能面料是指应用纺织、电子、化学、生物、医学等多学科知识综合开发的具有高智能化的纺织面料，它基于仿生学概念，能够模拟生命系统，同时有感知和反应双重功能。狭义上的智能面料是指电子信息智能纺织面料。它将微电子、信息、计算机等技术融合到纺织面料中。</w:t>
      </w:r>
    </w:p>
    <w:p>
      <w:pPr>
        <w:spacing w:after="150"/>
      </w:pPr>
      <w:r>
        <w:rPr/>
        <w:t xml:space="preserve">智能纺织产品是集合纺织传统技术、人工智能、物理化学等基础学科于一身的全新的研发领域，近年来随着微电子技术、计算机与网络技术的进步，大量初级智能纺织产品已经走人人们的生活，纺织行业也分享了新技术、高科技带来的产业红利。形态记忆、智能变色调温、人工智能时尚设计等方面受到研发团队的关注。</w:t>
      </w:r>
    </w:p>
    <w:p>
      <w:pPr>
        <w:spacing w:after="150"/>
      </w:pPr>
      <w:r>
        <w:rPr/>
        <w:t xml:space="preserve">智能纺织产品的研发方向目前主要在与电子智能设备的结合和智能化生产加工技术的研究。</w:t>
      </w:r>
    </w:p>
    <w:p>
      <w:pPr>
        <w:spacing w:after="150"/>
      </w:pPr>
      <w:r>
        <w:rPr/>
        <w:t xml:space="preserve">智能纺织品需求增长因素包括：纳米技术的大规模扩张，电子和织物的制造成本下降，2000后的人口数量越来越多，可支配收入激增，互联网渗透增加以及智能纺织品在医疗、军事和汽车行业的广泛应用。</w:t>
      </w:r>
    </w:p>
    <w:p>
      <w:pPr>
        <w:spacing w:after="150"/>
      </w:pPr>
      <w:r>
        <w:rPr/>
        <w:t xml:space="preserve">智能纺织是一项突出的技术，涉及到提供高效的可穿戴设备，旨在通过传感和能量收集来提高士兵的性能。此外，随着世界各国政府对其军事平台进行现代化改造，采用先进技术和能力，预计军事技术和先进制服的支出预计也将增加，这些可成为其他产品的中心动力来源，这将推动智能纺织品市场的增长。</w:t>
      </w:r>
    </w:p>
    <w:p>
      <w:pPr>
        <w:spacing w:after="150"/>
      </w:pPr>
      <w:r>
        <w:rPr/>
        <w:t xml:space="preserve">2019年中国智能面料行业市场规模约为12.6亿元，较2018年上涨了38.46%。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面料市场进行了分析研究。报告在总结中国智能面料行业发展历程的基础上，结合新时期的各方面因素，对中国智能面料行业的发展趋势给予了细致和审慎的预测论证。报告资料详实，图表丰富，既有深入的分析，又有直观的比较，为智能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智能面料行业报告摘要 </w:t>
      </w:r>
    </w:p>
    <w:p>
      <w:pPr>
        <w:spacing w:after="150"/>
      </w:pPr>
      <w:r>
        <w:rPr/>
        <w:t xml:space="preserve">第一节 智能面料行业报告研究范围 </w:t>
      </w:r>
    </w:p>
    <w:p>
      <w:pPr>
        <w:spacing w:after="150"/>
      </w:pPr>
      <w:r>
        <w:rPr/>
        <w:t xml:space="preserve">一、智能面料行业专业名词解释 </w:t>
      </w:r>
    </w:p>
    <w:p>
      <w:pPr>
        <w:spacing w:after="150"/>
      </w:pPr>
      <w:r>
        <w:rPr/>
        <w:t xml:space="preserve">二、智能面料行业研究范围界定 </w:t>
      </w:r>
    </w:p>
    <w:p>
      <w:pPr>
        <w:spacing w:after="150"/>
      </w:pPr>
      <w:r>
        <w:rPr/>
        <w:t xml:space="preserve">三、智能面料行业分析框架简介 </w:t>
      </w:r>
    </w:p>
    <w:p>
      <w:pPr>
        <w:spacing w:after="150"/>
      </w:pPr>
      <w:r>
        <w:rPr/>
        <w:t xml:space="preserve">四、智能面料行业分析工具介绍 </w:t>
      </w:r>
    </w:p>
    <w:p>
      <w:pPr>
        <w:spacing w:after="150"/>
      </w:pPr>
      <w:r>
        <w:rPr/>
        <w:t xml:space="preserve">五、智能面料行业研究机构 </w:t>
      </w:r>
    </w:p>
    <w:p>
      <w:pPr>
        <w:spacing w:after="150"/>
      </w:pPr>
      <w:r>
        <w:rPr/>
        <w:t xml:space="preserve">第二节 智能面料行业报告研究摘要 </w:t>
      </w:r>
    </w:p>
    <w:p>
      <w:pPr>
        <w:spacing w:after="150"/>
      </w:pPr>
      <w:r>
        <w:rPr/>
        <w:t xml:space="preserve">一、智能面料行业发展现状分析 </w:t>
      </w:r>
    </w:p>
    <w:p>
      <w:pPr>
        <w:spacing w:after="150"/>
      </w:pPr>
      <w:r>
        <w:rPr/>
        <w:t xml:space="preserve">二、智能面料行业市场规模分析 </w:t>
      </w:r>
    </w:p>
    <w:p>
      <w:pPr>
        <w:spacing w:after="150"/>
      </w:pPr>
      <w:r>
        <w:rPr/>
        <w:t xml:space="preserve">三、智能面料行业发展趋势预测 </w:t>
      </w:r>
    </w:p>
    <w:p>
      <w:pPr>
        <w:spacing w:after="150"/>
      </w:pPr>
      <w:r>
        <w:rPr/>
        <w:t xml:space="preserve">四、智能面料行业投资前景展望 </w:t>
      </w:r>
    </w:p>
    <w:p>
      <w:pPr>
        <w:spacing w:after="150"/>
      </w:pPr>
      <w:r>
        <w:rPr/>
        <w:t xml:space="preserve">五、智能面料行业投资建议 </w:t>
      </w:r>
    </w:p>
    <w:p>
      <w:pPr>
        <w:spacing w:after="150"/>
      </w:pPr>
      <w:r>
        <w:rPr>
          <w:b w:val="1"/>
          <w:bCs w:val="1"/>
        </w:rPr>
        <w:t xml:space="preserve">第二章 智能面料行业概述 </w:t>
      </w:r>
    </w:p>
    <w:p>
      <w:pPr>
        <w:spacing w:after="150"/>
      </w:pPr>
      <w:r>
        <w:rPr/>
        <w:t xml:space="preserve">第一节 智能面料行业基本概述 </w:t>
      </w:r>
    </w:p>
    <w:p>
      <w:pPr>
        <w:spacing w:after="150"/>
      </w:pPr>
      <w:r>
        <w:rPr/>
        <w:t xml:space="preserve">一、智能面料行业基本定义 </w:t>
      </w:r>
    </w:p>
    <w:p>
      <w:pPr>
        <w:spacing w:after="150"/>
      </w:pPr>
      <w:r>
        <w:rPr/>
        <w:t xml:space="preserve">二、智能面料行业主要分类 </w:t>
      </w:r>
    </w:p>
    <w:p>
      <w:pPr>
        <w:spacing w:after="150"/>
      </w:pPr>
      <w:r>
        <w:rPr/>
        <w:t xml:space="preserve">三、智能面料行业市场特点 </w:t>
      </w:r>
    </w:p>
    <w:p>
      <w:pPr>
        <w:spacing w:after="150"/>
      </w:pPr>
      <w:r>
        <w:rPr/>
        <w:t xml:space="preserve">第二节 智能面料行业商业模式 </w:t>
      </w:r>
    </w:p>
    <w:p>
      <w:pPr>
        <w:spacing w:after="150"/>
      </w:pPr>
      <w:r>
        <w:rPr/>
        <w:t xml:space="preserve">一、智能面料行业商业模式 </w:t>
      </w:r>
    </w:p>
    <w:p>
      <w:pPr>
        <w:spacing w:after="150"/>
      </w:pPr>
      <w:r>
        <w:rPr/>
        <w:t xml:space="preserve">二、智能面料行业盈利模式 </w:t>
      </w:r>
    </w:p>
    <w:p>
      <w:pPr>
        <w:spacing w:after="150"/>
      </w:pPr>
      <w:r>
        <w:rPr/>
        <w:t xml:space="preserve">三、智能面料行业互联网+模式 </w:t>
      </w:r>
    </w:p>
    <w:p>
      <w:pPr>
        <w:spacing w:after="150"/>
      </w:pPr>
      <w:r>
        <w:rPr/>
        <w:t xml:space="preserve">第三节 智能面料行业产业链 </w:t>
      </w:r>
    </w:p>
    <w:p>
      <w:pPr>
        <w:spacing w:after="150"/>
      </w:pPr>
      <w:r>
        <w:rPr/>
        <w:t xml:space="preserve">一、智能面料行业产业链简介 </w:t>
      </w:r>
    </w:p>
    <w:p>
      <w:pPr>
        <w:spacing w:after="150"/>
      </w:pPr>
      <w:r>
        <w:rPr/>
        <w:t xml:space="preserve">二、智能面料行业上游供应分布 </w:t>
      </w:r>
    </w:p>
    <w:p>
      <w:pPr>
        <w:spacing w:after="150"/>
      </w:pPr>
      <w:r>
        <w:rPr/>
        <w:t xml:space="preserve">三、智能面料行业下游需求领域 </w:t>
      </w:r>
    </w:p>
    <w:p>
      <w:pPr>
        <w:spacing w:after="150"/>
      </w:pPr>
      <w:r>
        <w:rPr/>
        <w:t xml:space="preserve">第四节 智能面料行业发展特性 </w:t>
      </w:r>
    </w:p>
    <w:p>
      <w:pPr>
        <w:spacing w:after="150"/>
      </w:pPr>
      <w:r>
        <w:rPr/>
        <w:t xml:space="preserve">一、智能面料行业季节性 </w:t>
      </w:r>
    </w:p>
    <w:p>
      <w:pPr>
        <w:spacing w:after="150"/>
      </w:pPr>
      <w:r>
        <w:rPr/>
        <w:t xml:space="preserve">二、智能面料行业区域性 </w:t>
      </w:r>
    </w:p>
    <w:p>
      <w:pPr>
        <w:spacing w:after="150"/>
      </w:pPr>
      <w:r>
        <w:rPr/>
        <w:t xml:space="preserve">三、智能面料行业周期性 </w:t>
      </w:r>
    </w:p>
    <w:p>
      <w:pPr>
        <w:spacing w:after="150"/>
      </w:pPr>
      <w:r>
        <w:rPr>
          <w:b w:val="1"/>
          <w:bCs w:val="1"/>
        </w:rPr>
        <w:t xml:space="preserve">第三章 中国智能面料行业发展环境分析 </w:t>
      </w:r>
    </w:p>
    <w:p>
      <w:pPr>
        <w:spacing w:after="150"/>
      </w:pPr>
      <w:r>
        <w:rPr/>
        <w:t xml:space="preserve">第一节 智能面料行业政策环境分析 </w:t>
      </w:r>
    </w:p>
    <w:p>
      <w:pPr>
        <w:spacing w:after="150"/>
      </w:pPr>
      <w:r>
        <w:rPr/>
        <w:t xml:space="preserve">一、行业主管部门及监管体制 </w:t>
      </w:r>
    </w:p>
    <w:p>
      <w:pPr>
        <w:spacing w:after="150"/>
      </w:pPr>
      <w:r>
        <w:rPr/>
        <w:t xml:space="preserve">二、行业主要协会及咨询 </w:t>
      </w:r>
    </w:p>
    <w:p>
      <w:pPr>
        <w:spacing w:after="150"/>
      </w:pPr>
      <w:r>
        <w:rPr/>
        <w:t xml:space="preserve">三、主要产业政策及主要法规 </w:t>
      </w:r>
    </w:p>
    <w:p>
      <w:pPr>
        <w:spacing w:after="150"/>
      </w:pPr>
      <w:r>
        <w:rPr/>
        <w:t xml:space="preserve">第二节 智能面料行业经济环境分析 </w:t>
      </w:r>
    </w:p>
    <w:p>
      <w:pPr>
        <w:spacing w:after="150"/>
      </w:pPr>
      <w:r>
        <w:rPr/>
        <w:t xml:space="preserve">一、2019-2023年宏观经济分析 </w:t>
      </w:r>
    </w:p>
    <w:p>
      <w:pPr>
        <w:spacing w:after="150"/>
      </w:pPr>
      <w:r>
        <w:rPr/>
        <w:t xml:space="preserve">二、2024-2029年宏观经济形势 </w:t>
      </w:r>
    </w:p>
    <w:p>
      <w:pPr>
        <w:spacing w:after="150"/>
      </w:pPr>
      <w:r>
        <w:rPr/>
        <w:t xml:space="preserve">三、宏观经济波动对行业影响 </w:t>
      </w:r>
    </w:p>
    <w:p>
      <w:pPr>
        <w:spacing w:after="150"/>
      </w:pPr>
      <w:r>
        <w:rPr/>
        <w:t xml:space="preserve">第三节 智能面料行业社会环境分析 </w:t>
      </w:r>
    </w:p>
    <w:p>
      <w:pPr>
        <w:spacing w:after="150"/>
      </w:pPr>
      <w:r>
        <w:rPr/>
        <w:t xml:space="preserve">一、中国人口及就业环境分析 </w:t>
      </w:r>
    </w:p>
    <w:p>
      <w:pPr>
        <w:spacing w:after="150"/>
      </w:pPr>
      <w:r>
        <w:rPr/>
        <w:t xml:space="preserve">二、中国居民人均可支配收入 </w:t>
      </w:r>
    </w:p>
    <w:p>
      <w:pPr>
        <w:spacing w:after="150"/>
      </w:pPr>
      <w:r>
        <w:rPr/>
        <w:t xml:space="preserve">三、中国消费者消费习惯调查 </w:t>
      </w:r>
    </w:p>
    <w:p>
      <w:pPr>
        <w:spacing w:after="150"/>
      </w:pPr>
      <w:r>
        <w:rPr/>
        <w:t xml:space="preserve">第四节 智能面料行业技术环境分析 </w:t>
      </w:r>
    </w:p>
    <w:p>
      <w:pPr>
        <w:spacing w:after="150"/>
      </w:pPr>
      <w:r>
        <w:rPr/>
        <w:t xml:space="preserve">一、行业的主要应用技术分析 </w:t>
      </w:r>
    </w:p>
    <w:p>
      <w:pPr>
        <w:spacing w:after="150"/>
      </w:pPr>
      <w:r>
        <w:rPr/>
        <w:t xml:space="preserve">二、行业信息化应用发展水平 </w:t>
      </w:r>
    </w:p>
    <w:p>
      <w:pPr>
        <w:spacing w:after="150"/>
      </w:pPr>
      <w:r>
        <w:rPr/>
        <w:t xml:space="preserve">三、互联网创新促进行业发展 </w:t>
      </w:r>
    </w:p>
    <w:p>
      <w:pPr>
        <w:spacing w:after="150"/>
      </w:pPr>
      <w:r>
        <w:rPr>
          <w:b w:val="1"/>
          <w:bCs w:val="1"/>
        </w:rPr>
        <w:t xml:space="preserve">第四章 国际智能面料行业发展经验借鉴 </w:t>
      </w:r>
    </w:p>
    <w:p>
      <w:pPr>
        <w:spacing w:after="150"/>
      </w:pPr>
      <w:r>
        <w:rPr/>
        <w:t xml:space="preserve">第一节 美国智能面料行业发展经验借鉴 </w:t>
      </w:r>
    </w:p>
    <w:p>
      <w:pPr>
        <w:spacing w:after="150"/>
      </w:pPr>
      <w:r>
        <w:rPr/>
        <w:t xml:space="preserve">一、美国智能面料行业现状分析 </w:t>
      </w:r>
    </w:p>
    <w:p>
      <w:pPr>
        <w:spacing w:after="150"/>
      </w:pPr>
      <w:r>
        <w:rPr/>
        <w:t xml:space="preserve">二、美国智能面料行业运营模式分析 </w:t>
      </w:r>
    </w:p>
    <w:p>
      <w:pPr>
        <w:spacing w:after="150"/>
      </w:pPr>
      <w:r>
        <w:rPr/>
        <w:t xml:space="preserve">三、美国智能面料行业发展趋势预测 </w:t>
      </w:r>
    </w:p>
    <w:p>
      <w:pPr>
        <w:spacing w:after="150"/>
      </w:pPr>
      <w:r>
        <w:rPr/>
        <w:t xml:space="preserve">四、美国智能面料行业对我国的启示 </w:t>
      </w:r>
    </w:p>
    <w:p>
      <w:pPr>
        <w:spacing w:after="150"/>
      </w:pPr>
      <w:r>
        <w:rPr/>
        <w:t xml:space="preserve">第二节 英国智能面料行业发展经验借鉴 </w:t>
      </w:r>
    </w:p>
    <w:p>
      <w:pPr>
        <w:spacing w:after="150"/>
      </w:pPr>
      <w:r>
        <w:rPr/>
        <w:t xml:space="preserve">一、英国智能面料行业现状分析 </w:t>
      </w:r>
    </w:p>
    <w:p>
      <w:pPr>
        <w:spacing w:after="150"/>
      </w:pPr>
      <w:r>
        <w:rPr/>
        <w:t xml:space="preserve">二、英国智能面料行业运营模式分析 </w:t>
      </w:r>
    </w:p>
    <w:p>
      <w:pPr>
        <w:spacing w:after="150"/>
      </w:pPr>
      <w:r>
        <w:rPr/>
        <w:t xml:space="preserve">三、英国智能面料行业发展趋势预测 </w:t>
      </w:r>
    </w:p>
    <w:p>
      <w:pPr>
        <w:spacing w:after="150"/>
      </w:pPr>
      <w:r>
        <w:rPr/>
        <w:t xml:space="preserve">四、英国智能面料行业对我国的启示 </w:t>
      </w:r>
    </w:p>
    <w:p>
      <w:pPr>
        <w:spacing w:after="150"/>
      </w:pPr>
      <w:r>
        <w:rPr/>
        <w:t xml:space="preserve">第三节 日本智能面料行业发展经验借鉴 </w:t>
      </w:r>
    </w:p>
    <w:p>
      <w:pPr>
        <w:spacing w:after="150"/>
      </w:pPr>
      <w:r>
        <w:rPr/>
        <w:t xml:space="preserve">一、日本智能面料行业现状分析 </w:t>
      </w:r>
    </w:p>
    <w:p>
      <w:pPr>
        <w:spacing w:after="150"/>
      </w:pPr>
      <w:r>
        <w:rPr/>
        <w:t xml:space="preserve">二、日本智能面料行业运营模式分析 </w:t>
      </w:r>
    </w:p>
    <w:p>
      <w:pPr>
        <w:spacing w:after="150"/>
      </w:pPr>
      <w:r>
        <w:rPr/>
        <w:t xml:space="preserve">三、日本智能面料行业发展趋势预测 </w:t>
      </w:r>
    </w:p>
    <w:p>
      <w:pPr>
        <w:spacing w:after="150"/>
      </w:pPr>
      <w:r>
        <w:rPr/>
        <w:t xml:space="preserve">四、日本智能面料行业对我国的启示 </w:t>
      </w:r>
    </w:p>
    <w:p>
      <w:pPr>
        <w:spacing w:after="150"/>
      </w:pPr>
      <w:r>
        <w:rPr/>
        <w:t xml:space="preserve">第四节 韩国智能面料行业发展经验借鉴 </w:t>
      </w:r>
    </w:p>
    <w:p>
      <w:pPr>
        <w:spacing w:after="150"/>
      </w:pPr>
      <w:r>
        <w:rPr/>
        <w:t xml:space="preserve">一、韩国智能面料行业现状分析 </w:t>
      </w:r>
    </w:p>
    <w:p>
      <w:pPr>
        <w:spacing w:after="150"/>
      </w:pPr>
      <w:r>
        <w:rPr/>
        <w:t xml:space="preserve">二、韩国智能面料行业运营模式分析 </w:t>
      </w:r>
    </w:p>
    <w:p>
      <w:pPr>
        <w:spacing w:after="150"/>
      </w:pPr>
      <w:r>
        <w:rPr/>
        <w:t xml:space="preserve">三、韩国智能面料行业发展趋势预测 </w:t>
      </w:r>
    </w:p>
    <w:p>
      <w:pPr>
        <w:spacing w:after="150"/>
      </w:pPr>
      <w:r>
        <w:rPr/>
        <w:t xml:space="preserve">四、韩国智能面料行业对我国的启示 </w:t>
      </w:r>
    </w:p>
    <w:p>
      <w:pPr>
        <w:spacing w:after="150"/>
      </w:pPr>
      <w:r>
        <w:rPr>
          <w:b w:val="1"/>
          <w:bCs w:val="1"/>
        </w:rPr>
        <w:t xml:space="preserve">第五章 中国智能面料行业发展现状分析 </w:t>
      </w:r>
    </w:p>
    <w:p>
      <w:pPr>
        <w:spacing w:after="150"/>
      </w:pPr>
      <w:r>
        <w:rPr/>
        <w:t xml:space="preserve">第一节 中国智能面料行业发展概况分析 </w:t>
      </w:r>
    </w:p>
    <w:p>
      <w:pPr>
        <w:spacing w:after="150"/>
      </w:pPr>
      <w:r>
        <w:rPr/>
        <w:t xml:space="preserve">一、中国智能面料行业发展历程分析 </w:t>
      </w:r>
    </w:p>
    <w:p>
      <w:pPr>
        <w:spacing w:after="150"/>
      </w:pPr>
      <w:r>
        <w:rPr/>
        <w:t xml:space="preserve">二、中国智能面料行业发展总体概况 </w:t>
      </w:r>
    </w:p>
    <w:p>
      <w:pPr>
        <w:spacing w:after="150"/>
      </w:pPr>
      <w:r>
        <w:rPr/>
        <w:t xml:space="preserve">三、中国智能面料行业发展特点分析 </w:t>
      </w:r>
    </w:p>
    <w:p>
      <w:pPr>
        <w:spacing w:after="150"/>
      </w:pPr>
      <w:r>
        <w:rPr/>
        <w:t xml:space="preserve">第二节 中国智能面料行业发展现状分析 </w:t>
      </w:r>
    </w:p>
    <w:p>
      <w:pPr>
        <w:spacing w:after="150"/>
      </w:pPr>
      <w:r>
        <w:rPr/>
        <w:t xml:space="preserve">一、中国智能面料行业市场规模 </w:t>
      </w:r>
    </w:p>
    <w:p>
      <w:pPr>
        <w:spacing w:after="150"/>
      </w:pPr>
      <w:r>
        <w:rPr/>
        <w:t xml:space="preserve">二、中国智能面料行业发展分析 </w:t>
      </w:r>
    </w:p>
    <w:p>
      <w:pPr>
        <w:spacing w:after="150"/>
      </w:pPr>
      <w:r>
        <w:rPr/>
        <w:t xml:space="preserve">三、中国智能面料企业发展分析 </w:t>
      </w:r>
    </w:p>
    <w:p>
      <w:pPr>
        <w:spacing w:after="150"/>
      </w:pPr>
      <w:r>
        <w:rPr/>
        <w:t xml:space="preserve">第三节 2024-2029年中国智能面料行业面临的困境及对策 </w:t>
      </w:r>
    </w:p>
    <w:p>
      <w:pPr>
        <w:spacing w:after="150"/>
      </w:pPr>
      <w:r>
        <w:rPr/>
        <w:t xml:space="preserve">一、中国智能面料行业面临的困境及对策 </w:t>
      </w:r>
    </w:p>
    <w:p>
      <w:pPr>
        <w:spacing w:after="150"/>
      </w:pPr>
      <w:r>
        <w:rPr/>
        <w:t xml:space="preserve">1、中国智能面料行业面临困境 </w:t>
      </w:r>
    </w:p>
    <w:p>
      <w:pPr>
        <w:spacing w:after="150"/>
      </w:pPr>
      <w:r>
        <w:rPr/>
        <w:t xml:space="preserve">2、中国智能面料行业对策探讨 </w:t>
      </w:r>
    </w:p>
    <w:p>
      <w:pPr>
        <w:spacing w:after="150"/>
      </w:pPr>
      <w:r>
        <w:rPr/>
        <w:t xml:space="preserve">二、中国智能面料企业发展困境及策略分析 </w:t>
      </w:r>
    </w:p>
    <w:p>
      <w:pPr>
        <w:spacing w:after="150"/>
      </w:pPr>
      <w:r>
        <w:rPr/>
        <w:t xml:space="preserve">1、中国智能面料企业面临的困境 </w:t>
      </w:r>
    </w:p>
    <w:p>
      <w:pPr>
        <w:spacing w:after="150"/>
      </w:pPr>
      <w:r>
        <w:rPr/>
        <w:t xml:space="preserve">2、中国智能面料企业的对策探讨 </w:t>
      </w:r>
    </w:p>
    <w:p>
      <w:pPr>
        <w:spacing w:after="150"/>
      </w:pPr>
      <w:r>
        <w:rPr/>
        <w:t xml:space="preserve">三、国内智能面料企业的出路分析 </w:t>
      </w:r>
    </w:p>
    <w:p>
      <w:pPr>
        <w:spacing w:after="150"/>
      </w:pPr>
      <w:r>
        <w:rPr>
          <w:b w:val="1"/>
          <w:bCs w:val="1"/>
        </w:rPr>
        <w:t xml:space="preserve">第六章 中国互联网+智能面料行业发展现状及前景 </w:t>
      </w:r>
    </w:p>
    <w:p>
      <w:pPr>
        <w:spacing w:after="150"/>
      </w:pPr>
      <w:r>
        <w:rPr/>
        <w:t xml:space="preserve">第一节 中国互联网+智能面料行业市场发展阶段分析 </w:t>
      </w:r>
    </w:p>
    <w:p>
      <w:pPr>
        <w:spacing w:after="150"/>
      </w:pPr>
      <w:r>
        <w:rPr/>
        <w:t xml:space="preserve">一、对互联网+智能面料行业发展阶段的研究 </w:t>
      </w:r>
    </w:p>
    <w:p>
      <w:pPr>
        <w:spacing w:after="150"/>
      </w:pPr>
      <w:r>
        <w:rPr/>
        <w:t xml:space="preserve">二、对互联网+智能面料行业细分阶段的分析 </w:t>
      </w:r>
    </w:p>
    <w:p>
      <w:pPr>
        <w:spacing w:after="150"/>
      </w:pPr>
      <w:r>
        <w:rPr/>
        <w:t xml:space="preserve">第二节 互联网给智能面料行业带来的冲击和变革分析 </w:t>
      </w:r>
    </w:p>
    <w:p>
      <w:pPr>
        <w:spacing w:after="150"/>
      </w:pPr>
      <w:r>
        <w:rPr/>
        <w:t xml:space="preserve">一、互联网时代智能面料行业大环境变化分析 </w:t>
      </w:r>
    </w:p>
    <w:p>
      <w:pPr>
        <w:spacing w:after="150"/>
      </w:pPr>
      <w:r>
        <w:rPr/>
        <w:t xml:space="preserve">二、互联网给智能面料行业带来的突破机遇分析 </w:t>
      </w:r>
    </w:p>
    <w:p>
      <w:pPr>
        <w:spacing w:after="150"/>
      </w:pPr>
      <w:r>
        <w:rPr/>
        <w:t xml:space="preserve">三、互联网给智能面料行业带来的挑战分析 </w:t>
      </w:r>
    </w:p>
    <w:p>
      <w:pPr>
        <w:spacing w:after="150"/>
      </w:pPr>
      <w:r>
        <w:rPr/>
        <w:t xml:space="preserve">四、互联网+智能面料行业融合创新机会分析 </w:t>
      </w:r>
    </w:p>
    <w:p>
      <w:pPr>
        <w:spacing w:after="150"/>
      </w:pPr>
      <w:r>
        <w:rPr/>
        <w:t xml:space="preserve">第三节 中国互联网+智能面料行业市场发展现状分析 </w:t>
      </w:r>
    </w:p>
    <w:p>
      <w:pPr>
        <w:spacing w:after="150"/>
      </w:pPr>
      <w:r>
        <w:rPr/>
        <w:t xml:space="preserve">一、中国互联网+智能面料行业投资布局分析 </w:t>
      </w:r>
    </w:p>
    <w:p>
      <w:pPr>
        <w:spacing w:after="150"/>
      </w:pPr>
      <w:r>
        <w:rPr/>
        <w:t xml:space="preserve">1、中国互联网+智能面料行业投资切入方式 </w:t>
      </w:r>
    </w:p>
    <w:p>
      <w:pPr>
        <w:spacing w:after="150"/>
      </w:pPr>
      <w:r>
        <w:rPr/>
        <w:t xml:space="preserve">2、中国互联网+智能面料行业投资规模分析 </w:t>
      </w:r>
    </w:p>
    <w:p>
      <w:pPr>
        <w:spacing w:after="150"/>
      </w:pPr>
      <w:r>
        <w:rPr/>
        <w:t xml:space="preserve">3、中国互联网+智能面料行业投资业务布局 </w:t>
      </w:r>
    </w:p>
    <w:p>
      <w:pPr>
        <w:spacing w:after="150"/>
      </w:pPr>
      <w:r>
        <w:rPr/>
        <w:t xml:space="preserve">二、智能面料行业目标客户互联网渗透率分析 </w:t>
      </w:r>
    </w:p>
    <w:p>
      <w:pPr>
        <w:spacing w:after="150"/>
      </w:pPr>
      <w:r>
        <w:rPr/>
        <w:t xml:space="preserve">三、中国互联网+智能面料行业市场规模分析 </w:t>
      </w:r>
    </w:p>
    <w:p>
      <w:pPr>
        <w:spacing w:after="150"/>
      </w:pPr>
      <w:r>
        <w:rPr/>
        <w:t xml:space="preserve">四、中国互联网+智能面料行业竞争格局分析 </w:t>
      </w:r>
    </w:p>
    <w:p>
      <w:pPr>
        <w:spacing w:after="150"/>
      </w:pPr>
      <w:r>
        <w:rPr/>
        <w:t xml:space="preserve">1、中国互联网+智能面料行业参与者结构 </w:t>
      </w:r>
    </w:p>
    <w:p>
      <w:pPr>
        <w:spacing w:after="150"/>
      </w:pPr>
      <w:r>
        <w:rPr/>
        <w:t xml:space="preserve">2、国互联网+智能面料行业竞争者类型 </w:t>
      </w:r>
    </w:p>
    <w:p>
      <w:pPr>
        <w:spacing w:after="150"/>
      </w:pPr>
      <w:r>
        <w:rPr/>
        <w:t xml:space="preserve">3、中国互联网+智能面料行业市场占有率 </w:t>
      </w:r>
    </w:p>
    <w:p>
      <w:pPr>
        <w:spacing w:after="150"/>
      </w:pPr>
      <w:r>
        <w:rPr/>
        <w:t xml:space="preserve">第四节 中国互联网+智能面料行业市场发展前景分析 </w:t>
      </w:r>
    </w:p>
    <w:p>
      <w:pPr>
        <w:spacing w:after="150"/>
      </w:pPr>
      <w:r>
        <w:rPr/>
        <w:t xml:space="preserve">一、中国互联网+智能面料行业市场增长动力分析 </w:t>
      </w:r>
    </w:p>
    <w:p>
      <w:pPr>
        <w:spacing w:after="150"/>
      </w:pPr>
      <w:r>
        <w:rPr/>
        <w:t xml:space="preserve">二、中国互联网+智能面料行业市场发展瓶颈剖析 </w:t>
      </w:r>
    </w:p>
    <w:p>
      <w:pPr>
        <w:spacing w:after="150"/>
      </w:pPr>
      <w:r>
        <w:rPr/>
        <w:t xml:space="preserve">三、中国互联网+智能面料行业市场发展趋势分析 </w:t>
      </w:r>
    </w:p>
    <w:p>
      <w:pPr>
        <w:spacing w:after="150"/>
      </w:pPr>
      <w:r>
        <w:rPr>
          <w:b w:val="1"/>
          <w:bCs w:val="1"/>
        </w:rPr>
        <w:t xml:space="preserve">第七章 中国智能面料行业运行指标分析 </w:t>
      </w:r>
    </w:p>
    <w:p>
      <w:pPr>
        <w:spacing w:after="150"/>
      </w:pPr>
      <w:r>
        <w:rPr/>
        <w:t xml:space="preserve">第一节 中国智能面料行业市场规模分析及预测 </w:t>
      </w:r>
    </w:p>
    <w:p>
      <w:pPr>
        <w:spacing w:after="150"/>
      </w:pPr>
      <w:r>
        <w:rPr/>
        <w:t xml:space="preserve">一、2019-2023年中国智能面料行业市场规模分析 </w:t>
      </w:r>
    </w:p>
    <w:p>
      <w:pPr>
        <w:spacing w:after="150"/>
      </w:pPr>
      <w:r>
        <w:rPr/>
        <w:t xml:space="preserve">二、2024-2029年中国智能面料行业市场规模预测 </w:t>
      </w:r>
    </w:p>
    <w:p>
      <w:pPr>
        <w:spacing w:after="150"/>
      </w:pPr>
      <w:r>
        <w:rPr/>
        <w:t xml:space="preserve">第二节 中国智能面料行业市场供需分析及预测 </w:t>
      </w:r>
    </w:p>
    <w:p>
      <w:pPr>
        <w:spacing w:after="150"/>
      </w:pPr>
      <w:r>
        <w:rPr/>
        <w:t xml:space="preserve">一、中国智能面料行业市场供给分析 </w:t>
      </w:r>
    </w:p>
    <w:p>
      <w:pPr>
        <w:spacing w:after="150"/>
      </w:pPr>
      <w:r>
        <w:rPr/>
        <w:t xml:space="preserve">1、2019-2023年中国智能面料行业供给规模分析 </w:t>
      </w:r>
    </w:p>
    <w:p>
      <w:pPr>
        <w:spacing w:after="150"/>
      </w:pPr>
      <w:r>
        <w:rPr/>
        <w:t xml:space="preserve">2、2024-2029年中国智能面料行业供给规模预测 </w:t>
      </w:r>
    </w:p>
    <w:p>
      <w:pPr>
        <w:spacing w:after="150"/>
      </w:pPr>
      <w:r>
        <w:rPr/>
        <w:t xml:space="preserve">二、中国智能面料行业市场需求分析 </w:t>
      </w:r>
    </w:p>
    <w:p>
      <w:pPr>
        <w:spacing w:after="150"/>
      </w:pPr>
      <w:r>
        <w:rPr/>
        <w:t xml:space="preserve">1、2019-2023年中国智能面料行业需求规模分析 </w:t>
      </w:r>
    </w:p>
    <w:p>
      <w:pPr>
        <w:spacing w:after="150"/>
      </w:pPr>
      <w:r>
        <w:rPr/>
        <w:t xml:space="preserve">2、2024-2029年中国智能面料行业需求规模预测 </w:t>
      </w:r>
    </w:p>
    <w:p>
      <w:pPr>
        <w:spacing w:after="150"/>
      </w:pPr>
      <w:r>
        <w:rPr/>
        <w:t xml:space="preserve">第三节 中国智能面料行业企业数量分析 </w:t>
      </w:r>
    </w:p>
    <w:p>
      <w:pPr>
        <w:spacing w:after="150"/>
      </w:pPr>
      <w:r>
        <w:rPr/>
        <w:t xml:space="preserve">一、2019-2023年中国智能面料行业企业数量情况 </w:t>
      </w:r>
    </w:p>
    <w:p>
      <w:pPr>
        <w:spacing w:after="150"/>
      </w:pPr>
      <w:r>
        <w:rPr/>
        <w:t xml:space="preserve">二、2019-2023年中国智能面料行业企业竞争结构 </w:t>
      </w:r>
    </w:p>
    <w:p>
      <w:pPr>
        <w:spacing w:after="150"/>
      </w:pPr>
      <w:r>
        <w:rPr/>
        <w:t xml:space="preserve">第四节 2019-2023年中国智能面料行业财务指标总体分析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第八章 中国智能面料行业应用领域分析 </w:t>
      </w:r>
    </w:p>
    <w:p>
      <w:pPr>
        <w:spacing w:after="150"/>
      </w:pPr>
      <w:r>
        <w:rPr/>
        <w:t xml:space="preserve">第一节 中国智能面料行业应用领域概况 </w:t>
      </w:r>
    </w:p>
    <w:p>
      <w:pPr>
        <w:spacing w:after="150"/>
      </w:pPr>
      <w:r>
        <w:rPr/>
        <w:t xml:space="preserve">一、行业主要应用领域 </w:t>
      </w:r>
    </w:p>
    <w:p>
      <w:pPr>
        <w:spacing w:after="150"/>
      </w:pPr>
      <w:r>
        <w:rPr/>
        <w:t xml:space="preserve">二、行业应用结构分析 </w:t>
      </w:r>
    </w:p>
    <w:p>
      <w:pPr>
        <w:spacing w:after="150"/>
      </w:pPr>
      <w:r>
        <w:rPr/>
        <w:t xml:space="preserve">三、应用发展趋势分析 </w:t>
      </w:r>
    </w:p>
    <w:p>
      <w:pPr>
        <w:spacing w:after="150"/>
      </w:pPr>
      <w:r>
        <w:rPr/>
        <w:t xml:space="preserve">第二节 应用领域一 </w:t>
      </w:r>
    </w:p>
    <w:p>
      <w:pPr>
        <w:spacing w:after="150"/>
      </w:pPr>
      <w:r>
        <w:rPr/>
        <w:t xml:space="preserve">一、市场发展现状概述 </w:t>
      </w:r>
    </w:p>
    <w:p>
      <w:pPr>
        <w:spacing w:after="150"/>
      </w:pPr>
      <w:r>
        <w:rPr/>
        <w:t xml:space="preserve">二、行业市场应用规模 </w:t>
      </w:r>
    </w:p>
    <w:p>
      <w:pPr>
        <w:spacing w:after="150"/>
      </w:pPr>
      <w:r>
        <w:rPr/>
        <w:t xml:space="preserve">三、行业市场需求分析 </w:t>
      </w:r>
    </w:p>
    <w:p>
      <w:pPr>
        <w:spacing w:after="150"/>
      </w:pPr>
      <w:r>
        <w:rPr/>
        <w:t xml:space="preserve">第三节 应用领域二 </w:t>
      </w:r>
    </w:p>
    <w:p>
      <w:pPr>
        <w:spacing w:after="150"/>
      </w:pPr>
      <w:r>
        <w:rPr/>
        <w:t xml:space="preserve">一、市场发展现状概述 </w:t>
      </w:r>
    </w:p>
    <w:p>
      <w:pPr>
        <w:spacing w:after="150"/>
      </w:pPr>
      <w:r>
        <w:rPr/>
        <w:t xml:space="preserve">二、行业市场应用规模 </w:t>
      </w:r>
    </w:p>
    <w:p>
      <w:pPr>
        <w:spacing w:after="150"/>
      </w:pPr>
      <w:r>
        <w:rPr/>
        <w:t xml:space="preserve">三、行业市场需求分析 </w:t>
      </w:r>
    </w:p>
    <w:p>
      <w:pPr>
        <w:spacing w:after="150"/>
      </w:pPr>
      <w:r>
        <w:rPr/>
        <w:t xml:space="preserve">第四节 应用领域三 </w:t>
      </w:r>
    </w:p>
    <w:p>
      <w:pPr>
        <w:spacing w:after="150"/>
      </w:pPr>
      <w:r>
        <w:rPr/>
        <w:t xml:space="preserve">一、市场发展现状概述 </w:t>
      </w:r>
    </w:p>
    <w:p>
      <w:pPr>
        <w:spacing w:after="150"/>
      </w:pPr>
      <w:r>
        <w:rPr/>
        <w:t xml:space="preserve">二、行业市场应用规模 </w:t>
      </w:r>
    </w:p>
    <w:p>
      <w:pPr>
        <w:spacing w:after="150"/>
      </w:pPr>
      <w:r>
        <w:rPr/>
        <w:t xml:space="preserve">三、行业市场需求分析 </w:t>
      </w:r>
    </w:p>
    <w:p>
      <w:pPr>
        <w:spacing w:after="150"/>
      </w:pPr>
      <w:r>
        <w:rPr>
          <w:b w:val="1"/>
          <w:bCs w:val="1"/>
        </w:rPr>
        <w:t xml:space="preserve">第九章 中国智能面料行业竞争格局分析 </w:t>
      </w:r>
    </w:p>
    <w:p>
      <w:pPr>
        <w:spacing w:after="150"/>
      </w:pPr>
      <w:r>
        <w:rPr/>
        <w:t xml:space="preserve">第一节 智能面料行业竞争五力分析 </w:t>
      </w:r>
    </w:p>
    <w:p>
      <w:pPr>
        <w:spacing w:after="150"/>
      </w:pPr>
      <w:r>
        <w:rPr/>
        <w:t xml:space="preserve">一、智能面料行业上游议价能力 </w:t>
      </w:r>
    </w:p>
    <w:p>
      <w:pPr>
        <w:spacing w:after="150"/>
      </w:pPr>
      <w:r>
        <w:rPr/>
        <w:t xml:space="preserve">二、智能面料行业下游议价能力 </w:t>
      </w:r>
    </w:p>
    <w:p>
      <w:pPr>
        <w:spacing w:after="150"/>
      </w:pPr>
      <w:r>
        <w:rPr/>
        <w:t xml:space="preserve">三、智能面料行业新进入者威胁 </w:t>
      </w:r>
    </w:p>
    <w:p>
      <w:pPr>
        <w:spacing w:after="150"/>
      </w:pPr>
      <w:r>
        <w:rPr/>
        <w:t xml:space="preserve">四、智能面料行业替代产品威胁 </w:t>
      </w:r>
    </w:p>
    <w:p>
      <w:pPr>
        <w:spacing w:after="150"/>
      </w:pPr>
      <w:r>
        <w:rPr/>
        <w:t xml:space="preserve">五、智能面料行业内部企业竞争 </w:t>
      </w:r>
    </w:p>
    <w:p>
      <w:pPr>
        <w:spacing w:after="150"/>
      </w:pPr>
      <w:r>
        <w:rPr/>
        <w:t xml:space="preserve">第二节 智能面料行业竞争swot分析 </w:t>
      </w:r>
    </w:p>
    <w:p>
      <w:pPr>
        <w:spacing w:after="150"/>
      </w:pPr>
      <w:r>
        <w:rPr/>
        <w:t xml:space="preserve">一、智能面料行业优势分析(s) </w:t>
      </w:r>
    </w:p>
    <w:p>
      <w:pPr>
        <w:spacing w:after="150"/>
      </w:pPr>
      <w:r>
        <w:rPr/>
        <w:t xml:space="preserve">二、智能面料行业劣势分析(w) </w:t>
      </w:r>
    </w:p>
    <w:p>
      <w:pPr>
        <w:spacing w:after="150"/>
      </w:pPr>
      <w:r>
        <w:rPr/>
        <w:t xml:space="preserve">三、智能面料行业机会分析(o) </w:t>
      </w:r>
    </w:p>
    <w:p>
      <w:pPr>
        <w:spacing w:after="150"/>
      </w:pPr>
      <w:r>
        <w:rPr/>
        <w:t xml:space="preserve">四、智能面料行业威胁分析(t) </w:t>
      </w:r>
    </w:p>
    <w:p>
      <w:pPr>
        <w:spacing w:after="150"/>
      </w:pPr>
      <w:r>
        <w:rPr/>
        <w:t xml:space="preserve">第三节 智能面料行业重点企业竞争策略分析 </w:t>
      </w:r>
    </w:p>
    <w:p>
      <w:pPr>
        <w:spacing w:after="150"/>
      </w:pPr>
      <w:r>
        <w:rPr>
          <w:b w:val="1"/>
          <w:bCs w:val="1"/>
        </w:rPr>
        <w:t xml:space="preserve">第十章 中国智能面料行业竞争企业分析 </w:t>
      </w:r>
    </w:p>
    <w:p>
      <w:pPr>
        <w:spacing w:after="150"/>
      </w:pPr>
      <w:r>
        <w:rPr/>
        <w:t xml:space="preserve">第一节 申洲国际集团控股有限公司公司竞争力分析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第二节 墨子星智能科技公司竞争力分析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第三节 泉州海天公司竞争力分析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第四节 华孚色纺公司竞争力分析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第五节 鲁泰纺织股份有限公司公司竞争力分析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第六节 阳光集团竞争力分析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第七节 北京创新爱尚家科技股份有限公司竞争力分析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第八节 上海嘉麟杰纺织品股份有限公司竞争力分析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第九节 宏达高科控股股份有限公司竞争力分析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t xml:space="preserve">第十节 山东同大海岛新材料股份有限公司竞争力分析 </w:t>
      </w:r>
    </w:p>
    <w:p>
      <w:pPr>
        <w:spacing w:after="150"/>
      </w:pPr>
      <w:r>
        <w:rPr/>
        <w:t xml:space="preserve">一、企业发展基本情况 </w:t>
      </w:r>
    </w:p>
    <w:p>
      <w:pPr>
        <w:spacing w:after="150"/>
      </w:pPr>
      <w:r>
        <w:rPr/>
        <w:t xml:space="preserve">二、企业主要产品分析 </w:t>
      </w:r>
    </w:p>
    <w:p>
      <w:pPr>
        <w:spacing w:after="150"/>
      </w:pPr>
      <w:r>
        <w:rPr/>
        <w:t xml:space="preserve">三、企业竞争优势分析 </w:t>
      </w:r>
    </w:p>
    <w:p>
      <w:pPr>
        <w:spacing w:after="150"/>
      </w:pPr>
      <w:r>
        <w:rPr/>
        <w:t xml:space="preserve">四、企业经营状况分析 </w:t>
      </w:r>
    </w:p>
    <w:p>
      <w:pPr>
        <w:spacing w:after="150"/>
      </w:pPr>
      <w:r>
        <w:rPr/>
        <w:t xml:space="preserve">五、企业最新发展动态 </w:t>
      </w:r>
    </w:p>
    <w:p>
      <w:pPr>
        <w:spacing w:after="150"/>
      </w:pPr>
      <w:r>
        <w:rPr>
          <w:b w:val="1"/>
          <w:bCs w:val="1"/>
        </w:rPr>
        <w:t xml:space="preserve">第十一章 中国智能面料行业经典案例分析 </w:t>
      </w:r>
    </w:p>
    <w:p>
      <w:pPr>
        <w:spacing w:after="150"/>
      </w:pPr>
      <w:r>
        <w:rPr/>
        <w:t xml:space="preserve">第一节 石墨烯智能服装 </w:t>
      </w:r>
    </w:p>
    <w:p>
      <w:pPr>
        <w:spacing w:after="150"/>
      </w:pPr>
      <w:r>
        <w:rPr/>
        <w:t xml:space="preserve">一、基本信息分析 </w:t>
      </w:r>
    </w:p>
    <w:p>
      <w:pPr>
        <w:spacing w:after="150"/>
      </w:pPr>
      <w:r>
        <w:rPr/>
        <w:t xml:space="preserve">二、经营情况分析 </w:t>
      </w:r>
    </w:p>
    <w:p>
      <w:pPr>
        <w:spacing w:after="150"/>
      </w:pPr>
      <w:r>
        <w:rPr/>
        <w:t xml:space="preserve">三、产品/服务分析 </w:t>
      </w:r>
    </w:p>
    <w:p>
      <w:pPr>
        <w:spacing w:after="150"/>
      </w:pPr>
      <w:r>
        <w:rPr/>
        <w:t xml:space="preserve">四、商业模式分析 </w:t>
      </w:r>
    </w:p>
    <w:p>
      <w:pPr>
        <w:spacing w:after="150"/>
      </w:pPr>
      <w:r>
        <w:rPr/>
        <w:t xml:space="preserve">五、咨询点评 </w:t>
      </w:r>
    </w:p>
    <w:p>
      <w:pPr>
        <w:spacing w:after="150"/>
      </w:pPr>
      <w:r>
        <w:rPr/>
        <w:t xml:space="preserve">第二节 智能夹克 </w:t>
      </w:r>
    </w:p>
    <w:p>
      <w:pPr>
        <w:spacing w:after="150"/>
      </w:pPr>
      <w:r>
        <w:rPr/>
        <w:t xml:space="preserve">一、基本信息分析 </w:t>
      </w:r>
    </w:p>
    <w:p>
      <w:pPr>
        <w:spacing w:after="150"/>
      </w:pPr>
      <w:r>
        <w:rPr/>
        <w:t xml:space="preserve">二、经营情况分析 </w:t>
      </w:r>
    </w:p>
    <w:p>
      <w:pPr>
        <w:spacing w:after="150"/>
      </w:pPr>
      <w:r>
        <w:rPr/>
        <w:t xml:space="preserve">三、产品/服务分析 </w:t>
      </w:r>
    </w:p>
    <w:p>
      <w:pPr>
        <w:spacing w:after="150"/>
      </w:pPr>
      <w:r>
        <w:rPr/>
        <w:t xml:space="preserve">四、商业模式分析 </w:t>
      </w:r>
    </w:p>
    <w:p>
      <w:pPr>
        <w:spacing w:after="150"/>
      </w:pPr>
      <w:r>
        <w:rPr/>
        <w:t xml:space="preserve">五、咨询点评 </w:t>
      </w:r>
    </w:p>
    <w:p>
      <w:pPr>
        <w:spacing w:after="150"/>
      </w:pPr>
      <w:r>
        <w:rPr/>
        <w:t xml:space="preserve">第三节 高速光电半导体器件嵌入纤维 </w:t>
      </w:r>
    </w:p>
    <w:p>
      <w:pPr>
        <w:spacing w:after="150"/>
      </w:pPr>
      <w:r>
        <w:rPr/>
        <w:t xml:space="preserve">一、基本信息分析 </w:t>
      </w:r>
    </w:p>
    <w:p>
      <w:pPr>
        <w:spacing w:after="150"/>
      </w:pPr>
      <w:r>
        <w:rPr/>
        <w:t xml:space="preserve">二、经营情况分析 </w:t>
      </w:r>
    </w:p>
    <w:p>
      <w:pPr>
        <w:spacing w:after="150"/>
      </w:pPr>
      <w:r>
        <w:rPr/>
        <w:t xml:space="preserve">三、产品/服务分析 </w:t>
      </w:r>
    </w:p>
    <w:p>
      <w:pPr>
        <w:spacing w:after="150"/>
      </w:pPr>
      <w:r>
        <w:rPr/>
        <w:t xml:space="preserve">四、商业模式分析 </w:t>
      </w:r>
    </w:p>
    <w:p>
      <w:pPr>
        <w:spacing w:after="150"/>
      </w:pPr>
      <w:r>
        <w:rPr/>
        <w:t xml:space="preserve">五、咨询点评 </w:t>
      </w:r>
    </w:p>
    <w:p>
      <w:pPr>
        <w:spacing w:after="150"/>
      </w:pPr>
      <w:r>
        <w:rPr>
          <w:b w:val="1"/>
          <w:bCs w:val="1"/>
        </w:rPr>
        <w:t xml:space="preserve">第十二章 2024-2029年中国智能面料行业发展前景及趋势预测 </w:t>
      </w:r>
    </w:p>
    <w:p>
      <w:pPr>
        <w:spacing w:after="150"/>
      </w:pPr>
      <w:r>
        <w:rPr/>
        <w:t xml:space="preserve">第一节 2024-2029年中国智能面料市场发展前景 </w:t>
      </w:r>
    </w:p>
    <w:p>
      <w:pPr>
        <w:spacing w:after="150"/>
      </w:pPr>
      <w:r>
        <w:rPr/>
        <w:t xml:space="preserve">一、2024-2029年智能面料市场发展潜力 </w:t>
      </w:r>
    </w:p>
    <w:p>
      <w:pPr>
        <w:spacing w:after="150"/>
      </w:pPr>
      <w:r>
        <w:rPr/>
        <w:t xml:space="preserve">二、2024-2029年智能面料市场发展前景展望 </w:t>
      </w:r>
    </w:p>
    <w:p>
      <w:pPr>
        <w:spacing w:after="150"/>
      </w:pPr>
      <w:r>
        <w:rPr/>
        <w:t xml:space="preserve">三、2024-2029年智能面料细分行业发展前景分析 </w:t>
      </w:r>
    </w:p>
    <w:p>
      <w:pPr>
        <w:spacing w:after="150"/>
      </w:pPr>
      <w:r>
        <w:rPr/>
        <w:t xml:space="preserve">第二节 2024-2029年中国智能面料市场发展趋势预测 </w:t>
      </w:r>
    </w:p>
    <w:p>
      <w:pPr>
        <w:spacing w:after="150"/>
      </w:pPr>
      <w:r>
        <w:rPr/>
        <w:t xml:space="preserve">一、2024-2029年智能面料行业发展趋势 </w:t>
      </w:r>
    </w:p>
    <w:p>
      <w:pPr>
        <w:spacing w:after="150"/>
      </w:pPr>
      <w:r>
        <w:rPr/>
        <w:t xml:space="preserve">二、2024-2029年智能面料行业应用趋势预测 </w:t>
      </w:r>
    </w:p>
    <w:p>
      <w:pPr>
        <w:spacing w:after="150"/>
      </w:pPr>
      <w:r>
        <w:rPr/>
        <w:t xml:space="preserve">三、2024-2029年细分市场发展趋势预测 </w:t>
      </w:r>
    </w:p>
    <w:p>
      <w:pPr>
        <w:spacing w:after="150"/>
      </w:pPr>
      <w:r>
        <w:rPr/>
        <w:t xml:space="preserve">第三节 2024-2029年中国智能面料市场影响因素分析 </w:t>
      </w:r>
    </w:p>
    <w:p>
      <w:pPr>
        <w:spacing w:after="150"/>
      </w:pPr>
      <w:r>
        <w:rPr/>
        <w:t xml:space="preserve">一、2024-2029年智能面料行业发展有利因素 </w:t>
      </w:r>
    </w:p>
    <w:p>
      <w:pPr>
        <w:spacing w:after="150"/>
      </w:pPr>
      <w:r>
        <w:rPr/>
        <w:t xml:space="preserve">二、2024-2029年智能面料行业发展不利因素 </w:t>
      </w:r>
    </w:p>
    <w:p>
      <w:pPr>
        <w:spacing w:after="150"/>
      </w:pPr>
      <w:r>
        <w:rPr/>
        <w:t xml:space="preserve">三、2024-2029年智能面料行业进入壁垒分析 </w:t>
      </w:r>
    </w:p>
    <w:p>
      <w:pPr>
        <w:spacing w:after="150"/>
      </w:pPr>
      <w:r>
        <w:rPr>
          <w:b w:val="1"/>
          <w:bCs w:val="1"/>
        </w:rPr>
        <w:t xml:space="preserve">第十三章 2024-2029年中国智能面料行业投资机会分析 </w:t>
      </w:r>
    </w:p>
    <w:p>
      <w:pPr>
        <w:spacing w:after="150"/>
      </w:pPr>
      <w:r>
        <w:rPr/>
        <w:t xml:space="preserve">第一节 智能面料行业投资现状分析 </w:t>
      </w:r>
    </w:p>
    <w:p>
      <w:pPr>
        <w:spacing w:after="150"/>
      </w:pPr>
      <w:r>
        <w:rPr/>
        <w:t xml:space="preserve">一、智能面料行业投资规模分析 </w:t>
      </w:r>
    </w:p>
    <w:p>
      <w:pPr>
        <w:spacing w:after="150"/>
      </w:pPr>
      <w:r>
        <w:rPr/>
        <w:t xml:space="preserve">二、智能面料行业投资资金来源构成 </w:t>
      </w:r>
    </w:p>
    <w:p>
      <w:pPr>
        <w:spacing w:after="150"/>
      </w:pPr>
      <w:r>
        <w:rPr/>
        <w:t xml:space="preserve">三、智能面料行业投资项目建设分析 </w:t>
      </w:r>
    </w:p>
    <w:p>
      <w:pPr>
        <w:spacing w:after="150"/>
      </w:pPr>
      <w:r>
        <w:rPr/>
        <w:t xml:space="preserve">四、智能面料行业投资资金用途分析 </w:t>
      </w:r>
    </w:p>
    <w:p>
      <w:pPr>
        <w:spacing w:after="150"/>
      </w:pPr>
      <w:r>
        <w:rPr/>
        <w:t xml:space="preserve">五、智能面料行业投资主体构成分析 </w:t>
      </w:r>
    </w:p>
    <w:p>
      <w:pPr>
        <w:spacing w:after="150"/>
      </w:pPr>
      <w:r>
        <w:rPr/>
        <w:t xml:space="preserve">第二节 智能面料行业投资机会分析 </w:t>
      </w:r>
    </w:p>
    <w:p>
      <w:pPr>
        <w:spacing w:after="150"/>
      </w:pPr>
      <w:r>
        <w:rPr/>
        <w:t xml:space="preserve">一、智能面料行业产业链投资机会 </w:t>
      </w:r>
    </w:p>
    <w:p>
      <w:pPr>
        <w:spacing w:after="150"/>
      </w:pPr>
      <w:r>
        <w:rPr/>
        <w:t xml:space="preserve">二、智能面料行业细分市场投资机会 </w:t>
      </w:r>
    </w:p>
    <w:p>
      <w:pPr>
        <w:spacing w:after="150"/>
      </w:pPr>
      <w:r>
        <w:rPr/>
        <w:t xml:space="preserve">三、智能面料行业重点区域投资机会 </w:t>
      </w:r>
    </w:p>
    <w:p>
      <w:pPr>
        <w:spacing w:after="150"/>
      </w:pPr>
      <w:r>
        <w:rPr/>
        <w:t xml:space="preserve">四、智能面料行业产业发展的空白点分析 </w:t>
      </w:r>
    </w:p>
    <w:p>
      <w:pPr>
        <w:spacing w:after="150"/>
      </w:pPr>
      <w:r>
        <w:rPr>
          <w:b w:val="1"/>
          <w:bCs w:val="1"/>
        </w:rPr>
        <w:t xml:space="preserve">第十四章 2024-2029年中国智能面料行业投资风险预警 </w:t>
      </w:r>
    </w:p>
    <w:p>
      <w:pPr>
        <w:spacing w:after="150"/>
      </w:pPr>
      <w:r>
        <w:rPr/>
        <w:t xml:space="preserve">第一节 智能面料行业风险识别方法分析 </w:t>
      </w:r>
    </w:p>
    <w:p>
      <w:pPr>
        <w:spacing w:after="150"/>
      </w:pPr>
      <w:r>
        <w:rPr/>
        <w:t xml:space="preserve">一、专家调查法 </w:t>
      </w:r>
    </w:p>
    <w:p>
      <w:pPr>
        <w:spacing w:after="150"/>
      </w:pPr>
      <w:r>
        <w:rPr/>
        <w:t xml:space="preserve">二、故障树分析法 </w:t>
      </w:r>
    </w:p>
    <w:p>
      <w:pPr>
        <w:spacing w:after="150"/>
      </w:pPr>
      <w:r>
        <w:rPr/>
        <w:t xml:space="preserve">三、敏感性分析法 </w:t>
      </w:r>
    </w:p>
    <w:p>
      <w:pPr>
        <w:spacing w:after="150"/>
      </w:pPr>
      <w:r>
        <w:rPr/>
        <w:t xml:space="preserve">四、情景分析法 </w:t>
      </w:r>
    </w:p>
    <w:p>
      <w:pPr>
        <w:spacing w:after="150"/>
      </w:pPr>
      <w:r>
        <w:rPr/>
        <w:t xml:space="preserve">第二节 智能面料行业投资风险预警 </w:t>
      </w:r>
    </w:p>
    <w:p>
      <w:pPr>
        <w:spacing w:after="150"/>
      </w:pPr>
      <w:r>
        <w:rPr/>
        <w:t xml:space="preserve">一、2024-2029年智能面料行业市场风险预测 </w:t>
      </w:r>
    </w:p>
    <w:p>
      <w:pPr>
        <w:spacing w:after="150"/>
      </w:pPr>
      <w:r>
        <w:rPr/>
        <w:t xml:space="preserve">二、2024-2029年智能面料行业政策风险预测 </w:t>
      </w:r>
    </w:p>
    <w:p>
      <w:pPr>
        <w:spacing w:after="150"/>
      </w:pPr>
      <w:r>
        <w:rPr/>
        <w:t xml:space="preserve">三、2024-2029年智能面料行业经营风险预测 </w:t>
      </w:r>
    </w:p>
    <w:p>
      <w:pPr>
        <w:spacing w:after="150"/>
      </w:pPr>
      <w:r>
        <w:rPr/>
        <w:t xml:space="preserve">四、2024-2029年智能面料行业技术风险预测 </w:t>
      </w:r>
    </w:p>
    <w:p>
      <w:pPr>
        <w:spacing w:after="150"/>
      </w:pPr>
      <w:r>
        <w:rPr/>
        <w:t xml:space="preserve">五、2024-2029年智能面料行业竞争风险预测 </w:t>
      </w:r>
    </w:p>
    <w:p>
      <w:pPr>
        <w:spacing w:after="150"/>
      </w:pPr>
      <w:r>
        <w:rPr/>
        <w:t xml:space="preserve">六、2024-2029年智能面料行业其他风险预测 </w:t>
      </w:r>
    </w:p>
    <w:p>
      <w:pPr>
        <w:spacing w:after="150"/>
      </w:pPr>
      <w:r>
        <w:rPr>
          <w:b w:val="1"/>
          <w:bCs w:val="1"/>
        </w:rPr>
        <w:t xml:space="preserve">第十五章 2024-2029年中国智能面料行业投资策略建议 </w:t>
      </w:r>
    </w:p>
    <w:p>
      <w:pPr>
        <w:spacing w:after="150"/>
      </w:pPr>
      <w:r>
        <w:rPr/>
        <w:t xml:space="preserve">第一节 提高智能面料企业竞争力的策略 </w:t>
      </w:r>
    </w:p>
    <w:p>
      <w:pPr>
        <w:spacing w:after="150"/>
      </w:pPr>
      <w:r>
        <w:rPr/>
        <w:t xml:space="preserve">一、提高中国智能面料企业核心竞争力的对策 </w:t>
      </w:r>
    </w:p>
    <w:p>
      <w:pPr>
        <w:spacing w:after="150"/>
      </w:pPr>
      <w:r>
        <w:rPr/>
        <w:t xml:space="preserve">二、智能面料企业提升竞争力的主要方向 </w:t>
      </w:r>
    </w:p>
    <w:p>
      <w:pPr>
        <w:spacing w:after="150"/>
      </w:pPr>
      <w:r>
        <w:rPr/>
        <w:t xml:space="preserve">三、影响智能面料企业核心竞争力的因素及提升途径 </w:t>
      </w:r>
    </w:p>
    <w:p>
      <w:pPr>
        <w:spacing w:after="150"/>
      </w:pPr>
      <w:r>
        <w:rPr/>
        <w:t xml:space="preserve">四、提高智能面料企业竞争力的策略 </w:t>
      </w:r>
    </w:p>
    <w:p>
      <w:pPr>
        <w:spacing w:after="150"/>
      </w:pPr>
      <w:r>
        <w:rPr/>
        <w:t xml:space="preserve">第二节 对我国智能面料品牌的战略思考 </w:t>
      </w:r>
    </w:p>
    <w:p>
      <w:pPr>
        <w:spacing w:after="150"/>
      </w:pPr>
      <w:r>
        <w:rPr/>
        <w:t xml:space="preserve">一、智能面料品牌的重要性 </w:t>
      </w:r>
    </w:p>
    <w:p>
      <w:pPr>
        <w:spacing w:after="150"/>
      </w:pPr>
      <w:r>
        <w:rPr/>
        <w:t xml:space="preserve">二、智能面料实施品牌战略的意义 </w:t>
      </w:r>
    </w:p>
    <w:p>
      <w:pPr>
        <w:spacing w:after="150"/>
      </w:pPr>
      <w:r>
        <w:rPr/>
        <w:t xml:space="preserve">三、智能面料企业品牌的现状分析 </w:t>
      </w:r>
    </w:p>
    <w:p>
      <w:pPr>
        <w:spacing w:after="150"/>
      </w:pPr>
      <w:r>
        <w:rPr/>
        <w:t xml:space="preserve">四、我国智能面料企业的品牌战略 </w:t>
      </w:r>
    </w:p>
    <w:p>
      <w:pPr>
        <w:spacing w:after="150"/>
      </w:pPr>
      <w:r>
        <w:rPr/>
        <w:t xml:space="preserve">五、智能面料品牌战略管理的策略 </w:t>
      </w:r>
    </w:p>
    <w:p>
      <w:pPr>
        <w:spacing w:after="150"/>
      </w:pPr>
      <w:r>
        <w:rPr/>
        <w:t xml:space="preserve">第三节 中道泰和智能面料行业建议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图表：2019-2023年国内生产总值和增长速度(单位：亿元，%) </w:t>
      </w:r>
    </w:p>
    <w:p>
      <w:pPr>
        <w:spacing w:after="150"/>
      </w:pPr>
      <w:r>
        <w:rPr/>
        <w:t xml:space="preserve">图表：2019-2023年三次产业增加值占国内生产总值比重 </w:t>
      </w:r>
    </w:p>
    <w:p>
      <w:pPr>
        <w:spacing w:after="150"/>
      </w:pPr>
      <w:r>
        <w:rPr/>
        <w:t xml:space="preserve">图表：2019-2023年万元国内生产总值能耗降低率 </w:t>
      </w:r>
    </w:p>
    <w:p>
      <w:pPr>
        <w:spacing w:after="150"/>
      </w:pPr>
      <w:r>
        <w:rPr/>
        <w:t xml:space="preserve">图表：2019-2023年全员劳动生产率 </w:t>
      </w:r>
    </w:p>
    <w:p>
      <w:pPr>
        <w:spacing w:after="150"/>
      </w:pPr>
      <w:r>
        <w:rPr/>
        <w:t xml:space="preserve">图表：2019-2023年年末人口数及其构成 </w:t>
      </w:r>
    </w:p>
    <w:p>
      <w:pPr>
        <w:spacing w:after="150"/>
      </w:pPr>
      <w:r>
        <w:rPr/>
        <w:t xml:space="preserve">图表：2019-2023年常住人口城镇化率(单位：%) </w:t>
      </w:r>
    </w:p>
    <w:p>
      <w:pPr>
        <w:spacing w:after="150"/>
      </w:pPr>
      <w:r>
        <w:rPr/>
        <w:t xml:space="preserve">图表：2019-2023年城镇新增就业人数(单位：万人) </w:t>
      </w:r>
    </w:p>
    <w:p>
      <w:pPr>
        <w:spacing w:after="150"/>
      </w:pPr>
      <w:r>
        <w:rPr/>
        <w:t xml:space="preserve">图表：2019-2023年居民消费价格月度涨跌幅度(单位：%) </w:t>
      </w:r>
    </w:p>
    <w:p>
      <w:pPr>
        <w:spacing w:after="150"/>
      </w:pPr>
      <w:r>
        <w:rPr/>
        <w:t xml:space="preserve">图表：2019-2023年居民消费价格比2018年涨跌幅度 </w:t>
      </w:r>
    </w:p>
    <w:p>
      <w:pPr>
        <w:spacing w:after="150"/>
      </w:pPr>
      <w:r>
        <w:rPr/>
        <w:t xml:space="preserve">图表：2019-2023年年末国家外汇储备(单位：亿美元) </w:t>
      </w:r>
    </w:p>
    <w:p>
      <w:pPr>
        <w:spacing w:after="150"/>
      </w:pPr>
      <w:r>
        <w:rPr/>
        <w:t xml:space="preserve">图表：2019-2023年年末全国农村贫困人口和贫困发生率(单位：万人，%) </w:t>
      </w:r>
    </w:p>
    <w:p>
      <w:pPr>
        <w:spacing w:after="150"/>
      </w:pPr>
      <w:r>
        <w:rPr/>
        <w:t xml:space="preserve">图表：2019-2023年国内粮食产量(单位：万吨) </w:t>
      </w:r>
    </w:p>
    <w:p>
      <w:pPr>
        <w:spacing w:after="150"/>
      </w:pPr>
      <w:r>
        <w:rPr/>
        <w:t xml:space="preserve">图表：2019-2023年全部工业增加值及其增长速度 </w:t>
      </w:r>
    </w:p>
    <w:p>
      <w:pPr>
        <w:spacing w:after="150"/>
      </w:pPr>
      <w:r>
        <w:rPr/>
        <w:t xml:space="preserve">图表：2019-2023年主要工业产品产量及其增长速度 </w:t>
      </w:r>
    </w:p>
    <w:p>
      <w:pPr>
        <w:spacing w:after="150"/>
      </w:pPr>
      <w:r>
        <w:rPr/>
        <w:t xml:space="preserve">图表：2019-2023年建筑业增加值及其增长速度 </w:t>
      </w:r>
    </w:p>
    <w:p>
      <w:pPr>
        <w:spacing w:after="150"/>
      </w:pPr>
      <w:r>
        <w:rPr/>
        <w:t xml:space="preserve">图表：2019-2023年服务业增加值及其增长速度 </w:t>
      </w:r>
    </w:p>
    <w:p>
      <w:pPr>
        <w:spacing w:after="150"/>
      </w:pPr>
      <w:r>
        <w:rPr/>
        <w:t xml:space="preserve">图表：2019-2023年各种运输方式完成货物运输量及其增长速度 </w:t>
      </w:r>
    </w:p>
    <w:p>
      <w:pPr>
        <w:spacing w:after="150"/>
      </w:pPr>
      <w:r>
        <w:rPr/>
        <w:t xml:space="preserve">图表：2019-2023年各种运输方式完成旅客运输量及其增长速度 </w:t>
      </w:r>
    </w:p>
    <w:p>
      <w:pPr>
        <w:spacing w:after="150"/>
      </w:pPr>
      <w:r>
        <w:rPr/>
        <w:t xml:space="preserve">图表：2019-2023年快递业务量及其增长速度(单位：亿件，%) </w:t>
      </w:r>
    </w:p>
    <w:p>
      <w:pPr>
        <w:spacing w:after="150"/>
      </w:pPr>
      <w:r>
        <w:rPr/>
        <w:t xml:space="preserve">图表：2019-2023年年末固定互联网宽带接入用户数(单位：万户) </w:t>
      </w:r>
    </w:p>
    <w:p>
      <w:pPr>
        <w:spacing w:after="150"/>
      </w:pPr>
      <w:r>
        <w:rPr/>
        <w:t xml:space="preserve">图表：2019-2023年社会消费品零售总额(单位：亿元) </w:t>
      </w:r>
    </w:p>
    <w:p>
      <w:pPr>
        <w:spacing w:after="150"/>
      </w:pPr>
      <w:r>
        <w:rPr/>
        <w:t xml:space="preserve">图表：2019-2023年三次产业投资占固定资产投资(不含农户)比重 </w:t>
      </w:r>
    </w:p>
    <w:p>
      <w:pPr>
        <w:spacing w:after="150"/>
      </w:pPr>
      <w:r>
        <w:rPr/>
        <w:t xml:space="preserve">图表：2019-2023年分行业固定资产投资(不含农户)增长速度 </w:t>
      </w:r>
    </w:p>
    <w:p>
      <w:pPr>
        <w:spacing w:after="150"/>
      </w:pPr>
      <w:r>
        <w:rPr/>
        <w:t xml:space="preserve">图表：2019-2023年固定资产投资新增主要生产与运营能力 </w:t>
      </w:r>
    </w:p>
    <w:p>
      <w:pPr>
        <w:spacing w:after="150"/>
      </w:pPr>
      <w:r>
        <w:rPr/>
        <w:t xml:space="preserve">图表：2019-2023年房地产开发和销售主要指标及其增长速度 </w:t>
      </w:r>
    </w:p>
    <w:p>
      <w:pPr>
        <w:spacing w:after="150"/>
      </w:pPr>
      <w:r>
        <w:rPr/>
        <w:t xml:space="preserve">图表：2019-2023年货物进出口总额(单位：亿元) </w:t>
      </w:r>
    </w:p>
    <w:p>
      <w:pPr>
        <w:spacing w:after="150"/>
      </w:pPr>
      <w:r>
        <w:rPr/>
        <w:t xml:space="preserve">图表：2019-2023年货物进出口总额及其增长速度 </w:t>
      </w:r>
    </w:p>
    <w:p>
      <w:pPr>
        <w:spacing w:after="150"/>
      </w:pPr>
      <w:r>
        <w:rPr/>
        <w:t xml:space="preserve">图表：2019-2023年主要商品出口数量、金额及其增长速度 </w:t>
      </w:r>
    </w:p>
    <w:p>
      <w:pPr>
        <w:spacing w:after="150"/>
      </w:pPr>
      <w:r>
        <w:rPr/>
        <w:t xml:space="preserve">图表：2019-2023年主要商品进口数量、金额及其增长速度 </w:t>
      </w:r>
    </w:p>
    <w:p>
      <w:pPr>
        <w:spacing w:after="150"/>
      </w:pPr>
      <w:r>
        <w:rPr/>
        <w:t xml:space="preserve">图表：2019-2023年对主要国家和地区货物进出口金额、增长速度及其比重 </w:t>
      </w:r>
    </w:p>
    <w:p>
      <w:pPr>
        <w:spacing w:after="150"/>
      </w:pPr>
      <w:r>
        <w:rPr/>
        <w:t xml:space="preserve">图表：2019-2023年外商直接投资(不含银行、证券、保险领域)及其增长速度 </w:t>
      </w:r>
    </w:p>
    <w:p>
      <w:pPr>
        <w:spacing w:after="150"/>
      </w:pPr>
      <w:r>
        <w:rPr/>
        <w:t xml:space="preserve">图表：2019-2023年对外非金融类直接投资额及其增长速度 </w:t>
      </w:r>
    </w:p>
    <w:p>
      <w:pPr>
        <w:spacing w:after="150"/>
      </w:pPr>
      <w:r>
        <w:rPr/>
        <w:t xml:space="preserve">图表：2019-2023年全国一般公共预算收入(单位：亿元) </w:t>
      </w:r>
    </w:p>
    <w:p>
      <w:pPr>
        <w:spacing w:after="150"/>
      </w:pPr>
      <w:r>
        <w:rPr/>
        <w:t xml:space="preserve">图表：2019-2023年年末全部金融机构本外币存贷款余额及其增长速度 </w:t>
      </w:r>
    </w:p>
    <w:p>
      <w:pPr>
        <w:spacing w:after="150"/>
      </w:pPr>
      <w:r>
        <w:rPr/>
        <w:t xml:space="preserve">图表：2019-2023年全国居民人均可支配收入及其增长速度(单位：元，%) </w:t>
      </w:r>
    </w:p>
    <w:p>
      <w:pPr>
        <w:spacing w:after="150"/>
      </w:pPr>
      <w:r>
        <w:rPr/>
        <w:t xml:space="preserve">图表：2019-2023年全国居民人均消费支出及其构成 </w:t>
      </w:r>
    </w:p>
    <w:p>
      <w:pPr>
        <w:spacing w:after="150"/>
      </w:pPr>
      <w:r>
        <w:rPr/>
        <w:t xml:space="preserve">图表：2019-2023年研究与试验发展(rd)经费支出及其增长速度(单位：亿元，%) </w:t>
      </w:r>
    </w:p>
    <w:p>
      <w:pPr>
        <w:spacing w:after="150"/>
      </w:pPr>
      <w:r>
        <w:rPr/>
        <w:t xml:space="preserve">图表：2019-2023年专利申请、授权和有效专利情况 </w:t>
      </w:r>
    </w:p>
    <w:p>
      <w:pPr>
        <w:spacing w:after="150"/>
      </w:pPr>
      <w:r>
        <w:rPr/>
        <w:t xml:space="preserve">图表：2019-2023年普通本专科、中等职业教育及普通高中招生人数(单位：万人) </w:t>
      </w:r>
    </w:p>
    <w:p>
      <w:pPr>
        <w:spacing w:after="150"/>
      </w:pPr>
      <w:r>
        <w:rPr/>
        <w:t xml:space="preserve">图表：2019-2023年国内游客人次及其增长速度(单位：亿人次，%) </w:t>
      </w:r>
    </w:p>
    <w:p>
      <w:pPr>
        <w:spacing w:after="150"/>
      </w:pPr>
      <w:r>
        <w:rPr/>
        <w:t xml:space="preserve">图表：2019-2023年年末卫生技术人员人数(单位：万人) </w:t>
      </w:r>
    </w:p>
    <w:p>
      <w:pPr>
        <w:spacing w:after="150"/>
      </w:pPr>
      <w:r>
        <w:rPr/>
        <w:t xml:space="preserve">图表：2019-2023年清洁能源消费量占能源消费总量的比重(单位：%) </w:t>
      </w:r>
    </w:p>
    <w:p>
      <w:pPr>
        <w:spacing w:after="150"/>
      </w:pPr>
      <w:r>
        <w:rPr/>
        <w:t xml:space="preserve">图表：全球主要经济体2018年2季度以来的季度经济增速 </w:t>
      </w:r>
    </w:p>
    <w:p>
      <w:pPr>
        <w:spacing w:after="150"/>
      </w:pPr>
      <w:r>
        <w:rPr/>
        <w:t xml:space="preserve">图表：2010-2019-2023年中国人口变化趋势 </w:t>
      </w:r>
    </w:p>
    <w:p>
      <w:pPr>
        <w:spacing w:after="150"/>
      </w:pPr>
      <w:r>
        <w:rPr/>
        <w:t xml:space="preserve">图表：2019-2023年年末人口数及其构成 </w:t>
      </w:r>
    </w:p>
    <w:p>
      <w:pPr>
        <w:spacing w:after="150"/>
      </w:pPr>
      <w:r>
        <w:rPr/>
        <w:t xml:space="preserve">图表：2019-2023年全国居民人均可支配收入及其增长速度(单位：元，%) </w:t>
      </w:r>
    </w:p>
    <w:p>
      <w:pPr>
        <w:spacing w:after="150"/>
      </w:pPr>
      <w:r>
        <w:rPr/>
        <w:t xml:space="preserve">图表：2019-2023年全国居民人均消费支出及其构成 </w:t>
      </w:r>
    </w:p>
    <w:p>
      <w:pPr>
        <w:spacing w:after="150"/>
      </w:pPr>
      <w:r>
        <w:rPr/>
        <w:t xml:space="preserve">图表：2019-2023年中国智能面料市场规模情况 </w:t>
      </w:r>
    </w:p>
    <w:p>
      <w:pPr>
        <w:spacing w:after="150"/>
      </w:pPr>
      <w:r>
        <w:rPr/>
        <w:t xml:space="preserve">图表：智能服装与文胸 </w:t>
      </w:r>
    </w:p>
    <w:p>
      <w:pPr>
        <w:spacing w:after="150"/>
      </w:pPr>
      <w:r>
        <w:rPr/>
        <w:t xml:space="preserve">图表：2019-2023年智能面料中互联网的渗透率情况 </w:t>
      </w:r>
    </w:p>
    <w:p>
      <w:pPr>
        <w:spacing w:after="150"/>
      </w:pPr>
      <w:r>
        <w:rPr/>
        <w:t xml:space="preserve">图表：2019-2023年中国互联网+智能面料市场规模情况 </w:t>
      </w:r>
    </w:p>
    <w:p>
      <w:pPr>
        <w:spacing w:after="150"/>
      </w:pPr>
      <w:r>
        <w:rPr/>
        <w:t xml:space="preserve">图表：互联网+智能面料行业参与者情况 </w:t>
      </w:r>
    </w:p>
    <w:p>
      <w:pPr>
        <w:spacing w:after="150"/>
      </w:pPr>
      <w:r>
        <w:rPr/>
        <w:t xml:space="preserve">图表：智能面料行业互联网+占有率情况 </w:t>
      </w:r>
    </w:p>
    <w:p>
      <w:pPr>
        <w:spacing w:after="150"/>
      </w:pPr>
      <w:r>
        <w:rPr/>
        <w:t xml:space="preserve">图表：2019-2023h1中国智能面料行业市场规模情况 </w:t>
      </w:r>
    </w:p>
    <w:p>
      <w:pPr>
        <w:spacing w:after="150"/>
      </w:pPr>
      <w:r>
        <w:rPr/>
        <w:t xml:space="preserve">图表：2024-2029年中国智能面料市场规模预测预测 </w:t>
      </w:r>
    </w:p>
    <w:p>
      <w:pPr>
        <w:spacing w:after="150"/>
      </w:pPr>
      <w:r>
        <w:rPr/>
        <w:t xml:space="preserve">图表：2019-2023年中国智能面料产量情况 </w:t>
      </w:r>
    </w:p>
    <w:p>
      <w:pPr>
        <w:spacing w:after="150"/>
      </w:pPr>
      <w:r>
        <w:rPr/>
        <w:t xml:space="preserve">图表：2024-2029年中国智能面料行业产量预测 </w:t>
      </w:r>
    </w:p>
    <w:p>
      <w:pPr>
        <w:spacing w:after="150"/>
      </w:pPr>
      <w:r>
        <w:rPr/>
        <w:t xml:space="preserve">图表：2019-2023年中国智能面料行业销量情况 </w:t>
      </w:r>
    </w:p>
    <w:p>
      <w:pPr>
        <w:spacing w:after="150"/>
      </w:pPr>
      <w:r>
        <w:rPr/>
        <w:t xml:space="preserve">图表：2024-2029年中国智能面料行业销量预测 </w:t>
      </w:r>
    </w:p>
    <w:p>
      <w:pPr>
        <w:spacing w:after="150"/>
      </w:pPr>
      <w:r>
        <w:rPr/>
        <w:t xml:space="preserve">图表：智能面料行业竞争格局情况 </w:t>
      </w:r>
    </w:p>
    <w:p>
      <w:pPr>
        <w:spacing w:after="150"/>
      </w:pPr>
      <w:r>
        <w:rPr/>
        <w:t xml:space="preserve">图表：2019-2023年中国智能面料行业销售毛利率情况 </w:t>
      </w:r>
    </w:p>
    <w:p>
      <w:pPr>
        <w:spacing w:after="150"/>
      </w:pPr>
      <w:r>
        <w:rPr/>
        <w:t xml:space="preserve">图表：2019-2023年中国智能面料行业流动比率情况 </w:t>
      </w:r>
    </w:p>
    <w:p>
      <w:pPr>
        <w:spacing w:after="150"/>
      </w:pPr>
      <w:r>
        <w:rPr/>
        <w:t xml:space="preserve">图表：2019-2023年中国智能面料行业应收账款周转率情况 </w:t>
      </w:r>
    </w:p>
    <w:p>
      <w:pPr>
        <w:spacing w:after="150"/>
      </w:pPr>
      <w:r>
        <w:rPr/>
        <w:t xml:space="preserve">图表：2019-2023年中国智能面料行业增长率情况 </w:t>
      </w:r>
    </w:p>
    <w:p>
      <w:pPr>
        <w:spacing w:after="150"/>
      </w:pPr>
      <w:r>
        <w:rPr/>
        <w:t xml:space="preserve">图表：2019-2023年中国智能面料产品下游应用结构 </w:t>
      </w:r>
    </w:p>
    <w:p>
      <w:pPr>
        <w:spacing w:after="150"/>
      </w:pPr>
      <w:r>
        <w:rPr/>
        <w:t xml:space="preserve">图表：典型智能医疗纺织品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中国智能面料行业市场深度调研及发展趋势与投资前景研究报告(2024-2029版)</dc:title>
  <dc:description>中国智能面料行业市场深度调研及发展趋势与投资前景研究报告(2024-2029版)</dc:description>
  <dc:subject>中国智能面料行业市场深度调研及发展趋势与投资前景研究报告(2024-2029版)</dc:subject>
  <cp:keywords>研究报告</cp:keywords>
  <cp:category>研究报告</cp:category>
  <cp:lastModifiedBy>北京中道泰和信息咨询有限公司</cp:lastModifiedBy>
  <dcterms:created xsi:type="dcterms:W3CDTF">2024-01-30T00:42:36+08:00</dcterms:created>
  <dcterms:modified xsi:type="dcterms:W3CDTF">2024-01-30T00:42:36+08:00</dcterms:modified>
</cp:coreProperties>
</file>

<file path=docProps/custom.xml><?xml version="1.0" encoding="utf-8"?>
<Properties xmlns="http://schemas.openxmlformats.org/officeDocument/2006/custom-properties" xmlns:vt="http://schemas.openxmlformats.org/officeDocument/2006/docPropsVTypes"/>
</file>