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中国干细胞医疗行业市场深度分析与投资前景预测报告(2024-2029版)</w:t>
      </w:r>
    </w:p>
    <w:p>
      <w:pPr>
        <w:spacing w:after="150"/>
      </w:pPr>
      <w:r>
        <w:rPr>
          <w:b w:val="1"/>
          <w:bCs w:val="1"/>
        </w:rPr>
        <w:t xml:space="preserve">报告简介</w:t>
      </w:r>
    </w:p>
    <w:p>
      <w:pPr>
        <w:spacing w:after="150"/>
      </w:pPr>
      <w:r>
        <w:rPr/>
        <w:t xml:space="preserve">干细胞医疗行业，是指从事干细胞医疗相关性质的生产、服务的单位或个体组织结构体系的总称。深刻认知干细胞医疗行业的定义，对预测并引导干细胞医疗行业的前景，指导行业投资方向至关重要。</w:t>
      </w:r>
    </w:p>
    <w:p>
      <w:pPr>
        <w:spacing w:after="150"/>
      </w:pPr>
      <w:r>
        <w:rPr/>
        <w:t xml:space="preserve">干细胞具有强大的复制分化特性，并具有有效的调控机制，被广泛应用于疾病治疗、器官移植、生物修复以及医学美容等领域，其市场规模巨大。</w:t>
      </w:r>
    </w:p>
    <w:p>
      <w:pPr>
        <w:spacing w:after="150"/>
      </w:pPr>
      <w:r>
        <w:rPr/>
        <w:t xml:space="preserve">2012年我国干细胞医疗市场规模仅仅62亿元，截止至2019年我国干细胞医疗市场规模达到785亿元。预计2025年，中国干细胞医疗产业市场规模将超过1400亿元。未来随着监管政策的明确以及相关药品的获批上市，我国干细胞产业有相当强大的市场前景和庞大的利润空间。</w:t>
      </w:r>
    </w:p>
    <w:p>
      <w:pPr>
        <w:spacing w:after="150"/>
      </w:pPr>
      <w:r>
        <w:rPr/>
        <w:t xml:space="preserve">中国干细胞医疗行业发展起步较早，最初主要是提供基础核心服务，多依存于高校和研究院所发展。而在近五年期间，由于国家政策和资本的双重推动，行业先后经历了政策赋能阶段和资本赋能阶段。在政策赋能阶段，干细胞医疗行业在服务和产品基础上，除了提供基础服务外，延伸出基础的功能拓展、质量优化等多样化的服务。</w:t>
      </w:r>
    </w:p>
    <w:p>
      <w:pPr>
        <w:spacing w:after="150"/>
      </w:pPr>
      <w:r>
        <w:rPr/>
        <w:t xml:space="preserve">随后行业进入资本赋能阶段，在此期间由于资本大量涌入，针对企业资金需求直接入股投资或其他资本对接的干细胞医疗模式逐渐成熟。现阶段以企业为主导的产业创新型干细胞医疗，通过企业自身丰富的产业资源赋能上下游企业发展成为行业发展的核心模式。虽然中国干细胞医疗行业已经经历了4个发展阶段，但从国内干细胞医疗整体盈利情况、运营稳定性和品牌影响力来看，整体行业仍然处于初期发展阶段。因此构建稳定且持续的商业模式仍需探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干细胞医疗市场进行了分析研究。报告在总结中国干细胞医疗行业发展历程的基础上，结合新时期的各方面因素，对中国干细胞医疗行业的发展趋势给予了细致和审慎的预测论证。报告资料详实，图表丰富，既有深入的分析，又有直观的比较，为干细胞医疗企业在激烈的市场竞争中洞察先机，能准确及时的针对自身环境调整经营策略。</w:t>
      </w:r>
    </w:p>
    <w:p>
      <w:pPr>
        <w:spacing w:after="150"/>
      </w:pPr>
      <w:r>
        <w:rPr>
          <w:b w:val="1"/>
          <w:bCs w:val="1"/>
        </w:rPr>
        <w:t xml:space="preserve">报告目录</w:t>
      </w:r>
    </w:p>
    <w:p>
      <w:pPr>
        <w:spacing w:after="150"/>
      </w:pPr>
      <w:r>
        <w:rPr/>
        <w:t xml:space="preserve">第一章 干细胞医疗行业发展综述 1</w:t>
      </w:r>
    </w:p>
    <w:p>
      <w:pPr>
        <w:spacing w:after="150"/>
      </w:pPr>
      <w:r>
        <w:rPr/>
        <w:t xml:space="preserve">第一节 干细胞医疗行业定义及分类 1</w:t>
      </w:r>
    </w:p>
    <w:p>
      <w:pPr>
        <w:spacing w:after="150"/>
      </w:pPr>
      <w:r>
        <w:rPr/>
        <w:t xml:space="preserve">一、行业定义 1</w:t>
      </w:r>
    </w:p>
    <w:p>
      <w:pPr>
        <w:spacing w:after="150"/>
      </w:pPr>
      <w:r>
        <w:rPr/>
        <w:t xml:space="preserve">二、行业主要分类 2</w:t>
      </w:r>
    </w:p>
    <w:p>
      <w:pPr>
        <w:spacing w:after="150"/>
      </w:pPr>
      <w:r>
        <w:rPr/>
        <w:t xml:space="preserve">三、行业特性及在国民经济中的地位 3</w:t>
      </w:r>
    </w:p>
    <w:p>
      <w:pPr>
        <w:spacing w:after="150"/>
      </w:pPr>
      <w:r>
        <w:rPr/>
        <w:t xml:space="preserve">第二节 中国干细胞医疗行业发展周期 3</w:t>
      </w:r>
    </w:p>
    <w:p>
      <w:pPr>
        <w:spacing w:after="150"/>
      </w:pPr>
      <w:r>
        <w:rPr/>
        <w:t xml:space="preserve">一、成长速度 3</w:t>
      </w:r>
    </w:p>
    <w:p>
      <w:pPr>
        <w:spacing w:after="150"/>
      </w:pPr>
      <w:r>
        <w:rPr/>
        <w:t xml:space="preserve">二、附加值的提升空间 4</w:t>
      </w:r>
    </w:p>
    <w:p>
      <w:pPr>
        <w:spacing w:after="150"/>
      </w:pPr>
      <w:r>
        <w:rPr/>
        <w:t xml:space="preserve">三、行业周期 4</w:t>
      </w:r>
    </w:p>
    <w:p>
      <w:pPr>
        <w:spacing w:after="150"/>
      </w:pPr>
      <w:r>
        <w:rPr/>
        <w:t xml:space="preserve">第三节 干细胞医疗行业产业链分析 5</w:t>
      </w:r>
    </w:p>
    <w:p>
      <w:pPr>
        <w:spacing w:after="150"/>
      </w:pPr>
      <w:r>
        <w:rPr/>
        <w:t xml:space="preserve">一、产业链结构分析 5</w:t>
      </w:r>
    </w:p>
    <w:p>
      <w:pPr>
        <w:spacing w:after="150"/>
      </w:pPr>
      <w:r>
        <w:rPr/>
        <w:t xml:space="preserve">二、主要环节的增值空间 5</w:t>
      </w:r>
    </w:p>
    <w:p>
      <w:pPr>
        <w:spacing w:after="150"/>
      </w:pPr>
      <w:r>
        <w:rPr/>
        <w:t xml:space="preserve">三、与上下游行业之间的关联性 5</w:t>
      </w:r>
    </w:p>
    <w:p>
      <w:pPr>
        <w:spacing w:after="150"/>
      </w:pPr>
      <w:r>
        <w:rPr/>
        <w:t xml:space="preserve">四、行业产业链上游相关行业分析 6</w:t>
      </w:r>
    </w:p>
    <w:p>
      <w:pPr>
        <w:spacing w:after="150"/>
      </w:pPr>
      <w:r>
        <w:rPr/>
        <w:t xml:space="preserve">五、行业下游产业链相关行业分析 6</w:t>
      </w:r>
    </w:p>
    <w:p>
      <w:pPr>
        <w:spacing w:after="150"/>
      </w:pPr>
      <w:r>
        <w:rPr/>
        <w:t xml:space="preserve">六、上下游行业影响及风险提示 7</w:t>
      </w:r>
    </w:p>
    <w:p>
      <w:pPr>
        <w:spacing w:after="150"/>
      </w:pPr>
      <w:r>
        <w:rPr/>
        <w:t xml:space="preserve">第二章 干细胞治疗行业市场环境及影响分析(pest) 8</w:t>
      </w:r>
    </w:p>
    <w:p>
      <w:pPr>
        <w:spacing w:after="150"/>
      </w:pPr>
      <w:r>
        <w:rPr/>
        <w:t xml:space="preserve">第一节 干细胞治疗行业政治法律环境(p) 8</w:t>
      </w:r>
    </w:p>
    <w:p>
      <w:pPr>
        <w:spacing w:after="150"/>
      </w:pPr>
      <w:r>
        <w:rPr/>
        <w:t xml:space="preserve">一、行业管理体制分析 8</w:t>
      </w:r>
    </w:p>
    <w:p>
      <w:pPr>
        <w:spacing w:after="150"/>
      </w:pPr>
      <w:r>
        <w:rPr/>
        <w:t xml:space="preserve">二、行业主要法律法规 9</w:t>
      </w:r>
    </w:p>
    <w:p>
      <w:pPr>
        <w:spacing w:after="150"/>
      </w:pPr>
      <w:r>
        <w:rPr/>
        <w:t xml:space="preserve">1、《干细胞临床试验研究管理办(试行)》 9</w:t>
      </w:r>
    </w:p>
    <w:p>
      <w:pPr>
        <w:spacing w:after="150"/>
      </w:pPr>
      <w:r>
        <w:rPr/>
        <w:t xml:space="preserve">2、《干细胞临床试验研究基地管理办法(试行)》 10</w:t>
      </w:r>
    </w:p>
    <w:p>
      <w:pPr>
        <w:spacing w:after="150"/>
      </w:pPr>
      <w:r>
        <w:rPr/>
        <w:t xml:space="preserve">3、《干细胞制剂质量控制及临床前研究指导原则(试行)》 11</w:t>
      </w:r>
    </w:p>
    <w:p>
      <w:pPr>
        <w:spacing w:after="150"/>
      </w:pPr>
      <w:r>
        <w:rPr/>
        <w:t xml:space="preserve">三、干细胞治疗行业标准 11</w:t>
      </w:r>
    </w:p>
    <w:p>
      <w:pPr>
        <w:spacing w:after="150"/>
      </w:pPr>
      <w:r>
        <w:rPr/>
        <w:t xml:space="preserve">四、行业相关发展规划 13</w:t>
      </w:r>
    </w:p>
    <w:p>
      <w:pPr>
        <w:spacing w:after="150"/>
      </w:pPr>
      <w:r>
        <w:rPr/>
        <w:t xml:space="preserve">1、《"十三五"国家科技创新规划》 13</w:t>
      </w:r>
    </w:p>
    <w:p>
      <w:pPr>
        <w:spacing w:after="150"/>
      </w:pPr>
      <w:r>
        <w:rPr/>
        <w:t xml:space="preserve">2、《"健康中国2030"规划纲要》 13</w:t>
      </w:r>
    </w:p>
    <w:p>
      <w:pPr>
        <w:spacing w:after="150"/>
      </w:pPr>
      <w:r>
        <w:rPr/>
        <w:t xml:space="preserve">3、《"十三五"国家战略性新兴产业发展规划》 15</w:t>
      </w:r>
    </w:p>
    <w:p>
      <w:pPr>
        <w:spacing w:after="150"/>
      </w:pPr>
      <w:r>
        <w:rPr/>
        <w:t xml:space="preserve">4、《"十三五"生物产业发展规划》 26</w:t>
      </w:r>
    </w:p>
    <w:p>
      <w:pPr>
        <w:spacing w:after="150"/>
      </w:pPr>
      <w:r>
        <w:rPr/>
        <w:t xml:space="preserve">五、政策环境对行业的影响 29</w:t>
      </w:r>
    </w:p>
    <w:p>
      <w:pPr>
        <w:spacing w:after="150"/>
      </w:pPr>
      <w:r>
        <w:rPr/>
        <w:t xml:space="preserve">第二节 行业经济环境分析(e) 29</w:t>
      </w:r>
    </w:p>
    <w:p>
      <w:pPr>
        <w:spacing w:after="150"/>
      </w:pPr>
      <w:r>
        <w:rPr/>
        <w:t xml:space="preserve">一、宏观经济形势分析 29</w:t>
      </w:r>
    </w:p>
    <w:p>
      <w:pPr>
        <w:spacing w:after="150"/>
      </w:pPr>
      <w:r>
        <w:rPr/>
        <w:t xml:space="preserve">二、宏观经济环境对行业的影响分析 62</w:t>
      </w:r>
    </w:p>
    <w:p>
      <w:pPr>
        <w:spacing w:after="150"/>
      </w:pPr>
      <w:r>
        <w:rPr/>
        <w:t xml:space="preserve">第三节 行业社会环境分析(s) 63</w:t>
      </w:r>
    </w:p>
    <w:p>
      <w:pPr>
        <w:spacing w:after="150"/>
      </w:pPr>
      <w:r>
        <w:rPr/>
        <w:t xml:space="preserve">一、干细胞治疗产业社会环境 63</w:t>
      </w:r>
    </w:p>
    <w:p>
      <w:pPr>
        <w:spacing w:after="150"/>
      </w:pPr>
      <w:r>
        <w:rPr/>
        <w:t xml:space="preserve">二、社会环境对行业的影响 63</w:t>
      </w:r>
    </w:p>
    <w:p>
      <w:pPr>
        <w:spacing w:after="150"/>
      </w:pPr>
      <w:r>
        <w:rPr/>
        <w:t xml:space="preserve">三、干细胞治疗产业发展对社会发展的影响 64</w:t>
      </w:r>
    </w:p>
    <w:p>
      <w:pPr>
        <w:spacing w:after="150"/>
      </w:pPr>
      <w:r>
        <w:rPr/>
        <w:t xml:space="preserve">第四节 行业技术环境分析(t) 64</w:t>
      </w:r>
    </w:p>
    <w:p>
      <w:pPr>
        <w:spacing w:after="150"/>
      </w:pPr>
      <w:r>
        <w:rPr/>
        <w:t xml:space="preserve">一、行业技术发展水平分析 64</w:t>
      </w:r>
    </w:p>
    <w:p>
      <w:pPr>
        <w:spacing w:after="150"/>
      </w:pPr>
      <w:r>
        <w:rPr/>
        <w:t xml:space="preserve">二、干细胞治疗技术专利数量分析 66</w:t>
      </w:r>
    </w:p>
    <w:p>
      <w:pPr>
        <w:spacing w:after="150"/>
      </w:pPr>
      <w:r>
        <w:rPr/>
        <w:t xml:space="preserve">三、干细胞治疗技术发展趋势分析 67</w:t>
      </w:r>
    </w:p>
    <w:p>
      <w:pPr>
        <w:spacing w:after="150"/>
      </w:pPr>
      <w:r>
        <w:rPr/>
        <w:t xml:space="preserve">四、行业主要技术人才现状分析 68</w:t>
      </w:r>
    </w:p>
    <w:p>
      <w:pPr>
        <w:spacing w:after="150"/>
      </w:pPr>
      <w:r>
        <w:rPr/>
        <w:t xml:space="preserve">五、技术环境对行业的影响 69</w:t>
      </w:r>
    </w:p>
    <w:p>
      <w:pPr>
        <w:spacing w:after="150"/>
      </w:pPr>
      <w:r>
        <w:rPr/>
        <w:t xml:space="preserve">第三章 国际干细胞医疗行业发展分析及经验借鉴 71</w:t>
      </w:r>
    </w:p>
    <w:p>
      <w:pPr>
        <w:spacing w:after="150"/>
      </w:pPr>
      <w:r>
        <w:rPr/>
        <w:t xml:space="preserve">第一节 全球干细胞技术研究进展分析 71</w:t>
      </w:r>
    </w:p>
    <w:p>
      <w:pPr>
        <w:spacing w:after="150"/>
      </w:pPr>
      <w:r>
        <w:rPr/>
        <w:t xml:space="preserve">一、全球干细胞技术研究现状分析 71</w:t>
      </w:r>
    </w:p>
    <w:p>
      <w:pPr>
        <w:spacing w:after="150"/>
      </w:pPr>
      <w:r>
        <w:rPr/>
        <w:t xml:space="preserve">二、全球干细胞技术临床应用现状 71</w:t>
      </w:r>
    </w:p>
    <w:p>
      <w:pPr>
        <w:spacing w:after="150"/>
      </w:pPr>
      <w:r>
        <w:rPr/>
        <w:t xml:space="preserve">三、全球干细胞技术研究竞争形势 72</w:t>
      </w:r>
    </w:p>
    <w:p>
      <w:pPr>
        <w:spacing w:after="150"/>
      </w:pPr>
      <w:r>
        <w:rPr/>
        <w:t xml:space="preserve">第二节 全球干细胞医疗产业发展现状 72</w:t>
      </w:r>
    </w:p>
    <w:p>
      <w:pPr>
        <w:spacing w:after="150"/>
      </w:pPr>
      <w:r>
        <w:rPr/>
        <w:t xml:space="preserve">一、全球干细胞医疗产业总体状况 72</w:t>
      </w:r>
    </w:p>
    <w:p>
      <w:pPr>
        <w:spacing w:after="150"/>
      </w:pPr>
      <w:r>
        <w:rPr/>
        <w:t xml:space="preserve">二、全球干细胞产业上游-存储市场 73</w:t>
      </w:r>
    </w:p>
    <w:p>
      <w:pPr>
        <w:spacing w:after="150"/>
      </w:pPr>
      <w:r>
        <w:rPr/>
        <w:t xml:space="preserve">1、全球干细胞存储市场现状 73</w:t>
      </w:r>
    </w:p>
    <w:p>
      <w:pPr>
        <w:spacing w:after="150"/>
      </w:pPr>
      <w:r>
        <w:rPr/>
        <w:t xml:space="preserve">2、全球干细胞存储市场规模 73</w:t>
      </w:r>
    </w:p>
    <w:p>
      <w:pPr>
        <w:spacing w:after="150"/>
      </w:pPr>
      <w:r>
        <w:rPr/>
        <w:t xml:space="preserve">3、全球干细胞存储市场预测 73</w:t>
      </w:r>
    </w:p>
    <w:p>
      <w:pPr>
        <w:spacing w:after="150"/>
      </w:pPr>
      <w:r>
        <w:rPr/>
        <w:t xml:space="preserve">三、全球干细胞产业中游-产品研发 74</w:t>
      </w:r>
    </w:p>
    <w:p>
      <w:pPr>
        <w:spacing w:after="150"/>
      </w:pPr>
      <w:r>
        <w:rPr/>
        <w:t xml:space="preserve">1、全球干细胞产品研发总况 74</w:t>
      </w:r>
    </w:p>
    <w:p>
      <w:pPr>
        <w:spacing w:after="150"/>
      </w:pPr>
      <w:r>
        <w:rPr/>
        <w:t xml:space="preserve">2、全球已上市的干细胞产品 75</w:t>
      </w:r>
    </w:p>
    <w:p>
      <w:pPr>
        <w:spacing w:after="150"/>
      </w:pPr>
      <w:r>
        <w:rPr/>
        <w:t xml:space="preserve">3、临床试验中的干细胞药品 76</w:t>
      </w:r>
    </w:p>
    <w:p>
      <w:pPr>
        <w:spacing w:after="150"/>
      </w:pPr>
      <w:r>
        <w:rPr/>
        <w:t xml:space="preserve">四、全球干细胞产业下游-治疗市场 76</w:t>
      </w:r>
    </w:p>
    <w:p>
      <w:pPr>
        <w:spacing w:after="150"/>
      </w:pPr>
      <w:r>
        <w:rPr/>
        <w:t xml:space="preserve">1、全球干细胞治疗市场现状 76</w:t>
      </w:r>
    </w:p>
    <w:p>
      <w:pPr>
        <w:spacing w:after="150"/>
      </w:pPr>
      <w:r>
        <w:rPr/>
        <w:t xml:space="preserve">2、全球干细胞治疗市场规模 77</w:t>
      </w:r>
    </w:p>
    <w:p>
      <w:pPr>
        <w:spacing w:after="150"/>
      </w:pPr>
      <w:r>
        <w:rPr/>
        <w:t xml:space="preserve">3、全球干细胞治疗市场预测 77</w:t>
      </w:r>
    </w:p>
    <w:p>
      <w:pPr>
        <w:spacing w:after="150"/>
      </w:pPr>
      <w:r>
        <w:rPr/>
        <w:t xml:space="preserve">五、全球干细胞医疗产业规模预测 78</w:t>
      </w:r>
    </w:p>
    <w:p>
      <w:pPr>
        <w:spacing w:after="150"/>
      </w:pPr>
      <w:r>
        <w:rPr/>
        <w:t xml:space="preserve">第三节 主要国家干细胞医疗发展分析 78</w:t>
      </w:r>
    </w:p>
    <w:p>
      <w:pPr>
        <w:spacing w:after="150"/>
      </w:pPr>
      <w:r>
        <w:rPr/>
        <w:t xml:space="preserve">一、美国干细胞医疗发展分析 78</w:t>
      </w:r>
    </w:p>
    <w:p>
      <w:pPr>
        <w:spacing w:after="150"/>
      </w:pPr>
      <w:r>
        <w:rPr/>
        <w:t xml:space="preserve">1、美国干细胞医疗政策取向 78</w:t>
      </w:r>
    </w:p>
    <w:p>
      <w:pPr>
        <w:spacing w:after="150"/>
      </w:pPr>
      <w:r>
        <w:rPr/>
        <w:t xml:space="preserve">2、美国干细胞技术研究进展 79</w:t>
      </w:r>
    </w:p>
    <w:p>
      <w:pPr>
        <w:spacing w:after="150"/>
      </w:pPr>
      <w:r>
        <w:rPr/>
        <w:t xml:space="preserve">3、美国干细胞临床应用现状 79</w:t>
      </w:r>
    </w:p>
    <w:p>
      <w:pPr>
        <w:spacing w:after="150"/>
      </w:pPr>
      <w:r>
        <w:rPr/>
        <w:t xml:space="preserve">二、欧洲干细胞医疗发展分析 80</w:t>
      </w:r>
    </w:p>
    <w:p>
      <w:pPr>
        <w:spacing w:after="150"/>
      </w:pPr>
      <w:r>
        <w:rPr/>
        <w:t xml:space="preserve">1、欧洲干细胞行业政策取向 80</w:t>
      </w:r>
    </w:p>
    <w:p>
      <w:pPr>
        <w:spacing w:after="150"/>
      </w:pPr>
      <w:r>
        <w:rPr/>
        <w:t xml:space="preserve">2、欧洲干细胞技术研究进展 80</w:t>
      </w:r>
    </w:p>
    <w:p>
      <w:pPr>
        <w:spacing w:after="150"/>
      </w:pPr>
      <w:r>
        <w:rPr/>
        <w:t xml:space="preserve">3、欧洲干细胞临床应用现状 80</w:t>
      </w:r>
    </w:p>
    <w:p>
      <w:pPr>
        <w:spacing w:after="150"/>
      </w:pPr>
      <w:r>
        <w:rPr/>
        <w:t xml:space="preserve">三、日本干细胞医疗发展分析 81</w:t>
      </w:r>
    </w:p>
    <w:p>
      <w:pPr>
        <w:spacing w:after="150"/>
      </w:pPr>
      <w:r>
        <w:rPr/>
        <w:t xml:space="preserve">1、日本干细胞医疗政策取向 81</w:t>
      </w:r>
    </w:p>
    <w:p>
      <w:pPr>
        <w:spacing w:after="150"/>
      </w:pPr>
      <w:r>
        <w:rPr/>
        <w:t xml:space="preserve">2、日本干细胞研究进展分析 81</w:t>
      </w:r>
    </w:p>
    <w:p>
      <w:pPr>
        <w:spacing w:after="150"/>
      </w:pPr>
      <w:r>
        <w:rPr/>
        <w:t xml:space="preserve">3、日本干细胞临床应用现状 82</w:t>
      </w:r>
    </w:p>
    <w:p>
      <w:pPr>
        <w:spacing w:after="150"/>
      </w:pPr>
      <w:r>
        <w:rPr/>
        <w:t xml:space="preserve">四、韩国干细胞医疗发展分析 82</w:t>
      </w:r>
    </w:p>
    <w:p>
      <w:pPr>
        <w:spacing w:after="150"/>
      </w:pPr>
      <w:r>
        <w:rPr/>
        <w:t xml:space="preserve">1、韩国干细胞医疗政策取向 82</w:t>
      </w:r>
    </w:p>
    <w:p>
      <w:pPr>
        <w:spacing w:after="150"/>
      </w:pPr>
      <w:r>
        <w:rPr/>
        <w:t xml:space="preserve">2、韩国干细胞研究进展分析 82</w:t>
      </w:r>
    </w:p>
    <w:p>
      <w:pPr>
        <w:spacing w:after="150"/>
      </w:pPr>
      <w:r>
        <w:rPr/>
        <w:t xml:space="preserve">3、韩国干细胞临床应用现状 83</w:t>
      </w:r>
    </w:p>
    <w:p>
      <w:pPr>
        <w:spacing w:after="150"/>
      </w:pPr>
      <w:r>
        <w:rPr/>
        <w:t xml:space="preserve">第四章 中国干细胞医疗行业运行现状分析 84</w:t>
      </w:r>
    </w:p>
    <w:p>
      <w:pPr>
        <w:spacing w:after="150"/>
      </w:pPr>
      <w:r>
        <w:rPr/>
        <w:t xml:space="preserve">第一节 中国干细胞医疗行业发展状况分析 84</w:t>
      </w:r>
    </w:p>
    <w:p>
      <w:pPr>
        <w:spacing w:after="150"/>
      </w:pPr>
      <w:r>
        <w:rPr/>
        <w:t xml:space="preserve">一、中国干细胞医疗行业发展阶段 84</w:t>
      </w:r>
    </w:p>
    <w:p>
      <w:pPr>
        <w:spacing w:after="150"/>
      </w:pPr>
      <w:r>
        <w:rPr/>
        <w:t xml:space="preserve">二、中国干细胞医疗行业发展总体概况 85</w:t>
      </w:r>
    </w:p>
    <w:p>
      <w:pPr>
        <w:spacing w:after="150"/>
      </w:pPr>
      <w:r>
        <w:rPr/>
        <w:t xml:space="preserve">三、中国干细胞医疗行业发展特点分析 85</w:t>
      </w:r>
    </w:p>
    <w:p>
      <w:pPr>
        <w:spacing w:after="150"/>
      </w:pPr>
      <w:r>
        <w:rPr/>
        <w:t xml:space="preserve">四、中国干细胞医疗行业商业模式分析 87</w:t>
      </w:r>
    </w:p>
    <w:p>
      <w:pPr>
        <w:spacing w:after="150"/>
      </w:pPr>
      <w:r>
        <w:rPr/>
        <w:t xml:space="preserve">第二节 干细胞医疗行业发展现状 88</w:t>
      </w:r>
    </w:p>
    <w:p>
      <w:pPr>
        <w:spacing w:after="150"/>
      </w:pPr>
      <w:r>
        <w:rPr/>
        <w:t xml:space="preserve">一、中国干细胞医疗行业市场规模 88</w:t>
      </w:r>
    </w:p>
    <w:p>
      <w:pPr>
        <w:spacing w:after="150"/>
      </w:pPr>
      <w:r>
        <w:rPr/>
        <w:t xml:space="preserve">二、中国干细胞医疗行业发展分析 89</w:t>
      </w:r>
    </w:p>
    <w:p>
      <w:pPr>
        <w:spacing w:after="150"/>
      </w:pPr>
      <w:r>
        <w:rPr/>
        <w:t xml:space="preserve">三、中国干细胞医疗企业发展分析 92</w:t>
      </w:r>
    </w:p>
    <w:p>
      <w:pPr>
        <w:spacing w:after="150"/>
      </w:pPr>
      <w:r>
        <w:rPr/>
        <w:t xml:space="preserve">第三节 干细胞医疗市场情况分析 92</w:t>
      </w:r>
    </w:p>
    <w:p>
      <w:pPr>
        <w:spacing w:after="150"/>
      </w:pPr>
      <w:r>
        <w:rPr/>
        <w:t xml:space="preserve">一、中国干细胞医疗市场总体概况 92</w:t>
      </w:r>
    </w:p>
    <w:p>
      <w:pPr>
        <w:spacing w:after="150"/>
      </w:pPr>
      <w:r>
        <w:rPr/>
        <w:t xml:space="preserve">二、中国干细胞医疗产品市场发展分析 93</w:t>
      </w:r>
    </w:p>
    <w:p>
      <w:pPr>
        <w:spacing w:after="150"/>
      </w:pPr>
      <w:r>
        <w:rPr/>
        <w:t xml:space="preserve">三、中国干细胞医疗产品市场供求分析 93</w:t>
      </w:r>
    </w:p>
    <w:p>
      <w:pPr>
        <w:spacing w:after="150"/>
      </w:pPr>
      <w:r>
        <w:rPr/>
        <w:t xml:space="preserve">四、中国干细胞医疗产品市场进出口分析 94</w:t>
      </w:r>
    </w:p>
    <w:p>
      <w:pPr>
        <w:spacing w:after="150"/>
      </w:pPr>
      <w:r>
        <w:rPr/>
        <w:t xml:space="preserve">第四节 中国干细胞医疗市场价格走势分析 94</w:t>
      </w:r>
    </w:p>
    <w:p>
      <w:pPr>
        <w:spacing w:after="150"/>
      </w:pPr>
      <w:r>
        <w:rPr/>
        <w:t xml:space="preserve">一、干细胞医疗市场定价机制组成 94</w:t>
      </w:r>
    </w:p>
    <w:p>
      <w:pPr>
        <w:spacing w:after="150"/>
      </w:pPr>
      <w:r>
        <w:rPr/>
        <w:t xml:space="preserve">二、干细胞医疗市场价格影响因素 94</w:t>
      </w:r>
    </w:p>
    <w:p>
      <w:pPr>
        <w:spacing w:after="150"/>
      </w:pPr>
      <w:r>
        <w:rPr/>
        <w:t xml:space="preserve">三、干细胞医疗产品价格走势分析 95</w:t>
      </w:r>
    </w:p>
    <w:p>
      <w:pPr>
        <w:spacing w:after="150"/>
      </w:pPr>
      <w:r>
        <w:rPr/>
        <w:t xml:space="preserve">四、2024-2029年干细胞医疗产品价格走势预测 95</w:t>
      </w:r>
    </w:p>
    <w:p>
      <w:pPr>
        <w:spacing w:after="150"/>
      </w:pPr>
      <w:r>
        <w:rPr/>
        <w:t xml:space="preserve">第五章 中国干细胞医疗行业整体运行指标分析 96</w:t>
      </w:r>
    </w:p>
    <w:p>
      <w:pPr>
        <w:spacing w:after="150"/>
      </w:pPr>
      <w:r>
        <w:rPr/>
        <w:t xml:space="preserve">第一节 中国干细胞医疗行业总体规模分析 96</w:t>
      </w:r>
    </w:p>
    <w:p>
      <w:pPr>
        <w:spacing w:after="150"/>
      </w:pPr>
      <w:r>
        <w:rPr/>
        <w:t xml:space="preserve">一、企业数量结构分析 96</w:t>
      </w:r>
    </w:p>
    <w:p>
      <w:pPr>
        <w:spacing w:after="150"/>
      </w:pPr>
      <w:r>
        <w:rPr/>
        <w:t xml:space="preserve">二、人员规模状况分析 96</w:t>
      </w:r>
    </w:p>
    <w:p>
      <w:pPr>
        <w:spacing w:after="150"/>
      </w:pPr>
      <w:r>
        <w:rPr/>
        <w:t xml:space="preserve">三、行业资产规模分析 96</w:t>
      </w:r>
    </w:p>
    <w:p>
      <w:pPr>
        <w:spacing w:after="150"/>
      </w:pPr>
      <w:r>
        <w:rPr/>
        <w:t xml:space="preserve">四、行业市场规模分析 97</w:t>
      </w:r>
    </w:p>
    <w:p>
      <w:pPr>
        <w:spacing w:after="150"/>
      </w:pPr>
      <w:r>
        <w:rPr/>
        <w:t xml:space="preserve">第二节 中国干细胞医疗行业产销情况分析 98</w:t>
      </w:r>
    </w:p>
    <w:p>
      <w:pPr>
        <w:spacing w:after="150"/>
      </w:pPr>
      <w:r>
        <w:rPr/>
        <w:t xml:space="preserve">一、中国干细胞医疗行业工业总产值 98</w:t>
      </w:r>
    </w:p>
    <w:p>
      <w:pPr>
        <w:spacing w:after="150"/>
      </w:pPr>
      <w:r>
        <w:rPr/>
        <w:t xml:space="preserve">二、中国干细胞医疗行业工业销售产值 98</w:t>
      </w:r>
    </w:p>
    <w:p>
      <w:pPr>
        <w:spacing w:after="150"/>
      </w:pPr>
      <w:r>
        <w:rPr/>
        <w:t xml:space="preserve">三、中国干细胞医疗行业产销率 99</w:t>
      </w:r>
    </w:p>
    <w:p>
      <w:pPr>
        <w:spacing w:after="150"/>
      </w:pPr>
      <w:r>
        <w:rPr/>
        <w:t xml:space="preserve">第三节 中国干细胞医疗行业财务指标总体分析 99</w:t>
      </w:r>
    </w:p>
    <w:p>
      <w:pPr>
        <w:spacing w:after="150"/>
      </w:pPr>
      <w:r>
        <w:rPr/>
        <w:t xml:space="preserve">一、行业盈利能力分析 99</w:t>
      </w:r>
    </w:p>
    <w:p>
      <w:pPr>
        <w:spacing w:after="150"/>
      </w:pPr>
      <w:r>
        <w:rPr/>
        <w:t xml:space="preserve">二、行业偿债能力分析 99</w:t>
      </w:r>
    </w:p>
    <w:p>
      <w:pPr>
        <w:spacing w:after="150"/>
      </w:pPr>
      <w:r>
        <w:rPr/>
        <w:t xml:space="preserve">三、行业营运能力分析 100</w:t>
      </w:r>
    </w:p>
    <w:p>
      <w:pPr>
        <w:spacing w:after="150"/>
      </w:pPr>
      <w:r>
        <w:rPr/>
        <w:t xml:space="preserve">四、行业发展能力分析 100</w:t>
      </w:r>
    </w:p>
    <w:p>
      <w:pPr>
        <w:spacing w:after="150"/>
      </w:pPr>
      <w:r>
        <w:rPr/>
        <w:t xml:space="preserve">第六章 中国干细胞医疗应用市场分析及预测 101</w:t>
      </w:r>
    </w:p>
    <w:p>
      <w:pPr>
        <w:spacing w:after="150"/>
      </w:pPr>
      <w:r>
        <w:rPr/>
        <w:t xml:space="preserve">第一节 干细胞治疗血液系统疾病市场分析 101</w:t>
      </w:r>
    </w:p>
    <w:p>
      <w:pPr>
        <w:spacing w:after="150"/>
      </w:pPr>
      <w:r>
        <w:rPr/>
        <w:t xml:space="preserve">一、血液系统疾病患病情况分析 101</w:t>
      </w:r>
    </w:p>
    <w:p>
      <w:pPr>
        <w:spacing w:after="150"/>
      </w:pPr>
      <w:r>
        <w:rPr/>
        <w:t xml:space="preserve">二、干细胞治疗血液系统疾病可行性分析 102</w:t>
      </w:r>
    </w:p>
    <w:p>
      <w:pPr>
        <w:spacing w:after="150"/>
      </w:pPr>
      <w:r>
        <w:rPr/>
        <w:t xml:space="preserve">三、干细胞治疗血液系统疾病研究及临床进展 104</w:t>
      </w:r>
    </w:p>
    <w:p>
      <w:pPr>
        <w:spacing w:after="150"/>
      </w:pPr>
      <w:r>
        <w:rPr/>
        <w:t xml:space="preserve">四、干细胞治疗血液系统疾病的现状分析 106</w:t>
      </w:r>
    </w:p>
    <w:p>
      <w:pPr>
        <w:spacing w:after="150"/>
      </w:pPr>
      <w:r>
        <w:rPr/>
        <w:t xml:space="preserve">五、干细胞治疗血液系统疾病典型案例分析 110</w:t>
      </w:r>
    </w:p>
    <w:p>
      <w:pPr>
        <w:spacing w:after="150"/>
      </w:pPr>
      <w:r>
        <w:rPr/>
        <w:t xml:space="preserve">六、干细胞治疗血液系统疾病市场前景分析 111</w:t>
      </w:r>
    </w:p>
    <w:p>
      <w:pPr>
        <w:spacing w:after="150"/>
      </w:pPr>
      <w:r>
        <w:rPr/>
        <w:t xml:space="preserve">第二节 干细胞治疗心血管疾病市场分析 111</w:t>
      </w:r>
    </w:p>
    <w:p>
      <w:pPr>
        <w:spacing w:after="150"/>
      </w:pPr>
      <w:r>
        <w:rPr/>
        <w:t xml:space="preserve">一、心血管疾病患病情况分析 111</w:t>
      </w:r>
    </w:p>
    <w:p>
      <w:pPr>
        <w:spacing w:after="150"/>
      </w:pPr>
      <w:r>
        <w:rPr/>
        <w:t xml:space="preserve">二、心血管疾病传统治疗方法及弊端 112</w:t>
      </w:r>
    </w:p>
    <w:p>
      <w:pPr>
        <w:spacing w:after="150"/>
      </w:pPr>
      <w:r>
        <w:rPr/>
        <w:t xml:space="preserve">三、干细胞治疗心血管疾病可行性分析 113</w:t>
      </w:r>
    </w:p>
    <w:p>
      <w:pPr>
        <w:spacing w:after="150"/>
      </w:pPr>
      <w:r>
        <w:rPr/>
        <w:t xml:space="preserve">四、干细胞治疗心血管疾病研究及临床进展 113</w:t>
      </w:r>
    </w:p>
    <w:p>
      <w:pPr>
        <w:spacing w:after="150"/>
      </w:pPr>
      <w:r>
        <w:rPr/>
        <w:t xml:space="preserve">五、干细胞治疗心血管疾病典型案例分析 114</w:t>
      </w:r>
    </w:p>
    <w:p>
      <w:pPr>
        <w:spacing w:after="150"/>
      </w:pPr>
      <w:r>
        <w:rPr/>
        <w:t xml:space="preserve">六、干细胞治疗心血管疾病市场前景分析 115</w:t>
      </w:r>
    </w:p>
    <w:p>
      <w:pPr>
        <w:spacing w:after="150"/>
      </w:pPr>
      <w:r>
        <w:rPr/>
        <w:t xml:space="preserve">第三节 干细胞治疗神经系统疾病市场分析 115</w:t>
      </w:r>
    </w:p>
    <w:p>
      <w:pPr>
        <w:spacing w:after="150"/>
      </w:pPr>
      <w:r>
        <w:rPr/>
        <w:t xml:space="preserve">一、神经系统疾病患病情况分析 115</w:t>
      </w:r>
    </w:p>
    <w:p>
      <w:pPr>
        <w:spacing w:after="150"/>
      </w:pPr>
      <w:r>
        <w:rPr/>
        <w:t xml:space="preserve">二、干细胞治疗神经系统疾病可行性分析 116</w:t>
      </w:r>
    </w:p>
    <w:p>
      <w:pPr>
        <w:spacing w:after="150"/>
      </w:pPr>
      <w:r>
        <w:rPr/>
        <w:t xml:space="preserve">三、干细胞治疗神经系统疾病研究及临床进展 116</w:t>
      </w:r>
    </w:p>
    <w:p>
      <w:pPr>
        <w:spacing w:after="150"/>
      </w:pPr>
      <w:r>
        <w:rPr/>
        <w:t xml:space="preserve">1、干细胞治疗帕金森病研究及临床进展 116</w:t>
      </w:r>
    </w:p>
    <w:p>
      <w:pPr>
        <w:spacing w:after="150"/>
      </w:pPr>
      <w:r>
        <w:rPr/>
        <w:t xml:space="preserve">2、干细胞治疗阿尔茨海默病研究及临床进展 117</w:t>
      </w:r>
    </w:p>
    <w:p>
      <w:pPr>
        <w:spacing w:after="150"/>
      </w:pPr>
      <w:r>
        <w:rPr/>
        <w:t xml:space="preserve">3、干细胞治疗多发性硬化症研究及临床进展 117</w:t>
      </w:r>
    </w:p>
    <w:p>
      <w:pPr>
        <w:spacing w:after="150"/>
      </w:pPr>
      <w:r>
        <w:rPr/>
        <w:t xml:space="preserve">4、干细胞治疗重症肌无力研究及临床进展 118</w:t>
      </w:r>
    </w:p>
    <w:p>
      <w:pPr>
        <w:spacing w:after="150"/>
      </w:pPr>
      <w:r>
        <w:rPr/>
        <w:t xml:space="preserve">四、干细胞治疗神经系统疾病市场前景分析 119</w:t>
      </w:r>
    </w:p>
    <w:p>
      <w:pPr>
        <w:spacing w:after="150"/>
      </w:pPr>
      <w:r>
        <w:rPr/>
        <w:t xml:space="preserve">第四节 干细胞治疗糖尿病市场分析 120</w:t>
      </w:r>
    </w:p>
    <w:p>
      <w:pPr>
        <w:spacing w:after="150"/>
      </w:pPr>
      <w:r>
        <w:rPr/>
        <w:t xml:space="preserve">一、糖尿病患病情况分析 120</w:t>
      </w:r>
    </w:p>
    <w:p>
      <w:pPr>
        <w:spacing w:after="150"/>
      </w:pPr>
      <w:r>
        <w:rPr/>
        <w:t xml:space="preserve">二、糖尿病传统治疗方法及弊端 120</w:t>
      </w:r>
    </w:p>
    <w:p>
      <w:pPr>
        <w:spacing w:after="150"/>
      </w:pPr>
      <w:r>
        <w:rPr/>
        <w:t xml:space="preserve">三、干细胞治疗糖尿病可行性分析 122</w:t>
      </w:r>
    </w:p>
    <w:p>
      <w:pPr>
        <w:spacing w:after="150"/>
      </w:pPr>
      <w:r>
        <w:rPr/>
        <w:t xml:space="preserve">四、干细胞治疗糖尿病研究及临床进展 122</w:t>
      </w:r>
    </w:p>
    <w:p>
      <w:pPr>
        <w:spacing w:after="150"/>
      </w:pPr>
      <w:r>
        <w:rPr/>
        <w:t xml:space="preserve">五、干细胞治疗糖尿病典型案例分析 123</w:t>
      </w:r>
    </w:p>
    <w:p>
      <w:pPr>
        <w:spacing w:after="150"/>
      </w:pPr>
      <w:r>
        <w:rPr/>
        <w:t xml:space="preserve">六、干细胞治疗糖尿病市场前景分析 124</w:t>
      </w:r>
    </w:p>
    <w:p>
      <w:pPr>
        <w:spacing w:after="150"/>
      </w:pPr>
      <w:r>
        <w:rPr/>
        <w:t xml:space="preserve">第五节 干细胞治疗免疫系统疾病市场分析 124</w:t>
      </w:r>
    </w:p>
    <w:p>
      <w:pPr>
        <w:spacing w:after="150"/>
      </w:pPr>
      <w:r>
        <w:rPr/>
        <w:t xml:space="preserve">一、免疫系统疾病患病情况分析 124</w:t>
      </w:r>
    </w:p>
    <w:p>
      <w:pPr>
        <w:spacing w:after="150"/>
      </w:pPr>
      <w:r>
        <w:rPr/>
        <w:t xml:space="preserve">二、免疫系统疾病传统治疗方法及弊端 125</w:t>
      </w:r>
    </w:p>
    <w:p>
      <w:pPr>
        <w:spacing w:after="150"/>
      </w:pPr>
      <w:r>
        <w:rPr/>
        <w:t xml:space="preserve">三、干细胞治疗免疫系统疾病可行性分析 126</w:t>
      </w:r>
    </w:p>
    <w:p>
      <w:pPr>
        <w:spacing w:after="150"/>
      </w:pPr>
      <w:r>
        <w:rPr/>
        <w:t xml:space="preserve">四、干细胞治疗免疫系统疾病研究及临床进展 126</w:t>
      </w:r>
    </w:p>
    <w:p>
      <w:pPr>
        <w:spacing w:after="150"/>
      </w:pPr>
      <w:r>
        <w:rPr/>
        <w:t xml:space="preserve">五、干细胞治疗免疫系统疾病市场前景分析 128</w:t>
      </w:r>
    </w:p>
    <w:p>
      <w:pPr>
        <w:spacing w:after="150"/>
      </w:pPr>
      <w:r>
        <w:rPr/>
        <w:t xml:space="preserve">第六节 干细胞治疗肝病市场分析 128</w:t>
      </w:r>
    </w:p>
    <w:p>
      <w:pPr>
        <w:spacing w:after="150"/>
      </w:pPr>
      <w:r>
        <w:rPr/>
        <w:t xml:space="preserve">一、肝病患病情况分析 128</w:t>
      </w:r>
    </w:p>
    <w:p>
      <w:pPr>
        <w:spacing w:after="150"/>
      </w:pPr>
      <w:r>
        <w:rPr/>
        <w:t xml:space="preserve">二、肝病传统治疗方法及弊端 129</w:t>
      </w:r>
    </w:p>
    <w:p>
      <w:pPr>
        <w:spacing w:after="150"/>
      </w:pPr>
      <w:r>
        <w:rPr/>
        <w:t xml:space="preserve">三、干细胞治疗肝病可行性分析 129</w:t>
      </w:r>
    </w:p>
    <w:p>
      <w:pPr>
        <w:spacing w:after="150"/>
      </w:pPr>
      <w:r>
        <w:rPr/>
        <w:t xml:space="preserve">四、干细胞治疗肝病研究及临床进展 130</w:t>
      </w:r>
    </w:p>
    <w:p>
      <w:pPr>
        <w:spacing w:after="150"/>
      </w:pPr>
      <w:r>
        <w:rPr/>
        <w:t xml:space="preserve">五、干细胞治疗肝病市场前景分析 130</w:t>
      </w:r>
    </w:p>
    <w:p>
      <w:pPr>
        <w:spacing w:after="150"/>
      </w:pPr>
      <w:r>
        <w:rPr/>
        <w:t xml:space="preserve">第七节 干细胞治疗骨科疾病市场分析 131</w:t>
      </w:r>
    </w:p>
    <w:p>
      <w:pPr>
        <w:spacing w:after="150"/>
      </w:pPr>
      <w:r>
        <w:rPr/>
        <w:t xml:space="preserve">一、骨科疾病患病情况分析 131</w:t>
      </w:r>
    </w:p>
    <w:p>
      <w:pPr>
        <w:spacing w:after="150"/>
      </w:pPr>
      <w:r>
        <w:rPr/>
        <w:t xml:space="preserve">二、干细胞治疗骨科疾病优势分析 132</w:t>
      </w:r>
    </w:p>
    <w:p>
      <w:pPr>
        <w:spacing w:after="150"/>
      </w:pPr>
      <w:r>
        <w:rPr/>
        <w:t xml:space="preserve">三、干细胞治疗骨科疾病研究及临床进展 132</w:t>
      </w:r>
    </w:p>
    <w:p>
      <w:pPr>
        <w:spacing w:after="150"/>
      </w:pPr>
      <w:r>
        <w:rPr/>
        <w:t xml:space="preserve">1、干细胞治疗软骨缺损研究及临床进展 132</w:t>
      </w:r>
    </w:p>
    <w:p>
      <w:pPr>
        <w:spacing w:after="150"/>
      </w:pPr>
      <w:r>
        <w:rPr/>
        <w:t xml:space="preserve">2、干细胞治疗骨缺损研究及临床进展 133</w:t>
      </w:r>
    </w:p>
    <w:p>
      <w:pPr>
        <w:spacing w:after="150"/>
      </w:pPr>
      <w:r>
        <w:rPr/>
        <w:t xml:space="preserve">3、干细胞治疗股骨头坏死研究及临床进展 133</w:t>
      </w:r>
    </w:p>
    <w:p>
      <w:pPr>
        <w:spacing w:after="150"/>
      </w:pPr>
      <w:r>
        <w:rPr/>
        <w:t xml:space="preserve">四、干细胞治疗骨科疾病市场前景分析 134</w:t>
      </w:r>
    </w:p>
    <w:p>
      <w:pPr>
        <w:spacing w:after="150"/>
      </w:pPr>
      <w:r>
        <w:rPr/>
        <w:t xml:space="preserve">第八节 干细胞治疗皮肤病市场分析 134</w:t>
      </w:r>
    </w:p>
    <w:p>
      <w:pPr>
        <w:spacing w:after="150"/>
      </w:pPr>
      <w:r>
        <w:rPr/>
        <w:t xml:space="preserve">一、皮肤病患病情况分析 134</w:t>
      </w:r>
    </w:p>
    <w:p>
      <w:pPr>
        <w:spacing w:after="150"/>
      </w:pPr>
      <w:r>
        <w:rPr/>
        <w:t xml:space="preserve">二、干细胞治疗有望取代传统皮肤移植 135</w:t>
      </w:r>
    </w:p>
    <w:p>
      <w:pPr>
        <w:spacing w:after="150"/>
      </w:pPr>
      <w:r>
        <w:rPr/>
        <w:t xml:space="preserve">三、干细胞治疗皮肤疾病研究及临床进展 135</w:t>
      </w:r>
    </w:p>
    <w:p>
      <w:pPr>
        <w:spacing w:after="150"/>
      </w:pPr>
      <w:r>
        <w:rPr/>
        <w:t xml:space="preserve">四、干细胞治疗皮肤疾病市场前景分析 136</w:t>
      </w:r>
    </w:p>
    <w:p>
      <w:pPr>
        <w:spacing w:after="150"/>
      </w:pPr>
      <w:r>
        <w:rPr/>
        <w:t xml:space="preserve">第九节 干细胞治疗其它疾病市场分析 137</w:t>
      </w:r>
    </w:p>
    <w:p>
      <w:pPr>
        <w:spacing w:after="150"/>
      </w:pPr>
      <w:r>
        <w:rPr/>
        <w:t xml:space="preserve">一、干细胞治疗角膜疾病分析 137</w:t>
      </w:r>
    </w:p>
    <w:p>
      <w:pPr>
        <w:spacing w:after="150"/>
      </w:pPr>
      <w:r>
        <w:rPr/>
        <w:t xml:space="preserve">二、干细胞治疗脱发分析 137</w:t>
      </w:r>
    </w:p>
    <w:p>
      <w:pPr>
        <w:spacing w:after="150"/>
      </w:pPr>
      <w:r>
        <w:rPr/>
        <w:t xml:space="preserve">三、干细胞丰胸市场分析 137</w:t>
      </w:r>
    </w:p>
    <w:p>
      <w:pPr>
        <w:spacing w:after="150"/>
      </w:pPr>
      <w:r>
        <w:rPr/>
        <w:t xml:space="preserve">四、干细胞抗衰老市场前景分析 138</w:t>
      </w:r>
    </w:p>
    <w:p>
      <w:pPr>
        <w:spacing w:after="150"/>
      </w:pPr>
      <w:r>
        <w:rPr/>
        <w:t xml:space="preserve">第七章 2024-2029年干细胞医疗行业竞争形势 139</w:t>
      </w:r>
    </w:p>
    <w:p>
      <w:pPr>
        <w:spacing w:after="150"/>
      </w:pPr>
      <w:r>
        <w:rPr/>
        <w:t xml:space="preserve">第一节 行业总体市场竞争状况分析 139</w:t>
      </w:r>
    </w:p>
    <w:p>
      <w:pPr>
        <w:spacing w:after="150"/>
      </w:pPr>
      <w:r>
        <w:rPr/>
        <w:t xml:space="preserve">一、干细胞医疗行业竞争结构分析 139</w:t>
      </w:r>
    </w:p>
    <w:p>
      <w:pPr>
        <w:spacing w:after="150"/>
      </w:pPr>
      <w:r>
        <w:rPr/>
        <w:t xml:space="preserve">1、现有企业间竞争 139</w:t>
      </w:r>
    </w:p>
    <w:p>
      <w:pPr>
        <w:spacing w:after="150"/>
      </w:pPr>
      <w:r>
        <w:rPr/>
        <w:t xml:space="preserve">2、潜在进入者分析 140</w:t>
      </w:r>
    </w:p>
    <w:p>
      <w:pPr>
        <w:spacing w:after="150"/>
      </w:pPr>
      <w:r>
        <w:rPr/>
        <w:t xml:space="preserve">3、替代品威胁分析 140</w:t>
      </w:r>
    </w:p>
    <w:p>
      <w:pPr>
        <w:spacing w:after="150"/>
      </w:pPr>
      <w:r>
        <w:rPr/>
        <w:t xml:space="preserve">4、供应商议价能力 140</w:t>
      </w:r>
    </w:p>
    <w:p>
      <w:pPr>
        <w:spacing w:after="150"/>
      </w:pPr>
      <w:r>
        <w:rPr/>
        <w:t xml:space="preserve">5、客户议价能力 140</w:t>
      </w:r>
    </w:p>
    <w:p>
      <w:pPr>
        <w:spacing w:after="150"/>
      </w:pPr>
      <w:r>
        <w:rPr/>
        <w:t xml:space="preserve">6、竞争结构特点总结 141</w:t>
      </w:r>
    </w:p>
    <w:p>
      <w:pPr>
        <w:spacing w:after="150"/>
      </w:pPr>
      <w:r>
        <w:rPr/>
        <w:t xml:space="preserve">二、干细胞医疗行业swot分析 141</w:t>
      </w:r>
    </w:p>
    <w:p>
      <w:pPr>
        <w:spacing w:after="150"/>
      </w:pPr>
      <w:r>
        <w:rPr/>
        <w:t xml:space="preserve">1、干细胞医疗行业优势分析 141</w:t>
      </w:r>
    </w:p>
    <w:p>
      <w:pPr>
        <w:spacing w:after="150"/>
      </w:pPr>
      <w:r>
        <w:rPr/>
        <w:t xml:space="preserve">2、干细胞医疗行业劣势分析 141</w:t>
      </w:r>
    </w:p>
    <w:p>
      <w:pPr>
        <w:spacing w:after="150"/>
      </w:pPr>
      <w:r>
        <w:rPr/>
        <w:t xml:space="preserve">3、干细胞医疗行业机会分析 142</w:t>
      </w:r>
    </w:p>
    <w:p>
      <w:pPr>
        <w:spacing w:after="150"/>
      </w:pPr>
      <w:r>
        <w:rPr/>
        <w:t xml:space="preserve">4、干细胞医疗行业威胁分析 143</w:t>
      </w:r>
    </w:p>
    <w:p>
      <w:pPr>
        <w:spacing w:after="150"/>
      </w:pPr>
      <w:r>
        <w:rPr/>
        <w:t xml:space="preserve">第二节 干细胞医疗行业竞争格局分析 143</w:t>
      </w:r>
    </w:p>
    <w:p>
      <w:pPr>
        <w:spacing w:after="150"/>
      </w:pPr>
      <w:r>
        <w:rPr/>
        <w:t xml:space="preserve">一、企业竞争格局分析 143</w:t>
      </w:r>
    </w:p>
    <w:p>
      <w:pPr>
        <w:spacing w:after="150"/>
      </w:pPr>
      <w:r>
        <w:rPr/>
        <w:t xml:space="preserve">二、市场竞争格局分析 144</w:t>
      </w:r>
    </w:p>
    <w:p>
      <w:pPr>
        <w:spacing w:after="150"/>
      </w:pPr>
      <w:r>
        <w:rPr/>
        <w:t xml:space="preserve">三、产品竞争格局分析 144</w:t>
      </w:r>
    </w:p>
    <w:p>
      <w:pPr>
        <w:spacing w:after="150"/>
      </w:pPr>
      <w:r>
        <w:rPr/>
        <w:t xml:space="preserve">第三节 干细胞医疗行业集中度分析 145</w:t>
      </w:r>
    </w:p>
    <w:p>
      <w:pPr>
        <w:spacing w:after="150"/>
      </w:pPr>
      <w:r>
        <w:rPr/>
        <w:t xml:space="preserve">一、市场集中度分析 145</w:t>
      </w:r>
    </w:p>
    <w:p>
      <w:pPr>
        <w:spacing w:after="150"/>
      </w:pPr>
      <w:r>
        <w:rPr/>
        <w:t xml:space="preserve">二、企业集中度分析 145</w:t>
      </w:r>
    </w:p>
    <w:p>
      <w:pPr>
        <w:spacing w:after="150"/>
      </w:pPr>
      <w:r>
        <w:rPr/>
        <w:t xml:space="preserve">三、区域集中度分析 145</w:t>
      </w:r>
    </w:p>
    <w:p>
      <w:pPr>
        <w:spacing w:after="150"/>
      </w:pPr>
      <w:r>
        <w:rPr/>
        <w:t xml:space="preserve">第四节 干细胞医疗行业并购重组分析 146</w:t>
      </w:r>
    </w:p>
    <w:p>
      <w:pPr>
        <w:spacing w:after="150"/>
      </w:pPr>
      <w:r>
        <w:rPr/>
        <w:t xml:space="preserve">一、行业并购重组现状及其重要影响 146</w:t>
      </w:r>
    </w:p>
    <w:p>
      <w:pPr>
        <w:spacing w:after="150"/>
      </w:pPr>
      <w:r>
        <w:rPr/>
        <w:t xml:space="preserve">二、企业升级途径及并购重组风险分析 146</w:t>
      </w:r>
    </w:p>
    <w:p>
      <w:pPr>
        <w:spacing w:after="150"/>
      </w:pPr>
      <w:r>
        <w:rPr/>
        <w:t xml:space="preserve">三、行业投资兼并与重组趋势分析 147</w:t>
      </w:r>
    </w:p>
    <w:p>
      <w:pPr>
        <w:spacing w:after="150"/>
      </w:pPr>
      <w:r>
        <w:rPr/>
        <w:t xml:space="preserve">第八章 2024-2029年干细胞医疗行业领先企业经营形势分析 150</w:t>
      </w:r>
    </w:p>
    <w:p>
      <w:pPr>
        <w:spacing w:after="150"/>
      </w:pPr>
      <w:r>
        <w:rPr/>
        <w:t xml:space="preserve">第一节 中国干细胞医疗企业总体发展状况分析 150</w:t>
      </w:r>
    </w:p>
    <w:p>
      <w:pPr>
        <w:spacing w:after="150"/>
      </w:pPr>
      <w:r>
        <w:rPr/>
        <w:t xml:space="preserve">一、干细胞医疗企业主要类型 150</w:t>
      </w:r>
    </w:p>
    <w:p>
      <w:pPr>
        <w:spacing w:after="150"/>
      </w:pPr>
      <w:r>
        <w:rPr/>
        <w:t xml:space="preserve">二、干细胞医疗企业资本运作分析 150</w:t>
      </w:r>
    </w:p>
    <w:p>
      <w:pPr>
        <w:spacing w:after="150"/>
      </w:pPr>
      <w:r>
        <w:rPr/>
        <w:t xml:space="preserve">三、干细胞医疗企业创新及品牌建设 151</w:t>
      </w:r>
    </w:p>
    <w:p>
      <w:pPr>
        <w:spacing w:after="150"/>
      </w:pPr>
      <w:r>
        <w:rPr/>
        <w:t xml:space="preserve">四、干细胞医疗企业国际竞争力分析 152</w:t>
      </w:r>
    </w:p>
    <w:p>
      <w:pPr>
        <w:spacing w:after="150"/>
      </w:pPr>
      <w:r>
        <w:rPr/>
        <w:t xml:space="preserve">第二节 中国领先干细胞医疗企业经营形势分析 154</w:t>
      </w:r>
    </w:p>
    <w:p>
      <w:pPr>
        <w:spacing w:after="150"/>
      </w:pPr>
      <w:r>
        <w:rPr/>
        <w:t xml:space="preserve">一、国际脐带血库企业集团 154</w:t>
      </w:r>
    </w:p>
    <w:p>
      <w:pPr>
        <w:spacing w:after="150"/>
      </w:pPr>
      <w:r>
        <w:rPr/>
        <w:t xml:space="preserve">1、企业发展概况分析 154</w:t>
      </w:r>
    </w:p>
    <w:p>
      <w:pPr>
        <w:spacing w:after="150"/>
      </w:pPr>
      <w:r>
        <w:rPr/>
        <w:t xml:space="preserve">2、企业产品结构分析 154</w:t>
      </w:r>
    </w:p>
    <w:p>
      <w:pPr>
        <w:spacing w:after="150"/>
      </w:pPr>
      <w:r>
        <w:rPr/>
        <w:t xml:space="preserve">3、企业技术水平分析 154</w:t>
      </w:r>
    </w:p>
    <w:p>
      <w:pPr>
        <w:spacing w:after="150"/>
      </w:pPr>
      <w:r>
        <w:rPr/>
        <w:t xml:space="preserve">4、企业发展规模分析 154</w:t>
      </w:r>
    </w:p>
    <w:p>
      <w:pPr>
        <w:spacing w:after="150"/>
      </w:pPr>
      <w:r>
        <w:rPr/>
        <w:t xml:space="preserve">5、企业运营能力分析 155</w:t>
      </w:r>
    </w:p>
    <w:p>
      <w:pPr>
        <w:spacing w:after="150"/>
      </w:pPr>
      <w:r>
        <w:rPr/>
        <w:t xml:space="preserve">6、企业竞争优劣势分析 155</w:t>
      </w:r>
    </w:p>
    <w:p>
      <w:pPr>
        <w:spacing w:after="150"/>
      </w:pPr>
      <w:r>
        <w:rPr/>
        <w:t xml:space="preserve">7、企业最新发展动向 156</w:t>
      </w:r>
    </w:p>
    <w:p>
      <w:pPr>
        <w:spacing w:after="150"/>
      </w:pPr>
      <w:r>
        <w:rPr/>
        <w:t xml:space="preserve">二、中源协和细胞基因工程股份有限公司 156</w:t>
      </w:r>
    </w:p>
    <w:p>
      <w:pPr>
        <w:spacing w:after="150"/>
      </w:pPr>
      <w:r>
        <w:rPr/>
        <w:t xml:space="preserve">1、企业发展概况分析 156</w:t>
      </w:r>
    </w:p>
    <w:p>
      <w:pPr>
        <w:spacing w:after="150"/>
      </w:pPr>
      <w:r>
        <w:rPr/>
        <w:t xml:space="preserve">2、企业产品结构分析 157</w:t>
      </w:r>
    </w:p>
    <w:p>
      <w:pPr>
        <w:spacing w:after="150"/>
      </w:pPr>
      <w:r>
        <w:rPr/>
        <w:t xml:space="preserve">3、企业技术水平分析 157</w:t>
      </w:r>
    </w:p>
    <w:p>
      <w:pPr>
        <w:spacing w:after="150"/>
      </w:pPr>
      <w:r>
        <w:rPr/>
        <w:t xml:space="preserve">4、企业发展规模分析 157</w:t>
      </w:r>
    </w:p>
    <w:p>
      <w:pPr>
        <w:spacing w:after="150"/>
      </w:pPr>
      <w:r>
        <w:rPr/>
        <w:t xml:space="preserve">5、企业运营能力分析 158</w:t>
      </w:r>
    </w:p>
    <w:p>
      <w:pPr>
        <w:spacing w:after="150"/>
      </w:pPr>
      <w:r>
        <w:rPr/>
        <w:t xml:space="preserve">6、企业竞争优劣势分析 158</w:t>
      </w:r>
    </w:p>
    <w:p>
      <w:pPr>
        <w:spacing w:after="150"/>
      </w:pPr>
      <w:r>
        <w:rPr/>
        <w:t xml:space="preserve">7、企业最新发展动向 159</w:t>
      </w:r>
    </w:p>
    <w:p>
      <w:pPr>
        <w:spacing w:after="150"/>
      </w:pPr>
      <w:r>
        <w:rPr/>
        <w:t xml:space="preserve">三、上海市干细胞技术有限公司 162</w:t>
      </w:r>
    </w:p>
    <w:p>
      <w:pPr>
        <w:spacing w:after="150"/>
      </w:pPr>
      <w:r>
        <w:rPr/>
        <w:t xml:space="preserve">1、企业发展概况分析 162</w:t>
      </w:r>
    </w:p>
    <w:p>
      <w:pPr>
        <w:spacing w:after="150"/>
      </w:pPr>
      <w:r>
        <w:rPr/>
        <w:t xml:space="preserve">2、企业产品结构分析 162</w:t>
      </w:r>
    </w:p>
    <w:p>
      <w:pPr>
        <w:spacing w:after="150"/>
      </w:pPr>
      <w:r>
        <w:rPr/>
        <w:t xml:space="preserve">3、企业技术水平分析 162</w:t>
      </w:r>
    </w:p>
    <w:p>
      <w:pPr>
        <w:spacing w:after="150"/>
      </w:pPr>
      <w:r>
        <w:rPr/>
        <w:t xml:space="preserve">4、企业发展规模分析 163</w:t>
      </w:r>
    </w:p>
    <w:p>
      <w:pPr>
        <w:spacing w:after="150"/>
      </w:pPr>
      <w:r>
        <w:rPr/>
        <w:t xml:space="preserve">5、企业运营能力分析 163</w:t>
      </w:r>
    </w:p>
    <w:p>
      <w:pPr>
        <w:spacing w:after="150"/>
      </w:pPr>
      <w:r>
        <w:rPr/>
        <w:t xml:space="preserve">6、企业竞争优劣势分析 163</w:t>
      </w:r>
    </w:p>
    <w:p>
      <w:pPr>
        <w:spacing w:after="150"/>
      </w:pPr>
      <w:r>
        <w:rPr/>
        <w:t xml:space="preserve">7、企业最新发展动向 163</w:t>
      </w:r>
    </w:p>
    <w:p>
      <w:pPr>
        <w:spacing w:after="150"/>
      </w:pPr>
      <w:r>
        <w:rPr/>
        <w:t xml:space="preserve">四、山东省齐鲁干细胞工程有限公司 164</w:t>
      </w:r>
    </w:p>
    <w:p>
      <w:pPr>
        <w:spacing w:after="150"/>
      </w:pPr>
      <w:r>
        <w:rPr/>
        <w:t xml:space="preserve">1、企业发展概况分析 164</w:t>
      </w:r>
    </w:p>
    <w:p>
      <w:pPr>
        <w:spacing w:after="150"/>
      </w:pPr>
      <w:r>
        <w:rPr/>
        <w:t xml:space="preserve">2、企业产品结构分析 164</w:t>
      </w:r>
    </w:p>
    <w:p>
      <w:pPr>
        <w:spacing w:after="150"/>
      </w:pPr>
      <w:r>
        <w:rPr/>
        <w:t xml:space="preserve">3、企业技术水平分析 164</w:t>
      </w:r>
    </w:p>
    <w:p>
      <w:pPr>
        <w:spacing w:after="150"/>
      </w:pPr>
      <w:r>
        <w:rPr/>
        <w:t xml:space="preserve">4、企业发展规模分析 165</w:t>
      </w:r>
    </w:p>
    <w:p>
      <w:pPr>
        <w:spacing w:after="150"/>
      </w:pPr>
      <w:r>
        <w:rPr/>
        <w:t xml:space="preserve">5、企业运营能力分析 165</w:t>
      </w:r>
    </w:p>
    <w:p>
      <w:pPr>
        <w:spacing w:after="150"/>
      </w:pPr>
      <w:r>
        <w:rPr/>
        <w:t xml:space="preserve">6、企业竞争优劣势分析 165</w:t>
      </w:r>
    </w:p>
    <w:p>
      <w:pPr>
        <w:spacing w:after="150"/>
      </w:pPr>
      <w:r>
        <w:rPr/>
        <w:t xml:space="preserve">7、企业最新发展动向 166</w:t>
      </w:r>
    </w:p>
    <w:p>
      <w:pPr>
        <w:spacing w:after="150"/>
      </w:pPr>
      <w:r>
        <w:rPr/>
        <w:t xml:space="preserve">五、四川新生命干细胞科技股份有限公司 166</w:t>
      </w:r>
    </w:p>
    <w:p>
      <w:pPr>
        <w:spacing w:after="150"/>
      </w:pPr>
      <w:r>
        <w:rPr/>
        <w:t xml:space="preserve">1、企业发展概况分析 166</w:t>
      </w:r>
    </w:p>
    <w:p>
      <w:pPr>
        <w:spacing w:after="150"/>
      </w:pPr>
      <w:r>
        <w:rPr/>
        <w:t xml:space="preserve">2、企业产品结构分析 166</w:t>
      </w:r>
    </w:p>
    <w:p>
      <w:pPr>
        <w:spacing w:after="150"/>
      </w:pPr>
      <w:r>
        <w:rPr/>
        <w:t xml:space="preserve">3、企业技术水平分析 166</w:t>
      </w:r>
    </w:p>
    <w:p>
      <w:pPr>
        <w:spacing w:after="150"/>
      </w:pPr>
      <w:r>
        <w:rPr/>
        <w:t xml:space="preserve">4、企业发展规模分析 167</w:t>
      </w:r>
    </w:p>
    <w:p>
      <w:pPr>
        <w:spacing w:after="150"/>
      </w:pPr>
      <w:r>
        <w:rPr/>
        <w:t xml:space="preserve">5、企业运营能力分析 167</w:t>
      </w:r>
    </w:p>
    <w:p>
      <w:pPr>
        <w:spacing w:after="150"/>
      </w:pPr>
      <w:r>
        <w:rPr/>
        <w:t xml:space="preserve">6、企业竞争优劣势分析 168</w:t>
      </w:r>
    </w:p>
    <w:p>
      <w:pPr>
        <w:spacing w:after="150"/>
      </w:pPr>
      <w:r>
        <w:rPr/>
        <w:t xml:space="preserve">7、企业最新发展动向 168</w:t>
      </w:r>
    </w:p>
    <w:p>
      <w:pPr>
        <w:spacing w:after="150"/>
      </w:pPr>
      <w:r>
        <w:rPr/>
        <w:t xml:space="preserve">六、杭州易文赛生物技术有限公司 169</w:t>
      </w:r>
    </w:p>
    <w:p>
      <w:pPr>
        <w:spacing w:after="150"/>
      </w:pPr>
      <w:r>
        <w:rPr/>
        <w:t xml:space="preserve">1、企业发展概况分析 169</w:t>
      </w:r>
    </w:p>
    <w:p>
      <w:pPr>
        <w:spacing w:after="150"/>
      </w:pPr>
      <w:r>
        <w:rPr/>
        <w:t xml:space="preserve">2、企业产品结构分析 169</w:t>
      </w:r>
    </w:p>
    <w:p>
      <w:pPr>
        <w:spacing w:after="150"/>
      </w:pPr>
      <w:r>
        <w:rPr/>
        <w:t xml:space="preserve">3、企业技术水平分析 169</w:t>
      </w:r>
    </w:p>
    <w:p>
      <w:pPr>
        <w:spacing w:after="150"/>
      </w:pPr>
      <w:r>
        <w:rPr/>
        <w:t xml:space="preserve">4、企业发展规模分析 170</w:t>
      </w:r>
    </w:p>
    <w:p>
      <w:pPr>
        <w:spacing w:after="150"/>
      </w:pPr>
      <w:r>
        <w:rPr/>
        <w:t xml:space="preserve">5、企业运营能力分析 170</w:t>
      </w:r>
    </w:p>
    <w:p>
      <w:pPr>
        <w:spacing w:after="150"/>
      </w:pPr>
      <w:r>
        <w:rPr/>
        <w:t xml:space="preserve">6、企业竞争优劣势分析 170</w:t>
      </w:r>
    </w:p>
    <w:p>
      <w:pPr>
        <w:spacing w:after="150"/>
      </w:pPr>
      <w:r>
        <w:rPr/>
        <w:t xml:space="preserve">7、企业最新发展动向 170</w:t>
      </w:r>
    </w:p>
    <w:p>
      <w:pPr>
        <w:spacing w:after="150"/>
      </w:pPr>
      <w:r>
        <w:rPr/>
        <w:t xml:space="preserve">七、广州市天河诺亚生物工程有限公司 171</w:t>
      </w:r>
    </w:p>
    <w:p>
      <w:pPr>
        <w:spacing w:after="150"/>
      </w:pPr>
      <w:r>
        <w:rPr/>
        <w:t xml:space="preserve">1、企业发展概况分析 171</w:t>
      </w:r>
    </w:p>
    <w:p>
      <w:pPr>
        <w:spacing w:after="150"/>
      </w:pPr>
      <w:r>
        <w:rPr/>
        <w:t xml:space="preserve">2、企业产品结构分析 171</w:t>
      </w:r>
    </w:p>
    <w:p>
      <w:pPr>
        <w:spacing w:after="150"/>
      </w:pPr>
      <w:r>
        <w:rPr/>
        <w:t xml:space="preserve">3、企业技术水平分析 171</w:t>
      </w:r>
    </w:p>
    <w:p>
      <w:pPr>
        <w:spacing w:after="150"/>
      </w:pPr>
      <w:r>
        <w:rPr/>
        <w:t xml:space="preserve">4、企业发展规模分析 172</w:t>
      </w:r>
    </w:p>
    <w:p>
      <w:pPr>
        <w:spacing w:after="150"/>
      </w:pPr>
      <w:r>
        <w:rPr/>
        <w:t xml:space="preserve">5、企业运营能力分析 172</w:t>
      </w:r>
    </w:p>
    <w:p>
      <w:pPr>
        <w:spacing w:after="150"/>
      </w:pPr>
      <w:r>
        <w:rPr/>
        <w:t xml:space="preserve">6、企业竞争优劣势分析 172</w:t>
      </w:r>
    </w:p>
    <w:p>
      <w:pPr>
        <w:spacing w:after="150"/>
      </w:pPr>
      <w:r>
        <w:rPr/>
        <w:t xml:space="preserve">7、企业最新发展动向 173</w:t>
      </w:r>
    </w:p>
    <w:p>
      <w:pPr>
        <w:spacing w:after="150"/>
      </w:pPr>
      <w:r>
        <w:rPr/>
        <w:t xml:space="preserve">八、唯尔克干细胞生物科技(辽宁)有限公司 173</w:t>
      </w:r>
    </w:p>
    <w:p>
      <w:pPr>
        <w:spacing w:after="150"/>
      </w:pPr>
      <w:r>
        <w:rPr/>
        <w:t xml:space="preserve">1、企业发展概况分析 173</w:t>
      </w:r>
    </w:p>
    <w:p>
      <w:pPr>
        <w:spacing w:after="150"/>
      </w:pPr>
      <w:r>
        <w:rPr/>
        <w:t xml:space="preserve">2、企业产品结构分析 173</w:t>
      </w:r>
    </w:p>
    <w:p>
      <w:pPr>
        <w:spacing w:after="150"/>
      </w:pPr>
      <w:r>
        <w:rPr/>
        <w:t xml:space="preserve">3、企业技术水平分析 173</w:t>
      </w:r>
    </w:p>
    <w:p>
      <w:pPr>
        <w:spacing w:after="150"/>
      </w:pPr>
      <w:r>
        <w:rPr/>
        <w:t xml:space="preserve">4、企业发展规模分析 174</w:t>
      </w:r>
    </w:p>
    <w:p>
      <w:pPr>
        <w:spacing w:after="150"/>
      </w:pPr>
      <w:r>
        <w:rPr/>
        <w:t xml:space="preserve">5、企业运营能力分析 174</w:t>
      </w:r>
    </w:p>
    <w:p>
      <w:pPr>
        <w:spacing w:after="150"/>
      </w:pPr>
      <w:r>
        <w:rPr/>
        <w:t xml:space="preserve">6、企业竞争优劣势分析 174</w:t>
      </w:r>
    </w:p>
    <w:p>
      <w:pPr>
        <w:spacing w:after="150"/>
      </w:pPr>
      <w:r>
        <w:rPr/>
        <w:t xml:space="preserve">7、企业最新发展动向 175</w:t>
      </w:r>
    </w:p>
    <w:p>
      <w:pPr>
        <w:spacing w:after="150"/>
      </w:pPr>
      <w:r>
        <w:rPr/>
        <w:t xml:space="preserve">九、博雅干细胞科技有限公司 175</w:t>
      </w:r>
    </w:p>
    <w:p>
      <w:pPr>
        <w:spacing w:after="150"/>
      </w:pPr>
      <w:r>
        <w:rPr/>
        <w:t xml:space="preserve">1、企业发展概况分析 175</w:t>
      </w:r>
    </w:p>
    <w:p>
      <w:pPr>
        <w:spacing w:after="150"/>
      </w:pPr>
      <w:r>
        <w:rPr/>
        <w:t xml:space="preserve">2、企业产品结构分析 175</w:t>
      </w:r>
    </w:p>
    <w:p>
      <w:pPr>
        <w:spacing w:after="150"/>
      </w:pPr>
      <w:r>
        <w:rPr/>
        <w:t xml:space="preserve">3、企业技术水平分析 175</w:t>
      </w:r>
    </w:p>
    <w:p>
      <w:pPr>
        <w:spacing w:after="150"/>
      </w:pPr>
      <w:r>
        <w:rPr/>
        <w:t xml:space="preserve">4、企业发展规模分析 176</w:t>
      </w:r>
    </w:p>
    <w:p>
      <w:pPr>
        <w:spacing w:after="150"/>
      </w:pPr>
      <w:r>
        <w:rPr/>
        <w:t xml:space="preserve">5、企业运营能力分析 176</w:t>
      </w:r>
    </w:p>
    <w:p>
      <w:pPr>
        <w:spacing w:after="150"/>
      </w:pPr>
      <w:r>
        <w:rPr/>
        <w:t xml:space="preserve">6、企业竞争优劣势分析 177</w:t>
      </w:r>
    </w:p>
    <w:p>
      <w:pPr>
        <w:spacing w:after="150"/>
      </w:pPr>
      <w:r>
        <w:rPr/>
        <w:t xml:space="preserve">7、企业最新发展动向 177</w:t>
      </w:r>
    </w:p>
    <w:p>
      <w:pPr>
        <w:spacing w:after="150"/>
      </w:pPr>
      <w:r>
        <w:rPr/>
        <w:t xml:space="preserve">十、深圳市北科生物科技有限公司 177</w:t>
      </w:r>
    </w:p>
    <w:p>
      <w:pPr>
        <w:spacing w:after="150"/>
      </w:pPr>
      <w:r>
        <w:rPr/>
        <w:t xml:space="preserve">1、企业发展概况分析 177</w:t>
      </w:r>
    </w:p>
    <w:p>
      <w:pPr>
        <w:spacing w:after="150"/>
      </w:pPr>
      <w:r>
        <w:rPr/>
        <w:t xml:space="preserve">2、企业产品结构分析 178</w:t>
      </w:r>
    </w:p>
    <w:p>
      <w:pPr>
        <w:spacing w:after="150"/>
      </w:pPr>
      <w:r>
        <w:rPr/>
        <w:t xml:space="preserve">3、企业技术水平分析 178</w:t>
      </w:r>
    </w:p>
    <w:p>
      <w:pPr>
        <w:spacing w:after="150"/>
      </w:pPr>
      <w:r>
        <w:rPr/>
        <w:t xml:space="preserve">4、企业发展规模分析 178</w:t>
      </w:r>
    </w:p>
    <w:p>
      <w:pPr>
        <w:spacing w:after="150"/>
      </w:pPr>
      <w:r>
        <w:rPr/>
        <w:t xml:space="preserve">5、企业运营能力分析 179</w:t>
      </w:r>
    </w:p>
    <w:p>
      <w:pPr>
        <w:spacing w:after="150"/>
      </w:pPr>
      <w:r>
        <w:rPr/>
        <w:t xml:space="preserve">6、企业竞争优劣势分析 180</w:t>
      </w:r>
    </w:p>
    <w:p>
      <w:pPr>
        <w:spacing w:after="150"/>
      </w:pPr>
      <w:r>
        <w:rPr/>
        <w:t xml:space="preserve">7、企业最新发展动向 180</w:t>
      </w:r>
    </w:p>
    <w:p>
      <w:pPr>
        <w:spacing w:after="150"/>
      </w:pPr>
      <w:r>
        <w:rPr/>
        <w:t xml:space="preserve">第九章 2024-2029年干细胞医疗行业前景及投资价值 181</w:t>
      </w:r>
    </w:p>
    <w:p>
      <w:pPr>
        <w:spacing w:after="150"/>
      </w:pPr>
      <w:r>
        <w:rPr/>
        <w:t xml:space="preserve">第一节 2024-2029年干细胞医疗市场发展前景 181</w:t>
      </w:r>
    </w:p>
    <w:p>
      <w:pPr>
        <w:spacing w:after="150"/>
      </w:pPr>
      <w:r>
        <w:rPr/>
        <w:t xml:space="preserve">一、2024-2029年干细胞医疗市场发展潜力 181</w:t>
      </w:r>
    </w:p>
    <w:p>
      <w:pPr>
        <w:spacing w:after="150"/>
      </w:pPr>
      <w:r>
        <w:rPr/>
        <w:t xml:space="preserve">二、2024-2029年干细胞医疗市场发展前景展望 181</w:t>
      </w:r>
    </w:p>
    <w:p>
      <w:pPr>
        <w:spacing w:after="150"/>
      </w:pPr>
      <w:r>
        <w:rPr/>
        <w:t xml:space="preserve">第二节 2024-2029年干细胞医疗市场发展趋势预测 182</w:t>
      </w:r>
    </w:p>
    <w:p>
      <w:pPr>
        <w:spacing w:after="150"/>
      </w:pPr>
      <w:r>
        <w:rPr/>
        <w:t xml:space="preserve">一、2024-2029年干细胞医疗行业发展趋势 182</w:t>
      </w:r>
    </w:p>
    <w:p>
      <w:pPr>
        <w:spacing w:after="150"/>
      </w:pPr>
      <w:r>
        <w:rPr/>
        <w:t xml:space="preserve">1、技术发展趋势分析 182</w:t>
      </w:r>
    </w:p>
    <w:p>
      <w:pPr>
        <w:spacing w:after="150"/>
      </w:pPr>
      <w:r>
        <w:rPr/>
        <w:t xml:space="preserve">2、产品发展趋势分析 184</w:t>
      </w:r>
    </w:p>
    <w:p>
      <w:pPr>
        <w:spacing w:after="150"/>
      </w:pPr>
      <w:r>
        <w:rPr/>
        <w:t xml:space="preserve">3、产品应用趋势分析 186</w:t>
      </w:r>
    </w:p>
    <w:p>
      <w:pPr>
        <w:spacing w:after="150"/>
      </w:pPr>
      <w:r>
        <w:rPr/>
        <w:t xml:space="preserve">二、2024-2029年干细胞医疗市场规模预测 187</w:t>
      </w:r>
    </w:p>
    <w:p>
      <w:pPr>
        <w:spacing w:after="150"/>
      </w:pPr>
      <w:r>
        <w:rPr/>
        <w:t xml:space="preserve">1、干细胞医疗行业市场容量预测 187</w:t>
      </w:r>
    </w:p>
    <w:p>
      <w:pPr>
        <w:spacing w:after="150"/>
      </w:pPr>
      <w:r>
        <w:rPr/>
        <w:t xml:space="preserve">2、干细胞医疗行业销售收入预测 187</w:t>
      </w:r>
    </w:p>
    <w:p>
      <w:pPr>
        <w:spacing w:after="150"/>
      </w:pPr>
      <w:r>
        <w:rPr/>
        <w:t xml:space="preserve">三、2024-2029年干细胞医疗行业应用趋势预测 188</w:t>
      </w:r>
    </w:p>
    <w:p>
      <w:pPr>
        <w:spacing w:after="150"/>
      </w:pPr>
      <w:r>
        <w:rPr/>
        <w:t xml:space="preserve">第三节 2024-2029年中国干细胞医疗行业供需预测 188</w:t>
      </w:r>
    </w:p>
    <w:p>
      <w:pPr>
        <w:spacing w:after="150"/>
      </w:pPr>
      <w:r>
        <w:rPr/>
        <w:t xml:space="preserve">一、2024-2029年中国干细胞医疗行业供给预测 188</w:t>
      </w:r>
    </w:p>
    <w:p>
      <w:pPr>
        <w:spacing w:after="150"/>
      </w:pPr>
      <w:r>
        <w:rPr/>
        <w:t xml:space="preserve">二、2024-2029年中国干细胞医疗行业产量预测 188</w:t>
      </w:r>
    </w:p>
    <w:p>
      <w:pPr>
        <w:spacing w:after="150"/>
      </w:pPr>
      <w:r>
        <w:rPr/>
        <w:t xml:space="preserve">三、2024-2029年中国干细胞医疗市场销量预测 189</w:t>
      </w:r>
    </w:p>
    <w:p>
      <w:pPr>
        <w:spacing w:after="150"/>
      </w:pPr>
      <w:r>
        <w:rPr/>
        <w:t xml:space="preserve">四、2024-2029年中国干细胞医疗行业需求预测 189</w:t>
      </w:r>
    </w:p>
    <w:p>
      <w:pPr>
        <w:spacing w:after="150"/>
      </w:pPr>
      <w:r>
        <w:rPr/>
        <w:t xml:space="preserve">五、2024-2029年中国干细胞医疗行业供需平衡预测 190</w:t>
      </w:r>
    </w:p>
    <w:p>
      <w:pPr>
        <w:spacing w:after="150"/>
      </w:pPr>
      <w:r>
        <w:rPr/>
        <w:t xml:space="preserve">第十章 2024-2029年干细胞医疗行业投资机会与风险防范 191</w:t>
      </w:r>
    </w:p>
    <w:p>
      <w:pPr>
        <w:spacing w:after="150"/>
      </w:pPr>
      <w:r>
        <w:rPr/>
        <w:t xml:space="preserve">第一节 干细胞医疗行业投资特性分析 191</w:t>
      </w:r>
    </w:p>
    <w:p>
      <w:pPr>
        <w:spacing w:after="150"/>
      </w:pPr>
      <w:r>
        <w:rPr/>
        <w:t xml:space="preserve">一、干细胞医疗行业进入壁垒分析 191</w:t>
      </w:r>
    </w:p>
    <w:p>
      <w:pPr>
        <w:spacing w:after="150"/>
      </w:pPr>
      <w:r>
        <w:rPr/>
        <w:t xml:space="preserve">二、干细胞医疗行业盈利因素分析 192</w:t>
      </w:r>
    </w:p>
    <w:p>
      <w:pPr>
        <w:spacing w:after="150"/>
      </w:pPr>
      <w:r>
        <w:rPr/>
        <w:t xml:space="preserve">三、干细胞医疗行业盈利模式分析 194</w:t>
      </w:r>
    </w:p>
    <w:p>
      <w:pPr>
        <w:spacing w:after="150"/>
      </w:pPr>
      <w:r>
        <w:rPr/>
        <w:t xml:space="preserve">第二节 2024-2029年干细胞医疗行业发展的影响因素 194</w:t>
      </w:r>
    </w:p>
    <w:p>
      <w:pPr>
        <w:spacing w:after="150"/>
      </w:pPr>
      <w:r>
        <w:rPr/>
        <w:t xml:space="preserve">一、有利因素 194</w:t>
      </w:r>
    </w:p>
    <w:p>
      <w:pPr>
        <w:spacing w:after="150"/>
      </w:pPr>
      <w:r>
        <w:rPr/>
        <w:t xml:space="preserve">二、不利因素 195</w:t>
      </w:r>
    </w:p>
    <w:p>
      <w:pPr>
        <w:spacing w:after="150"/>
      </w:pPr>
      <w:r>
        <w:rPr/>
        <w:t xml:space="preserve">第三节 干细胞医疗行业投融资情况 195</w:t>
      </w:r>
    </w:p>
    <w:p>
      <w:pPr>
        <w:spacing w:after="150"/>
      </w:pPr>
      <w:r>
        <w:rPr/>
        <w:t xml:space="preserve">一、行业资金渠道分析 195</w:t>
      </w:r>
    </w:p>
    <w:p>
      <w:pPr>
        <w:spacing w:after="150"/>
      </w:pPr>
      <w:r>
        <w:rPr/>
        <w:t xml:space="preserve">二、固定资产投资分析 196</w:t>
      </w:r>
    </w:p>
    <w:p>
      <w:pPr>
        <w:spacing w:after="150"/>
      </w:pPr>
      <w:r>
        <w:rPr/>
        <w:t xml:space="preserve">三、兼并重组情况分析 196</w:t>
      </w:r>
    </w:p>
    <w:p>
      <w:pPr>
        <w:spacing w:after="150"/>
      </w:pPr>
      <w:r>
        <w:rPr/>
        <w:t xml:space="preserve">四、干细胞医疗行业投资现状分析 196</w:t>
      </w:r>
    </w:p>
    <w:p>
      <w:pPr>
        <w:spacing w:after="150"/>
      </w:pPr>
      <w:r>
        <w:rPr/>
        <w:t xml:space="preserve">第四节 2024-2029年干细胞医疗行业投资机会 197</w:t>
      </w:r>
    </w:p>
    <w:p>
      <w:pPr>
        <w:spacing w:after="150"/>
      </w:pPr>
      <w:r>
        <w:rPr/>
        <w:t xml:space="preserve">一、产业链投资机会 197</w:t>
      </w:r>
    </w:p>
    <w:p>
      <w:pPr>
        <w:spacing w:after="150"/>
      </w:pPr>
      <w:r>
        <w:rPr/>
        <w:t xml:space="preserve">二、重点区域投资机会 198</w:t>
      </w:r>
    </w:p>
    <w:p>
      <w:pPr>
        <w:spacing w:after="150"/>
      </w:pPr>
      <w:r>
        <w:rPr/>
        <w:t xml:space="preserve">三、干细胞医疗行业投资机遇 198</w:t>
      </w:r>
    </w:p>
    <w:p>
      <w:pPr>
        <w:spacing w:after="150"/>
      </w:pPr>
      <w:r>
        <w:rPr/>
        <w:t xml:space="preserve">第五节 2024-2029年干细胞医疗行业投资风险及防范 198</w:t>
      </w:r>
    </w:p>
    <w:p>
      <w:pPr>
        <w:spacing w:after="150"/>
      </w:pPr>
      <w:r>
        <w:rPr/>
        <w:t xml:space="preserve">一、政策风险及防范 198</w:t>
      </w:r>
    </w:p>
    <w:p>
      <w:pPr>
        <w:spacing w:after="150"/>
      </w:pPr>
      <w:r>
        <w:rPr/>
        <w:t xml:space="preserve">二、技术风险及防范 199</w:t>
      </w:r>
    </w:p>
    <w:p>
      <w:pPr>
        <w:spacing w:after="150"/>
      </w:pPr>
      <w:r>
        <w:rPr/>
        <w:t xml:space="preserve">三、供求风险及防范 200</w:t>
      </w:r>
    </w:p>
    <w:p>
      <w:pPr>
        <w:spacing w:after="150"/>
      </w:pPr>
      <w:r>
        <w:rPr/>
        <w:t xml:space="preserve">四、宏观经济波动风险及防范 201</w:t>
      </w:r>
    </w:p>
    <w:p>
      <w:pPr>
        <w:spacing w:after="150"/>
      </w:pPr>
      <w:r>
        <w:rPr/>
        <w:t xml:space="preserve">五、关联产业风险及防范 201</w:t>
      </w:r>
    </w:p>
    <w:p>
      <w:pPr>
        <w:spacing w:after="150"/>
      </w:pPr>
      <w:r>
        <w:rPr/>
        <w:t xml:space="preserve">六、产品结构风险及防范 201</w:t>
      </w:r>
    </w:p>
    <w:p>
      <w:pPr>
        <w:spacing w:after="150"/>
      </w:pPr>
      <w:r>
        <w:rPr/>
        <w:t xml:space="preserve">七、其他风险及防范 202</w:t>
      </w:r>
    </w:p>
    <w:p>
      <w:pPr>
        <w:spacing w:after="150"/>
      </w:pPr>
      <w:r>
        <w:rPr/>
        <w:t xml:space="preserve">第六节 中国干细胞医疗行业投资建议 202</w:t>
      </w:r>
    </w:p>
    <w:p>
      <w:pPr>
        <w:spacing w:after="150"/>
      </w:pPr>
      <w:r>
        <w:rPr/>
        <w:t xml:space="preserve">一、干细胞医疗行业未来发展方向 202</w:t>
      </w:r>
    </w:p>
    <w:p>
      <w:pPr>
        <w:spacing w:after="150"/>
      </w:pPr>
      <w:r>
        <w:rPr/>
        <w:t xml:space="preserve">二、干细胞医疗行业主要投资建议 203</w:t>
      </w:r>
    </w:p>
    <w:p>
      <w:pPr>
        <w:spacing w:after="150"/>
      </w:pPr>
      <w:r>
        <w:rPr/>
        <w:t xml:space="preserve">三、中国干细胞医疗企业融资分析 203</w:t>
      </w:r>
    </w:p>
    <w:p>
      <w:pPr>
        <w:spacing w:after="150"/>
      </w:pPr>
      <w:r>
        <w:rPr/>
        <w:t xml:space="preserve">第十一章 干细胞医疗行业发展战略研究 207</w:t>
      </w:r>
    </w:p>
    <w:p>
      <w:pPr>
        <w:spacing w:after="150"/>
      </w:pPr>
      <w:r>
        <w:rPr/>
        <w:t xml:space="preserve">第一节 对中国干细胞医疗品牌的战略思考 207</w:t>
      </w:r>
    </w:p>
    <w:p>
      <w:pPr>
        <w:spacing w:after="150"/>
      </w:pPr>
      <w:r>
        <w:rPr/>
        <w:t xml:space="preserve">一、干细胞医疗品牌的重要性 207</w:t>
      </w:r>
    </w:p>
    <w:p>
      <w:pPr>
        <w:spacing w:after="150"/>
      </w:pPr>
      <w:r>
        <w:rPr/>
        <w:t xml:space="preserve">二、干细胞医疗实施品牌战略的意义 208</w:t>
      </w:r>
    </w:p>
    <w:p>
      <w:pPr>
        <w:spacing w:after="150"/>
      </w:pPr>
      <w:r>
        <w:rPr/>
        <w:t xml:space="preserve">三、干细胞医疗企业品牌的现状分析 209</w:t>
      </w:r>
    </w:p>
    <w:p>
      <w:pPr>
        <w:spacing w:after="150"/>
      </w:pPr>
      <w:r>
        <w:rPr/>
        <w:t xml:space="preserve">四、中国干细胞医疗企业的品牌战略 210</w:t>
      </w:r>
    </w:p>
    <w:p>
      <w:pPr>
        <w:spacing w:after="150"/>
      </w:pPr>
      <w:r>
        <w:rPr/>
        <w:t xml:space="preserve">五、干细胞医疗品牌战略管理的策略 210</w:t>
      </w:r>
    </w:p>
    <w:p>
      <w:pPr>
        <w:spacing w:after="150"/>
      </w:pPr>
      <w:r>
        <w:rPr/>
        <w:t xml:space="preserve">第二节 干细胞医疗经营策略分析 214</w:t>
      </w:r>
    </w:p>
    <w:p>
      <w:pPr>
        <w:spacing w:after="150"/>
      </w:pPr>
      <w:r>
        <w:rPr/>
        <w:t xml:space="preserve">一、干细胞医疗市场细分策略 214</w:t>
      </w:r>
    </w:p>
    <w:p>
      <w:pPr>
        <w:spacing w:after="150"/>
      </w:pPr>
      <w:r>
        <w:rPr/>
        <w:t xml:space="preserve">二、干细胞医疗市场创新策略 215</w:t>
      </w:r>
    </w:p>
    <w:p>
      <w:pPr>
        <w:spacing w:after="150"/>
      </w:pPr>
      <w:r>
        <w:rPr/>
        <w:t xml:space="preserve">三、品牌定位与品类规划 217</w:t>
      </w:r>
    </w:p>
    <w:p>
      <w:pPr>
        <w:spacing w:after="150"/>
      </w:pPr>
      <w:r>
        <w:rPr/>
        <w:t xml:space="preserve">四、干细胞医疗新产品差异化战略 218</w:t>
      </w:r>
    </w:p>
    <w:p>
      <w:pPr>
        <w:spacing w:after="150"/>
      </w:pPr>
      <w:r>
        <w:rPr/>
        <w:t xml:space="preserve">第三节 干细胞医疗行业投资战略研究 222</w:t>
      </w:r>
    </w:p>
    <w:p>
      <w:pPr>
        <w:spacing w:after="150"/>
      </w:pPr>
      <w:r>
        <w:rPr/>
        <w:t xml:space="preserve">一、行业投资方向策略 222</w:t>
      </w:r>
    </w:p>
    <w:p>
      <w:pPr>
        <w:spacing w:after="150"/>
      </w:pPr>
      <w:r>
        <w:rPr/>
        <w:t xml:space="preserve">二、行业投资方式策略 224</w:t>
      </w:r>
    </w:p>
    <w:p>
      <w:pPr>
        <w:spacing w:after="150"/>
      </w:pPr>
      <w:r>
        <w:rPr/>
        <w:t xml:space="preserve">第十二章 研究结论及发展建议 226</w:t>
      </w:r>
    </w:p>
    <w:p>
      <w:pPr>
        <w:spacing w:after="150"/>
      </w:pPr>
      <w:r>
        <w:rPr/>
        <w:t xml:space="preserve">第一节 干细胞医疗行业研究结论及建议 226</w:t>
      </w:r>
    </w:p>
    <w:p>
      <w:pPr>
        <w:spacing w:after="150"/>
      </w:pPr>
      <w:r>
        <w:rPr/>
        <w:t xml:space="preserve">第二节 干细胞医疗关联行业研究结论及建议 227</w:t>
      </w:r>
    </w:p>
    <w:p>
      <w:pPr>
        <w:spacing w:after="150"/>
      </w:pPr>
      <w:r>
        <w:rPr/>
        <w:t xml:space="preserve">第三节 中道泰和干细胞医疗行业发展建议 228</w:t>
      </w:r>
    </w:p>
    <w:p>
      <w:pPr>
        <w:spacing w:after="150"/>
      </w:pPr>
      <w:r>
        <w:rPr/>
        <w:t xml:space="preserve">一、行业发展策略建议 228</w:t>
      </w:r>
    </w:p>
    <w:p>
      <w:pPr>
        <w:spacing w:after="150"/>
      </w:pPr>
      <w:r>
        <w:rPr/>
        <w:t xml:space="preserve">二、行业投资方向建议 229</w:t>
      </w:r>
    </w:p>
    <w:p>
      <w:pPr>
        <w:spacing w:after="150"/>
      </w:pPr>
      <w:r>
        <w:rPr/>
        <w:t xml:space="preserve">三、行业投资方式建议 231</w:t>
      </w:r>
    </w:p>
    <w:p>
      <w:pPr>
        <w:spacing w:after="150"/>
      </w:pPr>
      <w:r>
        <w:rPr/>
        <w:t xml:space="preserve">图表目录</w:t>
      </w:r>
    </w:p>
    <w:p>
      <w:pPr>
        <w:spacing w:after="150"/>
      </w:pPr>
      <w:r>
        <w:rPr/>
        <w:t xml:space="preserve">图表：2019-2023年我国国内生产总值及其增长速度 30</w:t>
      </w:r>
    </w:p>
    <w:p>
      <w:pPr>
        <w:spacing w:after="150"/>
      </w:pPr>
      <w:r>
        <w:rPr/>
        <w:t xml:space="preserve">图表：2019-2023年三次产业增加值占国内生产总值比重 31</w:t>
      </w:r>
    </w:p>
    <w:p>
      <w:pPr>
        <w:spacing w:after="150"/>
      </w:pPr>
      <w:r>
        <w:rPr/>
        <w:t xml:space="preserve">图表：2019-2023年万元国内生产总值耗能降低率 31</w:t>
      </w:r>
    </w:p>
    <w:p>
      <w:pPr>
        <w:spacing w:after="150"/>
      </w:pPr>
      <w:r>
        <w:rPr/>
        <w:t xml:space="preserve">图表：2019-2023年全员劳动生产率 32</w:t>
      </w:r>
    </w:p>
    <w:p>
      <w:pPr>
        <w:spacing w:after="150"/>
      </w:pPr>
      <w:r>
        <w:rPr/>
        <w:t xml:space="preserve">图表：2019-2023年年末人口数及其构成 33</w:t>
      </w:r>
    </w:p>
    <w:p>
      <w:pPr>
        <w:spacing w:after="150"/>
      </w:pPr>
      <w:r>
        <w:rPr/>
        <w:t xml:space="preserve">图表：2019-2023年常住人口城镇化率 33</w:t>
      </w:r>
    </w:p>
    <w:p>
      <w:pPr>
        <w:spacing w:after="150"/>
      </w:pPr>
      <w:r>
        <w:rPr/>
        <w:t xml:space="preserve">图表：2019-2023年城镇新增就业人数 33</w:t>
      </w:r>
    </w:p>
    <w:p>
      <w:pPr>
        <w:spacing w:after="150"/>
      </w:pPr>
      <w:r>
        <w:rPr/>
        <w:t xml:space="preserve">图表：2019-2023年居民消费价格月度涨跌幅度 34</w:t>
      </w:r>
    </w:p>
    <w:p>
      <w:pPr>
        <w:spacing w:after="150"/>
      </w:pPr>
      <w:r>
        <w:rPr/>
        <w:t xml:space="preserve">图表：2019-2023年居民消费价格增长幅度 35</w:t>
      </w:r>
    </w:p>
    <w:p>
      <w:pPr>
        <w:spacing w:after="150"/>
      </w:pPr>
      <w:r>
        <w:rPr/>
        <w:t xml:space="preserve">图表：2019-2023年年末国家外汇储备 35</w:t>
      </w:r>
    </w:p>
    <w:p>
      <w:pPr>
        <w:spacing w:after="150"/>
      </w:pPr>
      <w:r>
        <w:rPr/>
        <w:t xml:space="preserve">图表：2019-2023年年末全国农村贫困人口和贫困发生率 36</w:t>
      </w:r>
    </w:p>
    <w:p>
      <w:pPr>
        <w:spacing w:after="150"/>
      </w:pPr>
      <w:r>
        <w:rPr/>
        <w:t xml:space="preserve">图表：2019-2023年粮食产量 37</w:t>
      </w:r>
    </w:p>
    <w:p>
      <w:pPr>
        <w:spacing w:after="150"/>
      </w:pPr>
      <w:r>
        <w:rPr/>
        <w:t xml:space="preserve">图表：2019-2023年全部工业增加值及其增速 39</w:t>
      </w:r>
    </w:p>
    <w:p>
      <w:pPr>
        <w:spacing w:after="150"/>
      </w:pPr>
      <w:r>
        <w:rPr/>
        <w:t xml:space="preserve">图表：2019-2023年主要工业产品产量及其增速 39</w:t>
      </w:r>
    </w:p>
    <w:p>
      <w:pPr>
        <w:spacing w:after="150"/>
      </w:pPr>
      <w:r>
        <w:rPr/>
        <w:t xml:space="preserve">图表：2019-2023年建筑业增加值及其增速 41</w:t>
      </w:r>
    </w:p>
    <w:p>
      <w:pPr>
        <w:spacing w:after="150"/>
      </w:pPr>
      <w:r>
        <w:rPr/>
        <w:t xml:space="preserve">图表：2019-2023年服务业增加值及其增速 42</w:t>
      </w:r>
    </w:p>
    <w:p>
      <w:pPr>
        <w:spacing w:after="150"/>
      </w:pPr>
      <w:r>
        <w:rPr/>
        <w:t xml:space="preserve">图表：2019-2023年各种运输方式完成货物运输量及其增速 42</w:t>
      </w:r>
    </w:p>
    <w:p>
      <w:pPr>
        <w:spacing w:after="150"/>
      </w:pPr>
      <w:r>
        <w:rPr/>
        <w:t xml:space="preserve">图表：2019-2023年各种运输方式完成旅客运输量及其增速 42</w:t>
      </w:r>
    </w:p>
    <w:p>
      <w:pPr>
        <w:spacing w:after="150"/>
      </w:pPr>
      <w:r>
        <w:rPr/>
        <w:t xml:space="preserve">图表：2019-2023年快递业务量及其增速 43</w:t>
      </w:r>
    </w:p>
    <w:p>
      <w:pPr>
        <w:spacing w:after="150"/>
      </w:pPr>
      <w:r>
        <w:rPr/>
        <w:t xml:space="preserve">图表：2019-2023年年末固定互联网宽带接入用户数 44</w:t>
      </w:r>
    </w:p>
    <w:p>
      <w:pPr>
        <w:spacing w:after="150"/>
      </w:pPr>
      <w:r>
        <w:rPr/>
        <w:t xml:space="preserve">图表：2019-2023年社会消费品零售总额 44</w:t>
      </w:r>
    </w:p>
    <w:p>
      <w:pPr>
        <w:spacing w:after="150"/>
      </w:pPr>
      <w:r>
        <w:rPr/>
        <w:t xml:space="preserve">图表：2019-2023年三次产业投资占固定资产投资(不含农业)比重 46</w:t>
      </w:r>
    </w:p>
    <w:p>
      <w:pPr>
        <w:spacing w:after="150"/>
      </w:pPr>
      <w:r>
        <w:rPr/>
        <w:t xml:space="preserve">图表：2019-2023年分行业固定资产投资(不含农业)增长速度 47</w:t>
      </w:r>
    </w:p>
    <w:p>
      <w:pPr>
        <w:spacing w:after="150"/>
      </w:pPr>
      <w:r>
        <w:rPr/>
        <w:t xml:space="preserve">图表：2019-2023年固定资产投资新增主要生产与运营能力 47</w:t>
      </w:r>
    </w:p>
    <w:p>
      <w:pPr>
        <w:spacing w:after="150"/>
      </w:pPr>
      <w:r>
        <w:rPr/>
        <w:t xml:space="preserve">图表：2019-2023年房地产开发和销售主要指标及其增速 48</w:t>
      </w:r>
    </w:p>
    <w:p>
      <w:pPr>
        <w:spacing w:after="150"/>
      </w:pPr>
      <w:r>
        <w:rPr/>
        <w:t xml:space="preserve">图表：2019-2023年货物进出口总额 48</w:t>
      </w:r>
    </w:p>
    <w:p>
      <w:pPr>
        <w:spacing w:after="150"/>
      </w:pPr>
      <w:r>
        <w:rPr/>
        <w:t xml:space="preserve">图表：2019-2023年货物进出口总额及其增速 49</w:t>
      </w:r>
    </w:p>
    <w:p>
      <w:pPr>
        <w:spacing w:after="150"/>
      </w:pPr>
      <w:r>
        <w:rPr/>
        <w:t xml:space="preserve">图表：2019-2023年主要商品出口数量、金额及其增长速度 49</w:t>
      </w:r>
    </w:p>
    <w:p>
      <w:pPr>
        <w:spacing w:after="150"/>
      </w:pPr>
      <w:r>
        <w:rPr/>
        <w:t xml:space="preserve">图表： 2019-2023年主要国家和地区货物进出口金额。增长速度及其比重 50</w:t>
      </w:r>
    </w:p>
    <w:p>
      <w:pPr>
        <w:spacing w:after="150"/>
      </w:pPr>
      <w:r>
        <w:rPr/>
        <w:t xml:space="preserve">图表：2019-2023年外商直接投资(不含银行、证券、保险领域)及其增长速度 50</w:t>
      </w:r>
    </w:p>
    <w:p>
      <w:pPr>
        <w:spacing w:after="150"/>
      </w:pPr>
      <w:r>
        <w:rPr/>
        <w:t xml:space="preserve">图表：2019-2023年对外非金融类直接投资额及其增速 51</w:t>
      </w:r>
    </w:p>
    <w:p>
      <w:pPr>
        <w:spacing w:after="150"/>
      </w:pPr>
      <w:r>
        <w:rPr/>
        <w:t xml:space="preserve">图表：2019-2023年全国一般公共预算收入 52</w:t>
      </w:r>
    </w:p>
    <w:p>
      <w:pPr>
        <w:spacing w:after="150"/>
      </w:pPr>
      <w:r>
        <w:rPr/>
        <w:t xml:space="preserve">图表：2019-2023年年末全部金融机构本外币存款余额及其增速 53</w:t>
      </w:r>
    </w:p>
    <w:p>
      <w:pPr>
        <w:spacing w:after="150"/>
      </w:pPr>
      <w:r>
        <w:rPr/>
        <w:t xml:space="preserve">图表：2019-2023年全国居民人均可支配收入及其增长速度 54</w:t>
      </w:r>
    </w:p>
    <w:p>
      <w:pPr>
        <w:spacing w:after="150"/>
      </w:pPr>
      <w:r>
        <w:rPr/>
        <w:t xml:space="preserve">图表：2019-2023年全国居民人均消费支出及其构成 55</w:t>
      </w:r>
    </w:p>
    <w:p>
      <w:pPr>
        <w:spacing w:after="150"/>
      </w:pPr>
      <w:r>
        <w:rPr/>
        <w:t xml:space="preserve">图表：2019-2023年研究与实验发展(r&amp;d)经费支出及其增长速度 56</w:t>
      </w:r>
    </w:p>
    <w:p>
      <w:pPr>
        <w:spacing w:after="150"/>
      </w:pPr>
      <w:r>
        <w:rPr/>
        <w:t xml:space="preserve">图表：2019-2023年专利申请、授权和有效专利情况 57</w:t>
      </w:r>
    </w:p>
    <w:p>
      <w:pPr>
        <w:spacing w:after="150"/>
      </w:pPr>
      <w:r>
        <w:rPr/>
        <w:t xml:space="preserve">图表：2019-2023年普通本专科、中等职业教育及普通高中招生人数 58</w:t>
      </w:r>
    </w:p>
    <w:p>
      <w:pPr>
        <w:spacing w:after="150"/>
      </w:pPr>
      <w:r>
        <w:rPr/>
        <w:t xml:space="preserve">图表：2019-2023年国内游客人次及其增长速度 59</w:t>
      </w:r>
    </w:p>
    <w:p>
      <w:pPr>
        <w:spacing w:after="150"/>
      </w:pPr>
      <w:r>
        <w:rPr/>
        <w:t xml:space="preserve">图表：2019-2023年年末卫生技术人员人数 60</w:t>
      </w:r>
    </w:p>
    <w:p>
      <w:pPr>
        <w:spacing w:after="150"/>
      </w:pPr>
      <w:r>
        <w:rPr/>
        <w:t xml:space="preserve">图表：2019-2023年清洁能源消费占能源消费总量的比重 61</w:t>
      </w:r>
    </w:p>
    <w:p>
      <w:pPr>
        <w:spacing w:after="150"/>
      </w:pPr>
      <w:r>
        <w:rPr/>
        <w:t xml:space="preserve">图表：世界干细胞技术在各疾病种类中的临床应用比例 69</w:t>
      </w:r>
    </w:p>
    <w:p>
      <w:pPr>
        <w:spacing w:after="150"/>
      </w:pPr>
      <w:r>
        <w:rPr/>
        <w:t xml:space="preserve">图表：世界干细胞技术在各疾病种类中的临床应用比例 72</w:t>
      </w:r>
    </w:p>
    <w:p>
      <w:pPr>
        <w:spacing w:after="150"/>
      </w:pPr>
      <w:r>
        <w:rPr/>
        <w:t xml:space="preserve">图表：2019-2023年全球干细胞存储市场规模 73</w:t>
      </w:r>
    </w:p>
    <w:p>
      <w:pPr>
        <w:spacing w:after="150"/>
      </w:pPr>
      <w:r>
        <w:rPr/>
        <w:t xml:space="preserve">图表：2024-2029年全球干细胞储运市场预测(亿美元) 74</w:t>
      </w:r>
    </w:p>
    <w:p>
      <w:pPr>
        <w:spacing w:after="150"/>
      </w:pPr>
      <w:r>
        <w:rPr/>
        <w:t xml:space="preserve">图表：2019-2023年全球干细胞治疗市场规模 77</w:t>
      </w:r>
    </w:p>
    <w:p>
      <w:pPr>
        <w:spacing w:after="150"/>
      </w:pPr>
      <w:r>
        <w:rPr/>
        <w:t xml:space="preserve">图表：2024-2029年全球干细胞治疗市场预测(亿美元) 77</w:t>
      </w:r>
    </w:p>
    <w:p>
      <w:pPr>
        <w:spacing w:after="150"/>
      </w:pPr>
      <w:r>
        <w:rPr/>
        <w:t xml:space="preserve">图表：2024-2029年全球干细胞医疗产业规模预测(亿美元) 78</w:t>
      </w:r>
    </w:p>
    <w:p>
      <w:pPr>
        <w:spacing w:after="150"/>
      </w:pPr>
      <w:r>
        <w:rPr/>
        <w:t xml:space="preserve">图表：中国干细胞医疗发展阶段 84</w:t>
      </w:r>
    </w:p>
    <w:p>
      <w:pPr>
        <w:spacing w:after="150"/>
      </w:pPr>
      <w:r>
        <w:rPr/>
        <w:t xml:space="preserve">图表：中国干细胞医疗发展阶段 85</w:t>
      </w:r>
    </w:p>
    <w:p>
      <w:pPr>
        <w:spacing w:after="150"/>
      </w:pPr>
      <w:r>
        <w:rPr/>
        <w:t xml:space="preserve">图表：干细胞产业主要聚集区(黄色五角星表示拥有国家牌照的脐血库所在省份) 86</w:t>
      </w:r>
    </w:p>
    <w:p>
      <w:pPr>
        <w:spacing w:after="150"/>
      </w:pPr>
      <w:r>
        <w:rPr/>
        <w:t xml:space="preserve">图表：平台式干细胞医疗营销 87</w:t>
      </w:r>
    </w:p>
    <w:p>
      <w:pPr>
        <w:spacing w:after="150"/>
      </w:pPr>
      <w:r>
        <w:rPr/>
        <w:t xml:space="preserve">图表：自营式干细胞医疗营销 88</w:t>
      </w:r>
    </w:p>
    <w:p>
      <w:pPr>
        <w:spacing w:after="150"/>
      </w:pPr>
      <w:r>
        <w:rPr/>
        <w:t xml:space="preserve">图表：2019-2023年中国干细胞医疗市场规模趋势及预测 89</w:t>
      </w:r>
    </w:p>
    <w:p>
      <w:pPr>
        <w:spacing w:after="150"/>
      </w:pPr>
      <w:r>
        <w:rPr/>
        <w:t xml:space="preserve">图表：世界各国干细胞临床研究项目统计(单位：项) 89</w:t>
      </w:r>
    </w:p>
    <w:p>
      <w:pPr>
        <w:spacing w:after="150"/>
      </w:pPr>
      <w:r>
        <w:rPr/>
        <w:t xml:space="preserve">图表：2019-2023年全国各省市区干细胞临床研究机构备案数量(单位：家) 91</w:t>
      </w:r>
    </w:p>
    <w:p>
      <w:pPr>
        <w:spacing w:after="150"/>
      </w:pPr>
      <w:r>
        <w:rPr/>
        <w:t xml:space="preserve">图表：2015-2025年中国干细胞医疗市场规模趋势及预测 93</w:t>
      </w:r>
    </w:p>
    <w:p>
      <w:pPr>
        <w:spacing w:after="150"/>
      </w:pPr>
      <w:r>
        <w:rPr/>
        <w:t xml:space="preserve">图表：2019-2023年人员规模分析 96</w:t>
      </w:r>
    </w:p>
    <w:p>
      <w:pPr>
        <w:spacing w:after="150"/>
      </w:pPr>
      <w:r>
        <w:rPr/>
        <w:t xml:space="preserve">图表：2019-2023年行业资产规模分析 96</w:t>
      </w:r>
    </w:p>
    <w:p>
      <w:pPr>
        <w:spacing w:after="150"/>
      </w:pPr>
      <w:r>
        <w:rPr/>
        <w:t xml:space="preserve">图表：干细胞医疗行业市场规模分析 97</w:t>
      </w:r>
    </w:p>
    <w:p>
      <w:pPr>
        <w:spacing w:after="150"/>
      </w:pPr>
      <w:r>
        <w:rPr/>
        <w:t xml:space="preserve">图表：2019-2023年中国干细胞医疗行业工业总产值 98</w:t>
      </w:r>
    </w:p>
    <w:p>
      <w:pPr>
        <w:spacing w:after="150"/>
      </w:pPr>
      <w:r>
        <w:rPr/>
        <w:t xml:space="preserve">图表：2019-2023年中国干细胞医疗行业销售产值 98</w:t>
      </w:r>
    </w:p>
    <w:p>
      <w:pPr>
        <w:spacing w:after="150"/>
      </w:pPr>
      <w:r>
        <w:rPr/>
        <w:t xml:space="preserve">图表：2019-2023年中国干细胞医疗行业销售产值 99</w:t>
      </w:r>
    </w:p>
    <w:p>
      <w:pPr>
        <w:spacing w:after="150"/>
      </w:pPr>
      <w:r>
        <w:rPr/>
        <w:t xml:space="preserve">图表：2019-2023年中国干细胞行业盈利能力分析 99</w:t>
      </w:r>
    </w:p>
    <w:p>
      <w:pPr>
        <w:spacing w:after="150"/>
      </w:pPr>
      <w:r>
        <w:rPr/>
        <w:t xml:space="preserve">图表：2019-2023年中国干细胞行业偿债能力分析 99</w:t>
      </w:r>
    </w:p>
    <w:p>
      <w:pPr>
        <w:spacing w:after="150"/>
      </w:pPr>
      <w:r>
        <w:rPr/>
        <w:t xml:space="preserve">图表：2019-2023年中国干细胞行业营运能力分析 100</w:t>
      </w:r>
    </w:p>
    <w:p>
      <w:pPr>
        <w:spacing w:after="150"/>
      </w:pPr>
      <w:r>
        <w:rPr/>
        <w:t xml:space="preserve">图表：2019-2023年中国干细胞行业市场规模增速 100</w:t>
      </w:r>
    </w:p>
    <w:p>
      <w:pPr>
        <w:spacing w:after="150"/>
      </w:pPr>
      <w:r>
        <w:rPr/>
        <w:t xml:space="preserve">图表：我国五种重要的分离干细胞的方法 103</w:t>
      </w:r>
    </w:p>
    <w:p>
      <w:pPr>
        <w:spacing w:after="150"/>
      </w:pPr>
      <w:r>
        <w:rPr/>
        <w:t xml:space="preserve">图表：国际脐带血库企业集团最新财务报表 155</w:t>
      </w:r>
    </w:p>
    <w:p>
      <w:pPr>
        <w:spacing w:after="150"/>
      </w:pPr>
      <w:r>
        <w:rPr/>
        <w:t xml:space="preserve">图表：2019-2023年6月-2022年6月中源协和主营构成表 158</w:t>
      </w:r>
    </w:p>
    <w:p>
      <w:pPr>
        <w:spacing w:after="150"/>
      </w:pPr>
      <w:r>
        <w:rPr/>
        <w:t xml:space="preserve">图表：2018年6月-2022年6月中源协和归属净利润表 158</w:t>
      </w:r>
    </w:p>
    <w:p>
      <w:pPr>
        <w:spacing w:after="150"/>
      </w:pPr>
      <w:r>
        <w:rPr/>
        <w:t xml:space="preserve">图表：2024-2029年干细胞医疗市场规模预测 187</w:t>
      </w:r>
    </w:p>
    <w:p>
      <w:pPr>
        <w:spacing w:after="150"/>
      </w:pPr>
      <w:r>
        <w:rPr/>
        <w:t xml:space="preserve">图表：2024-2029年干细胞医疗行业销售收入预测 187</w:t>
      </w:r>
    </w:p>
    <w:p>
      <w:pPr>
        <w:spacing w:after="150"/>
      </w:pPr>
      <w:r>
        <w:rPr/>
        <w:t xml:space="preserve">图表：2010年-2022年全球干细胞产业市场规模走势 200</w:t>
      </w:r>
    </w:p>
    <w:p>
      <w:pPr>
        <w:spacing w:after="150"/>
      </w:pPr>
      <w:r>
        <w:rPr/>
        <w:t xml:space="preserve">图表：四种基本的品牌战略 214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中国干细胞医疗行业市场深度分析与投资前景预测报告(2024-2029版)</dc:title>
  <dc:description>中国干细胞医疗行业市场深度分析与投资前景预测报告(2024-2029版)</dc:description>
  <dc:subject>中国干细胞医疗行业市场深度分析与投资前景预测报告(2024-2029版)</dc:subject>
  <cp:keywords>研究报告</cp:keywords>
  <cp:category>研究报告</cp:category>
  <cp:lastModifiedBy>北京中道泰和信息咨询有限公司</cp:lastModifiedBy>
  <dcterms:created xsi:type="dcterms:W3CDTF">2024-01-30T00:42:14+08:00</dcterms:created>
  <dcterms:modified xsi:type="dcterms:W3CDTF">2024-01-30T00:42:14+08:00</dcterms:modified>
</cp:coreProperties>
</file>

<file path=docProps/custom.xml><?xml version="1.0" encoding="utf-8"?>
<Properties xmlns="http://schemas.openxmlformats.org/officeDocument/2006/custom-properties" xmlns:vt="http://schemas.openxmlformats.org/officeDocument/2006/docPropsVTypes"/>
</file>