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中国生物制药行业深度分析及发展战略研究咨询报告(2024-2029版)</w:t>
      </w:r>
    </w:p>
    <w:p>
      <w:pPr>
        <w:spacing w:after="150"/>
      </w:pPr>
      <w:r>
        <w:rPr>
          <w:b w:val="1"/>
          <w:bCs w:val="1"/>
        </w:rPr>
        <w:t xml:space="preserve">报告简介</w:t>
      </w:r>
    </w:p>
    <w:p>
      <w:pPr>
        <w:spacing w:after="150"/>
      </w:pPr>
      <w:r>
        <w:rPr/>
        <w:t xml:space="preserve">随着抗体药物在我国的高歌猛进，相关的生物制剂技术也在不断革新，新的技术、作用靶点、给药方式等都在突破行业对生物药的认知。为了减少DP生产操作人员污染风险概率，未来几年生物制剂生产技术会向智能化、集约化和一体化发展，同时为了减少企业生产能耗成本，并提高产能，在降低生产环境级别为C级的条件下，集成了Isolator具有人工智能、容且错率小的一体化高速生产线将会逐渐的代替现行的生产设备。</w:t>
      </w:r>
    </w:p>
    <w:p>
      <w:pPr>
        <w:spacing w:after="150"/>
      </w:pPr>
      <w:r>
        <w:rPr/>
        <w:t xml:space="preserve">生物制剂是近几年来迅速发展的制药领域，其是利用病原微生物(细菌、病毒、立充次体)、病原微生物的代谢产物(毒素)以及动物和人血浆等制成的制品，可用于预防、治疗和诊断疾病，更能满足人类的临床用药需求。生物制剂行业前景十分可观，目前全球药企都在发力该领域的药物开发。</w:t>
      </w:r>
    </w:p>
    <w:p>
      <w:pPr>
        <w:spacing w:after="150"/>
      </w:pPr>
      <w:r>
        <w:rPr/>
        <w:t xml:space="preserve">在医药制造业市场规模不断扩大的大背景下，生物制剂市场也在持续增长。2019年我国生物制剂市场规模为3120亿元，随着市场进一步扩大，预计2020年市场规模将近3700亿元。</w:t>
      </w:r>
    </w:p>
    <w:p>
      <w:pPr>
        <w:spacing w:after="150"/>
      </w:pPr>
      <w:r>
        <w:rPr/>
        <w:t xml:space="preserve">本研究咨询报告由北京中道泰和信息咨询有限公司领衔撰写，在大量周密的市场调研基础上，主要依据了国家统计局、国家发改委、国家市场监督管理总局、国务院发展研究中心、世界医药研究中心、中国医药生物技术协会、中国医药生物技术协会、中国生物工程学会、51行业报告网、全国及海外多种相关报刊杂志以及专业研究机构公布和提供的大量资料，对中国生物制药及各子行业的发展状况、上下游行业发展状况、市场供需形势、新产品与技术等进行了分析，并重点分析了中国生物制药行业发展状况和特点，以及中国生物制药行业将面临的挑战、企业的发展策略等。报告还对全球的生物制药行业发展态势作了详细分析，并对生物制药行业进行了趋向研判，是生物制药生产、经营企业，科研、销售、投资机构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生物制药行业发展综述</w:t>
      </w:r>
    </w:p>
    <w:p>
      <w:pPr>
        <w:spacing w:after="150"/>
      </w:pPr>
      <w:r>
        <w:rPr/>
        <w:t xml:space="preserve">第一节 生物制药简介</w:t>
      </w:r>
    </w:p>
    <w:p>
      <w:pPr>
        <w:spacing w:after="150"/>
      </w:pPr>
      <w:r>
        <w:rPr/>
        <w:t xml:space="preserve">一、生物制药的定义</w:t>
      </w:r>
    </w:p>
    <w:p>
      <w:pPr>
        <w:spacing w:after="150"/>
      </w:pPr>
      <w:r>
        <w:rPr/>
        <w:t xml:space="preserve">二、生物制药的原料来源</w:t>
      </w:r>
    </w:p>
    <w:p>
      <w:pPr>
        <w:spacing w:after="150"/>
      </w:pPr>
      <w:r>
        <w:rPr/>
        <w:t xml:space="preserve">三、生物制药的特性</w:t>
      </w:r>
    </w:p>
    <w:p>
      <w:pPr>
        <w:spacing w:after="150"/>
      </w:pPr>
      <w:r>
        <w:rPr/>
        <w:t xml:space="preserve">四、生物制药的分类</w:t>
      </w:r>
    </w:p>
    <w:p>
      <w:pPr>
        <w:spacing w:after="150"/>
      </w:pPr>
      <w:r>
        <w:rPr/>
        <w:t xml:space="preserve">五、生物制药的制备</w:t>
      </w:r>
    </w:p>
    <w:p>
      <w:pPr>
        <w:spacing w:after="150"/>
      </w:pPr>
      <w:r>
        <w:rPr/>
        <w:t xml:space="preserve">第二节 生物制药行业简述</w:t>
      </w:r>
    </w:p>
    <w:p>
      <w:pPr>
        <w:spacing w:after="150"/>
      </w:pPr>
      <w:r>
        <w:rPr/>
        <w:t xml:space="preserve">一、生物制药行业的定义</w:t>
      </w:r>
    </w:p>
    <w:p>
      <w:pPr>
        <w:spacing w:after="150"/>
      </w:pPr>
      <w:r>
        <w:rPr/>
        <w:t xml:space="preserve">二、生物制药行业的特点</w:t>
      </w:r>
    </w:p>
    <w:p>
      <w:pPr>
        <w:spacing w:after="150"/>
      </w:pPr>
      <w:r>
        <w:rPr/>
        <w:t xml:space="preserve">三、生物制药行业的重点发展领域</w:t>
      </w:r>
    </w:p>
    <w:p>
      <w:pPr>
        <w:spacing w:after="150"/>
      </w:pPr>
      <w:r>
        <w:rPr/>
        <w:t xml:space="preserve">第三节 生物制药行业产业链分析</w:t>
      </w:r>
    </w:p>
    <w:p>
      <w:pPr>
        <w:spacing w:after="150"/>
      </w:pPr>
      <w:r>
        <w:rPr/>
        <w:t xml:space="preserve">一、产业链发展介绍</w:t>
      </w:r>
    </w:p>
    <w:p>
      <w:pPr>
        <w:spacing w:after="150"/>
      </w:pPr>
      <w:r>
        <w:rPr/>
        <w:t xml:space="preserve">二、产业链发展趋势分析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生物制药行业市场环境及影响分析（pest）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三、生物制药行业gmp标准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一、生物制药技术分析</w:t>
      </w:r>
    </w:p>
    <w:p>
      <w:pPr>
        <w:spacing w:after="150"/>
      </w:pPr>
      <w:r>
        <w:rPr/>
        <w:t xml:space="preserve">二、生物制药技术发展水平</w:t>
      </w:r>
    </w:p>
    <w:p>
      <w:pPr>
        <w:spacing w:after="150"/>
      </w:pPr>
      <w:r>
        <w:rPr/>
        <w:t xml:space="preserve">三、技术短板制约中国生物制药发展</w:t>
      </w:r>
    </w:p>
    <w:p>
      <w:pPr>
        <w:spacing w:after="150"/>
      </w:pPr>
      <w:r>
        <w:rPr/>
        <w:t xml:space="preserve">四、生物制药技术发展新趋势分析</w:t>
      </w:r>
    </w:p>
    <w:p>
      <w:pPr>
        <w:spacing w:after="150"/>
      </w:pPr>
      <w:r>
        <w:rPr/>
        <w:t xml:space="preserve">五、纳米生物制药技术现状及其发展趋势</w:t>
      </w:r>
    </w:p>
    <w:p>
      <w:pPr>
        <w:spacing w:after="150"/>
      </w:pPr>
      <w:r>
        <w:rPr>
          <w:b w:val="1"/>
          <w:bCs w:val="1"/>
        </w:rPr>
        <w:t xml:space="preserve">第三章 国际生物制药行业发展分析及经验借鉴</w:t>
      </w:r>
    </w:p>
    <w:p>
      <w:pPr>
        <w:spacing w:after="150"/>
      </w:pPr>
      <w:r>
        <w:rPr/>
        <w:t xml:space="preserve">第一节 国际生物制药的总体概况</w:t>
      </w:r>
    </w:p>
    <w:p>
      <w:pPr>
        <w:spacing w:after="150"/>
      </w:pPr>
      <w:r>
        <w:rPr/>
        <w:t xml:space="preserve">一、全球生物制药发展回顾</w:t>
      </w:r>
    </w:p>
    <w:p>
      <w:pPr>
        <w:spacing w:after="150"/>
      </w:pPr>
      <w:r>
        <w:rPr/>
        <w:t xml:space="preserve">二、全球生物制药市场的发展概况</w:t>
      </w:r>
    </w:p>
    <w:p>
      <w:pPr>
        <w:spacing w:after="150"/>
      </w:pPr>
      <w:r>
        <w:rPr/>
        <w:t xml:space="preserve">三、全球生物医药产业发展特点</w:t>
      </w:r>
    </w:p>
    <w:p>
      <w:pPr>
        <w:spacing w:after="150"/>
      </w:pPr>
      <w:r>
        <w:rPr/>
        <w:t xml:space="preserve">四、促进国际生物制药产业发展的主要手段</w:t>
      </w:r>
    </w:p>
    <w:p>
      <w:pPr>
        <w:spacing w:after="150"/>
      </w:pPr>
      <w:r>
        <w:rPr/>
        <w:t xml:space="preserve">五、全球生物制药合同生产(cmo)市场形势</w:t>
      </w:r>
    </w:p>
    <w:p>
      <w:pPr>
        <w:spacing w:after="150"/>
      </w:pPr>
      <w:r>
        <w:rPr/>
        <w:t xml:space="preserve">六、世界生物制药巨头研发重心转向</w:t>
      </w:r>
    </w:p>
    <w:p>
      <w:pPr>
        <w:spacing w:after="150"/>
      </w:pPr>
      <w:r>
        <w:rPr/>
        <w:t xml:space="preserve">第二节 美国</w:t>
      </w:r>
    </w:p>
    <w:p>
      <w:pPr>
        <w:spacing w:after="150"/>
      </w:pPr>
      <w:r>
        <w:rPr/>
        <w:t xml:space="preserve">一、美国生物制药产业发展概况</w:t>
      </w:r>
    </w:p>
    <w:p>
      <w:pPr>
        <w:spacing w:after="150"/>
      </w:pPr>
      <w:r>
        <w:rPr/>
        <w:t xml:space="preserve">二、美国生物制药研发投入分析</w:t>
      </w:r>
    </w:p>
    <w:p>
      <w:pPr>
        <w:spacing w:after="150"/>
      </w:pPr>
      <w:r>
        <w:rPr/>
        <w:t xml:space="preserve">三、美国生物制药企业兼并重组形势</w:t>
      </w:r>
    </w:p>
    <w:p>
      <w:pPr>
        <w:spacing w:after="150"/>
      </w:pPr>
      <w:r>
        <w:rPr/>
        <w:t xml:space="preserve">第三节 欧洲</w:t>
      </w:r>
    </w:p>
    <w:p>
      <w:pPr>
        <w:spacing w:after="150"/>
      </w:pPr>
      <w:r>
        <w:rPr/>
        <w:t xml:space="preserve">一、英国生物制药行业发展现状及形势</w:t>
      </w:r>
    </w:p>
    <w:p>
      <w:pPr>
        <w:spacing w:after="150"/>
      </w:pPr>
      <w:r>
        <w:rPr/>
        <w:t xml:space="preserve">二、法国生物制药行业发展现状及形势</w:t>
      </w:r>
    </w:p>
    <w:p>
      <w:pPr>
        <w:spacing w:after="150"/>
      </w:pPr>
      <w:r>
        <w:rPr/>
        <w:t xml:space="preserve">三、瑞士生物制药行业发展现状及形势</w:t>
      </w:r>
    </w:p>
    <w:p>
      <w:pPr>
        <w:spacing w:after="150"/>
      </w:pPr>
      <w:r>
        <w:rPr/>
        <w:t xml:space="preserve">第四节 新加坡</w:t>
      </w:r>
    </w:p>
    <w:p>
      <w:pPr>
        <w:spacing w:after="150"/>
      </w:pPr>
      <w:r>
        <w:rPr/>
        <w:t xml:space="preserve">一、新加坡生物制药发展概况</w:t>
      </w:r>
    </w:p>
    <w:p>
      <w:pPr>
        <w:spacing w:after="150"/>
      </w:pPr>
      <w:r>
        <w:rPr/>
        <w:t xml:space="preserve">二、新加坡生物医药产业提升竞争力分析</w:t>
      </w:r>
    </w:p>
    <w:p>
      <w:pPr>
        <w:spacing w:after="150"/>
      </w:pPr>
      <w:r>
        <w:rPr/>
        <w:t xml:space="preserve">三、新加坡生物制药重点研发药物临床实验</w:t>
      </w:r>
    </w:p>
    <w:p>
      <w:pPr>
        <w:spacing w:after="150"/>
      </w:pPr>
      <w:r>
        <w:rPr/>
        <w:t xml:space="preserve">第五节 其他国家</w:t>
      </w:r>
    </w:p>
    <w:p>
      <w:pPr>
        <w:spacing w:after="150"/>
      </w:pPr>
      <w:r>
        <w:rPr/>
        <w:t xml:space="preserve">一、日本生物制药行业发展分析</w:t>
      </w:r>
    </w:p>
    <w:p>
      <w:pPr>
        <w:spacing w:after="150"/>
      </w:pPr>
      <w:r>
        <w:rPr/>
        <w:t xml:space="preserve">二、韩国生物制药行业发展分析</w:t>
      </w:r>
    </w:p>
    <w:p>
      <w:pPr>
        <w:spacing w:after="150"/>
      </w:pPr>
      <w:r>
        <w:rPr/>
        <w:t xml:space="preserve">三、印度生物制药出口及发展形势</w:t>
      </w:r>
    </w:p>
    <w:p>
      <w:pPr>
        <w:spacing w:after="150"/>
      </w:pPr>
      <w:r>
        <w:rPr>
          <w:b w:val="1"/>
          <w:bCs w:val="1"/>
        </w:rPr>
        <w:t xml:space="preserve">第二部分 行业深度分析</w:t>
      </w:r>
    </w:p>
    <w:p>
      <w:pPr>
        <w:spacing w:after="150"/>
      </w:pPr>
      <w:r>
        <w:rPr>
          <w:b w:val="1"/>
          <w:bCs w:val="1"/>
        </w:rPr>
        <w:t xml:space="preserve">第四章 中国生物制药行业运行现状分析</w:t>
      </w:r>
    </w:p>
    <w:p>
      <w:pPr>
        <w:spacing w:after="150"/>
      </w:pPr>
      <w:r>
        <w:rPr/>
        <w:t xml:space="preserve">第一节 中国生物制药行业发展状况分析</w:t>
      </w:r>
    </w:p>
    <w:p>
      <w:pPr>
        <w:spacing w:after="150"/>
      </w:pPr>
      <w:r>
        <w:rPr/>
        <w:t xml:space="preserve">一、中国生物制药行业发展阶段</w:t>
      </w:r>
    </w:p>
    <w:p>
      <w:pPr>
        <w:spacing w:after="150"/>
      </w:pPr>
      <w:r>
        <w:rPr/>
        <w:t xml:space="preserve">二、中国生物制药行业发展概况及特点</w:t>
      </w:r>
    </w:p>
    <w:p>
      <w:pPr>
        <w:spacing w:after="150"/>
      </w:pPr>
      <w:r>
        <w:rPr/>
        <w:t xml:space="preserve">三、中国生物制药行业发展模式分析</w:t>
      </w:r>
    </w:p>
    <w:p>
      <w:pPr>
        <w:spacing w:after="150"/>
      </w:pPr>
      <w:r>
        <w:rPr/>
        <w:t xml:space="preserve">第二节 中国生物试剂行业市场运行现状</w:t>
      </w:r>
    </w:p>
    <w:p>
      <w:pPr>
        <w:spacing w:after="150"/>
      </w:pPr>
      <w:r>
        <w:rPr/>
        <w:t xml:space="preserve">一、中国生物试剂行业市场规模分析</w:t>
      </w:r>
    </w:p>
    <w:p>
      <w:pPr>
        <w:spacing w:after="150"/>
      </w:pPr>
      <w:r>
        <w:rPr/>
        <w:t xml:space="preserve">二、中国生物试剂产品种类结构分析</w:t>
      </w:r>
    </w:p>
    <w:p>
      <w:pPr>
        <w:spacing w:after="150"/>
      </w:pPr>
      <w:r>
        <w:rPr/>
        <w:t xml:space="preserve">三、中国生物试剂行业利润总额分析</w:t>
      </w:r>
    </w:p>
    <w:p>
      <w:pPr>
        <w:spacing w:after="150"/>
      </w:pPr>
      <w:r>
        <w:rPr/>
        <w:t xml:space="preserve">第三节 中国生物制药发展面临的问题分析</w:t>
      </w:r>
    </w:p>
    <w:p>
      <w:pPr>
        <w:spacing w:after="150"/>
      </w:pPr>
      <w:r>
        <w:rPr/>
        <w:t xml:space="preserve">一、阻碍中国生物医药产业发展因素分析</w:t>
      </w:r>
    </w:p>
    <w:p>
      <w:pPr>
        <w:spacing w:after="150"/>
      </w:pPr>
      <w:r>
        <w:rPr/>
        <w:t xml:space="preserve">二、中国生物医药产业发展模式探索</w:t>
      </w:r>
    </w:p>
    <w:p>
      <w:pPr>
        <w:spacing w:after="150"/>
      </w:pPr>
      <w:r>
        <w:rPr/>
        <w:t xml:space="preserve">三、中国生物医药产业面临的机遇与挑战</w:t>
      </w:r>
    </w:p>
    <w:p>
      <w:pPr>
        <w:spacing w:after="150"/>
      </w:pPr>
      <w:r>
        <w:rPr/>
        <w:t xml:space="preserve">四、中国生物制药产业可持续发展战略</w:t>
      </w:r>
    </w:p>
    <w:p>
      <w:pPr>
        <w:spacing w:after="150"/>
      </w:pPr>
      <w:r>
        <w:rPr/>
        <w:t xml:space="preserve">第四节 生物制药市场情况分析</w:t>
      </w:r>
    </w:p>
    <w:p>
      <w:pPr>
        <w:spacing w:after="150"/>
      </w:pPr>
      <w:r>
        <w:rPr/>
        <w:t xml:space="preserve">一、中国生物制药市场总体概况</w:t>
      </w:r>
    </w:p>
    <w:p>
      <w:pPr>
        <w:spacing w:after="150"/>
      </w:pPr>
      <w:r>
        <w:rPr/>
        <w:t xml:space="preserve">1、国际生物技术药品市场发展迅猛</w:t>
      </w:r>
    </w:p>
    <w:p>
      <w:pPr>
        <w:spacing w:after="150"/>
      </w:pPr>
      <w:r>
        <w:rPr/>
        <w:t xml:space="preserve">2、中国生物医药的发展令人瞩目</w:t>
      </w:r>
    </w:p>
    <w:p>
      <w:pPr>
        <w:spacing w:after="150"/>
      </w:pPr>
      <w:r>
        <w:rPr/>
        <w:t xml:space="preserve">二、中国生物制药产品市场发展分析</w:t>
      </w:r>
    </w:p>
    <w:p>
      <w:pPr>
        <w:spacing w:after="150"/>
      </w:pPr>
      <w:r>
        <w:rPr/>
        <w:t xml:space="preserve">1、产品扩容情况分析</w:t>
      </w:r>
    </w:p>
    <w:p>
      <w:pPr>
        <w:spacing w:after="150"/>
      </w:pPr>
      <w:r>
        <w:rPr/>
        <w:t xml:space="preserve">2、产品研发进展分析</w:t>
      </w:r>
    </w:p>
    <w:p>
      <w:pPr>
        <w:spacing w:after="150"/>
      </w:pPr>
      <w:r>
        <w:rPr/>
        <w:t xml:space="preserve">3、重点细分产品市场发展形势分析</w:t>
      </w:r>
    </w:p>
    <w:p>
      <w:pPr>
        <w:spacing w:after="150"/>
      </w:pPr>
      <w:r>
        <w:rPr/>
        <w:t xml:space="preserve">第五节 中国生物仿制药开发面临的态势</w:t>
      </w:r>
    </w:p>
    <w:p>
      <w:pPr>
        <w:spacing w:after="150"/>
      </w:pPr>
      <w:r>
        <w:rPr>
          <w:b w:val="1"/>
          <w:bCs w:val="1"/>
        </w:rPr>
        <w:t xml:space="preserve">第五章 生物制药行业进出口及面临的机遇与挑战</w:t>
      </w:r>
    </w:p>
    <w:p>
      <w:pPr>
        <w:spacing w:after="150"/>
      </w:pPr>
      <w:r>
        <w:rPr/>
        <w:t xml:space="preserve">第一节 生物制药行业进出口市场分析</w:t>
      </w:r>
    </w:p>
    <w:p>
      <w:pPr>
        <w:spacing w:after="150"/>
      </w:pPr>
      <w:r>
        <w:rPr/>
        <w:t xml:space="preserve">一、生物制药行业进出口综述</w:t>
      </w:r>
    </w:p>
    <w:p>
      <w:pPr>
        <w:spacing w:after="150"/>
      </w:pPr>
      <w:r>
        <w:rPr/>
        <w:t xml:space="preserve">第二节 进出口企业性质总值</w:t>
      </w:r>
    </w:p>
    <w:p>
      <w:pPr>
        <w:spacing w:after="150"/>
      </w:pPr>
      <w:r>
        <w:rPr/>
        <w:t xml:space="preserve">一、进口总值</w:t>
      </w:r>
    </w:p>
    <w:p>
      <w:pPr>
        <w:spacing w:after="150"/>
      </w:pPr>
      <w:r>
        <w:rPr/>
        <w:t xml:space="preserve">二、出口总值</w:t>
      </w:r>
    </w:p>
    <w:p>
      <w:pPr>
        <w:spacing w:after="150"/>
      </w:pPr>
      <w:r>
        <w:rPr/>
        <w:t xml:space="preserve">第三节 中国生物制药出口面临的挑战及对策</w:t>
      </w:r>
    </w:p>
    <w:p>
      <w:pPr>
        <w:spacing w:after="150"/>
      </w:pPr>
      <w:r>
        <w:rPr/>
        <w:t xml:space="preserve">一、生物药品制造业出口交货值</w:t>
      </w:r>
    </w:p>
    <w:p>
      <w:pPr>
        <w:spacing w:after="150"/>
      </w:pPr>
      <w:r>
        <w:rPr/>
        <w:t xml:space="preserve">二、中国生物制药出口面临的挑战</w:t>
      </w:r>
    </w:p>
    <w:p>
      <w:pPr>
        <w:spacing w:after="150"/>
      </w:pPr>
      <w:r>
        <w:rPr/>
        <w:t xml:space="preserve">三、中国生物制药行业未来出口展望</w:t>
      </w:r>
    </w:p>
    <w:p>
      <w:pPr>
        <w:spacing w:after="150"/>
      </w:pPr>
      <w:r>
        <w:rPr/>
        <w:t xml:space="preserve">四、生物制药行业进出口前景及建议</w:t>
      </w:r>
    </w:p>
    <w:p>
      <w:pPr>
        <w:spacing w:after="150"/>
      </w:pPr>
      <w:r>
        <w:rPr>
          <w:b w:val="1"/>
          <w:bCs w:val="1"/>
        </w:rPr>
        <w:t xml:space="preserve">第三部分 市场全景调研</w:t>
      </w:r>
    </w:p>
    <w:p>
      <w:pPr>
        <w:spacing w:after="150"/>
      </w:pPr>
      <w:r>
        <w:rPr>
          <w:b w:val="1"/>
          <w:bCs w:val="1"/>
        </w:rPr>
        <w:t xml:space="preserve">第六章 中国生物制药细分市场分析及预测</w:t>
      </w:r>
    </w:p>
    <w:p>
      <w:pPr>
        <w:spacing w:after="150"/>
      </w:pPr>
      <w:r>
        <w:rPr/>
        <w:t xml:space="preserve">第一节 疫苗</w:t>
      </w:r>
    </w:p>
    <w:p>
      <w:pPr>
        <w:spacing w:after="150"/>
      </w:pPr>
      <w:r>
        <w:rPr/>
        <w:t xml:space="preserve">一、全球疫苗市场发展状况分析</w:t>
      </w:r>
    </w:p>
    <w:p>
      <w:pPr>
        <w:spacing w:after="150"/>
      </w:pPr>
      <w:r>
        <w:rPr/>
        <w:t xml:space="preserve">二、中国疫苗行业的发展</w:t>
      </w:r>
    </w:p>
    <w:p>
      <w:pPr>
        <w:spacing w:after="150"/>
      </w:pPr>
      <w:r>
        <w:rPr/>
        <w:t xml:space="preserve">1、中国疫苗行业发展简况</w:t>
      </w:r>
    </w:p>
    <w:p>
      <w:pPr>
        <w:spacing w:after="150"/>
      </w:pPr>
      <w:r>
        <w:rPr/>
        <w:t xml:space="preserve">2、中国疫苗市场快速发展的原因分析</w:t>
      </w:r>
    </w:p>
    <w:p>
      <w:pPr>
        <w:spacing w:after="150"/>
      </w:pPr>
      <w:r>
        <w:rPr/>
        <w:t xml:space="preserve">3、中国疫苗产业迎来快速发展机遇</w:t>
      </w:r>
    </w:p>
    <w:p>
      <w:pPr>
        <w:spacing w:after="150"/>
      </w:pPr>
      <w:r>
        <w:rPr/>
        <w:t xml:space="preserve">4、中国疫苗市场发展前景分析</w:t>
      </w:r>
    </w:p>
    <w:p>
      <w:pPr>
        <w:spacing w:after="150"/>
      </w:pPr>
      <w:r>
        <w:rPr/>
        <w:t xml:space="preserve">三、艾滋病疫苗</w:t>
      </w:r>
    </w:p>
    <w:p>
      <w:pPr>
        <w:spacing w:after="150"/>
      </w:pPr>
      <w:r>
        <w:rPr/>
        <w:t xml:space="preserve">1、国际艾滋病疫苗研发新突破</w:t>
      </w:r>
    </w:p>
    <w:p>
      <w:pPr>
        <w:spacing w:after="150"/>
      </w:pPr>
      <w:r>
        <w:rPr/>
        <w:t xml:space="preserve">2、中国艾滋病疫苗研发取得进展</w:t>
      </w:r>
    </w:p>
    <w:p>
      <w:pPr>
        <w:spacing w:after="150"/>
      </w:pPr>
      <w:r>
        <w:rPr/>
        <w:t xml:space="preserve">3、艾滋病疫苗技术的发展及其发展策略</w:t>
      </w:r>
    </w:p>
    <w:p>
      <w:pPr>
        <w:spacing w:after="150"/>
      </w:pPr>
      <w:r>
        <w:rPr/>
        <w:t xml:space="preserve">4、艾滋病疫苗的面世期展望</w:t>
      </w:r>
    </w:p>
    <w:p>
      <w:pPr>
        <w:spacing w:after="150"/>
      </w:pPr>
      <w:r>
        <w:rPr/>
        <w:t xml:space="preserve">四、流感疫苗</w:t>
      </w:r>
    </w:p>
    <w:p>
      <w:pPr>
        <w:spacing w:after="150"/>
      </w:pPr>
      <w:r>
        <w:rPr/>
        <w:t xml:space="preserve">1、世界流感疫苗市场发展变化分析</w:t>
      </w:r>
    </w:p>
    <w:p>
      <w:pPr>
        <w:spacing w:after="150"/>
      </w:pPr>
      <w:r>
        <w:rPr/>
        <w:t xml:space="preserve">2、外资在中国流感疫苗生产基地进展</w:t>
      </w:r>
    </w:p>
    <w:p>
      <w:pPr>
        <w:spacing w:after="150"/>
      </w:pPr>
      <w:r>
        <w:rPr/>
        <w:t xml:space="preserve">3、中国流感疫苗市场主要消费者分析</w:t>
      </w:r>
    </w:p>
    <w:p>
      <w:pPr>
        <w:spacing w:after="150"/>
      </w:pPr>
      <w:r>
        <w:rPr/>
        <w:t xml:space="preserve">4、h7n9疫苗市场前景展望</w:t>
      </w:r>
    </w:p>
    <w:p>
      <w:pPr>
        <w:spacing w:after="150"/>
      </w:pPr>
      <w:r>
        <w:rPr/>
        <w:t xml:space="preserve">五、乙肝疫苗</w:t>
      </w:r>
    </w:p>
    <w:p>
      <w:pPr>
        <w:spacing w:after="150"/>
      </w:pPr>
      <w:r>
        <w:rPr/>
        <w:t xml:space="preserve">1、乙肝疫苗以及相关介绍</w:t>
      </w:r>
    </w:p>
    <w:p>
      <w:pPr>
        <w:spacing w:after="150"/>
      </w:pPr>
      <w:r>
        <w:rPr/>
        <w:t xml:space="preserve">2、乙肝疫苗市场竞争格局浅析</w:t>
      </w:r>
    </w:p>
    <w:p>
      <w:pPr>
        <w:spacing w:after="150"/>
      </w:pPr>
      <w:r>
        <w:rPr/>
        <w:t xml:space="preserve">3、中国治疗性乙肝疫苗研发进展分析</w:t>
      </w:r>
    </w:p>
    <w:p>
      <w:pPr>
        <w:spacing w:after="150"/>
      </w:pPr>
      <w:r>
        <w:rPr/>
        <w:t xml:space="preserve">4、基因工程乙肝疫苗市场前景分析</w:t>
      </w:r>
    </w:p>
    <w:p>
      <w:pPr>
        <w:spacing w:after="150"/>
      </w:pPr>
      <w:r>
        <w:rPr/>
        <w:t xml:space="preserve">5、中国乙肝疫苗市场面临扩容机遇</w:t>
      </w:r>
    </w:p>
    <w:p>
      <w:pPr>
        <w:spacing w:after="150"/>
      </w:pPr>
      <w:r>
        <w:rPr/>
        <w:t xml:space="preserve">六、癌症疫苗</w:t>
      </w:r>
    </w:p>
    <w:p>
      <w:pPr>
        <w:spacing w:after="150"/>
      </w:pPr>
      <w:r>
        <w:rPr/>
        <w:t xml:space="preserve">1、癌症疫苗以及相关介绍</w:t>
      </w:r>
    </w:p>
    <w:p>
      <w:pPr>
        <w:spacing w:after="150"/>
      </w:pPr>
      <w:r>
        <w:rPr/>
        <w:t xml:space="preserve">2、癌症疫苗市场竞争格局浅析</w:t>
      </w:r>
    </w:p>
    <w:p>
      <w:pPr>
        <w:spacing w:after="150"/>
      </w:pPr>
      <w:r>
        <w:rPr/>
        <w:t xml:space="preserve">3、中国治疗性乙肝疫苗研发进展分析</w:t>
      </w:r>
    </w:p>
    <w:p>
      <w:pPr>
        <w:spacing w:after="150"/>
      </w:pPr>
      <w:r>
        <w:rPr/>
        <w:t xml:space="preserve">4、癌症疫苗的发展形势分析</w:t>
      </w:r>
    </w:p>
    <w:p>
      <w:pPr>
        <w:spacing w:after="150"/>
      </w:pPr>
      <w:r>
        <w:rPr/>
        <w:t xml:space="preserve">第二节 基因工程药物</w:t>
      </w:r>
    </w:p>
    <w:p>
      <w:pPr>
        <w:spacing w:after="150"/>
      </w:pPr>
      <w:r>
        <w:rPr/>
        <w:t xml:space="preserve">一、全球基因工程药物产业发展概况</w:t>
      </w:r>
    </w:p>
    <w:p>
      <w:pPr>
        <w:spacing w:after="150"/>
      </w:pPr>
      <w:r>
        <w:rPr/>
        <w:t xml:space="preserve">二、中国基因工程药物的发展分析</w:t>
      </w:r>
    </w:p>
    <w:p>
      <w:pPr>
        <w:spacing w:after="150"/>
      </w:pPr>
      <w:r>
        <w:rPr/>
        <w:t xml:space="preserve">三、基因工程药物发展存在的主要问题</w:t>
      </w:r>
    </w:p>
    <w:p>
      <w:pPr>
        <w:spacing w:after="150"/>
      </w:pPr>
      <w:r>
        <w:rPr/>
        <w:t xml:space="preserve">四、基因工程药物产业化发展对策</w:t>
      </w:r>
    </w:p>
    <w:p>
      <w:pPr>
        <w:spacing w:after="150"/>
      </w:pPr>
      <w:r>
        <w:rPr/>
        <w:t xml:space="preserve">五、中国基因工程药物发展对策及趋势</w:t>
      </w:r>
    </w:p>
    <w:p>
      <w:pPr>
        <w:spacing w:after="150"/>
      </w:pPr>
      <w:r>
        <w:rPr/>
        <w:t xml:space="preserve">六、未来基因工程药物研究和投资方向</w:t>
      </w:r>
    </w:p>
    <w:p>
      <w:pPr>
        <w:spacing w:after="150"/>
      </w:pPr>
      <w:r>
        <w:rPr/>
        <w:t xml:space="preserve">七、单克隆抗体药物的发展</w:t>
      </w:r>
    </w:p>
    <w:p>
      <w:pPr>
        <w:spacing w:after="150"/>
      </w:pPr>
      <w:r>
        <w:rPr/>
        <w:t xml:space="preserve">八、抗体工程药物技术的发展</w:t>
      </w:r>
    </w:p>
    <w:p>
      <w:pPr>
        <w:spacing w:after="150"/>
      </w:pPr>
      <w:r>
        <w:rPr/>
        <w:t xml:space="preserve">第三节 诊断试剂</w:t>
      </w:r>
    </w:p>
    <w:p>
      <w:pPr>
        <w:spacing w:after="150"/>
      </w:pPr>
      <w:r>
        <w:rPr/>
        <w:t xml:space="preserve">一、诊断试剂的相关概述</w:t>
      </w:r>
    </w:p>
    <w:p>
      <w:pPr>
        <w:spacing w:after="150"/>
      </w:pPr>
      <w:r>
        <w:rPr/>
        <w:t xml:space="preserve">二、中国诊断试剂行业的发展分析</w:t>
      </w:r>
    </w:p>
    <w:p>
      <w:pPr>
        <w:spacing w:after="150"/>
      </w:pPr>
      <w:r>
        <w:rPr/>
        <w:t xml:space="preserve">三、中国诊断试剂发展趋势</w:t>
      </w:r>
    </w:p>
    <w:p>
      <w:pPr>
        <w:spacing w:after="150"/>
      </w:pPr>
      <w:r>
        <w:rPr/>
        <w:t xml:space="preserve">第四节 血液制品</w:t>
      </w:r>
    </w:p>
    <w:p>
      <w:pPr>
        <w:spacing w:after="150"/>
      </w:pPr>
      <w:r>
        <w:rPr/>
        <w:t xml:space="preserve">一、血液制品基本简析</w:t>
      </w:r>
    </w:p>
    <w:p>
      <w:pPr>
        <w:spacing w:after="150"/>
      </w:pPr>
      <w:r>
        <w:rPr/>
        <w:t xml:space="preserve">二、中国血液制品行业存在的问题分析</w:t>
      </w:r>
    </w:p>
    <w:p>
      <w:pPr>
        <w:spacing w:after="150"/>
      </w:pPr>
      <w:r>
        <w:rPr/>
        <w:t xml:space="preserve">三、中国血液制品行业的发展策略分析</w:t>
      </w:r>
    </w:p>
    <w:p>
      <w:pPr>
        <w:spacing w:after="150"/>
      </w:pPr>
      <w:r>
        <w:rPr/>
        <w:t xml:space="preserve">四、未来中国血液制品行业前景及投资风险分析</w:t>
      </w:r>
    </w:p>
    <w:p>
      <w:pPr>
        <w:spacing w:after="150"/>
      </w:pPr>
      <w:r>
        <w:rPr>
          <w:b w:val="1"/>
          <w:bCs w:val="1"/>
        </w:rPr>
        <w:t xml:space="preserve">第四部分 竞争格局分析</w:t>
      </w:r>
    </w:p>
    <w:p>
      <w:pPr>
        <w:spacing w:after="150"/>
      </w:pPr>
      <w:r>
        <w:rPr>
          <w:b w:val="1"/>
          <w:bCs w:val="1"/>
        </w:rPr>
        <w:t xml:space="preserve">第七章 2024-2029年生物制药行业竞争形势及策略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二、生物制药行业swot分析</w:t>
      </w:r>
    </w:p>
    <w:p>
      <w:pPr>
        <w:spacing w:after="150"/>
      </w:pPr>
      <w:r>
        <w:rPr/>
        <w:t xml:space="preserve">第二节 生物制药行业竞争格局分析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生物制药行业集中度分析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生物制药行业并购重组分析</w:t>
      </w:r>
    </w:p>
    <w:p>
      <w:pPr>
        <w:spacing w:after="150"/>
      </w:pPr>
      <w:r>
        <w:rPr/>
        <w:t xml:space="preserve">一、生物制药企业兼并重组类型</w:t>
      </w:r>
    </w:p>
    <w:p>
      <w:pPr>
        <w:spacing w:after="150"/>
      </w:pPr>
      <w:r>
        <w:rPr/>
        <w:t xml:space="preserve">二、跨国公司在华投资兼并与重组分析</w:t>
      </w:r>
    </w:p>
    <w:p>
      <w:pPr>
        <w:spacing w:after="150"/>
      </w:pPr>
      <w:r>
        <w:rPr/>
        <w:t xml:space="preserve">三、本土企业投资兼并与重组分析</w:t>
      </w:r>
    </w:p>
    <w:p>
      <w:pPr>
        <w:spacing w:after="150"/>
      </w:pPr>
      <w:r>
        <w:rPr>
          <w:b w:val="1"/>
          <w:bCs w:val="1"/>
        </w:rPr>
        <w:t xml:space="preserve">第八章 生物制药行业领先企业经营形势分析</w:t>
      </w:r>
    </w:p>
    <w:p>
      <w:pPr>
        <w:spacing w:after="150"/>
      </w:pPr>
      <w:r>
        <w:rPr/>
        <w:t xml:space="preserve">第一节 北京天坛生物制品股份有限公司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第二节 中国生物技术股份有限公司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第三节 武汉明德生物科技股份有限公司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第四节 华兰生物工程股份有限公司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第五节 上海其胜生物制剂有限公司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第六节 山东未名生物医药股份有限公司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第七节 长生生物科技股份有限公司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第八节 安徽安科生物工程(集团)股份有限公司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第九节 云南沃森生物技术股份有限公司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第十节 天士力生物医药股份有限公司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b w:val="1"/>
          <w:bCs w:val="1"/>
        </w:rPr>
        <w:t xml:space="preserve">第五部分 发展前景展望</w:t>
      </w:r>
    </w:p>
    <w:p>
      <w:pPr>
        <w:spacing w:after="150"/>
      </w:pPr>
      <w:r>
        <w:rPr>
          <w:b w:val="1"/>
          <w:bCs w:val="1"/>
        </w:rPr>
        <w:t xml:space="preserve">第九章 2024-2029年生物制药行业前景及趋势预测</w:t>
      </w:r>
    </w:p>
    <w:p>
      <w:pPr>
        <w:spacing w:after="150"/>
      </w:pPr>
      <w:r>
        <w:rPr/>
        <w:t xml:space="preserve">第一节 国际生物制药发展前景及趋势</w:t>
      </w:r>
    </w:p>
    <w:p>
      <w:pPr>
        <w:spacing w:after="150"/>
      </w:pPr>
      <w:r>
        <w:rPr/>
        <w:t xml:space="preserve">一、国际生物医药产业的产能预测</w:t>
      </w:r>
    </w:p>
    <w:p>
      <w:pPr>
        <w:spacing w:after="150"/>
      </w:pPr>
      <w:r>
        <w:rPr/>
        <w:t xml:space="preserve">二、世界生物医药产业发展趋势</w:t>
      </w:r>
    </w:p>
    <w:p>
      <w:pPr>
        <w:spacing w:after="150"/>
      </w:pPr>
      <w:r>
        <w:rPr/>
        <w:t xml:space="preserve">三、世界生物制药技术的发展方向</w:t>
      </w:r>
    </w:p>
    <w:p>
      <w:pPr>
        <w:spacing w:after="150"/>
      </w:pPr>
      <w:r>
        <w:rPr/>
        <w:t xml:space="preserve">四、2024-2029年世界生物仿制药市场规模预测</w:t>
      </w:r>
    </w:p>
    <w:p>
      <w:pPr>
        <w:spacing w:after="150"/>
      </w:pPr>
      <w:r>
        <w:rPr/>
        <w:t xml:space="preserve">第二节 2024-2029年中国生物制药发展前景及趋势</w:t>
      </w:r>
    </w:p>
    <w:p>
      <w:pPr>
        <w:spacing w:after="150"/>
      </w:pPr>
      <w:r>
        <w:rPr/>
        <w:t xml:space="preserve">一、生物医药行业发展前景长期看好</w:t>
      </w:r>
    </w:p>
    <w:p>
      <w:pPr>
        <w:spacing w:after="150"/>
      </w:pPr>
      <w:r>
        <w:rPr/>
        <w:t xml:space="preserve">二、中国生物制药行业面临大好发展机遇</w:t>
      </w:r>
    </w:p>
    <w:p>
      <w:pPr>
        <w:spacing w:after="150"/>
      </w:pPr>
      <w:r>
        <w:rPr/>
        <w:t xml:space="preserve">三、2024-2029年中国生物制品制造业预测分析</w:t>
      </w:r>
    </w:p>
    <w:p>
      <w:pPr>
        <w:spacing w:after="150"/>
      </w:pPr>
      <w:r>
        <w:rPr/>
        <w:t xml:space="preserve">四、中国生物制药企业的发展方向</w:t>
      </w:r>
    </w:p>
    <w:p>
      <w:pPr>
        <w:spacing w:after="150"/>
      </w:pPr>
      <w:r>
        <w:rPr/>
        <w:t xml:space="preserve">五、中国生物医药技术发展的趋势</w:t>
      </w:r>
    </w:p>
    <w:p>
      <w:pPr>
        <w:spacing w:after="150"/>
      </w:pPr>
      <w:r>
        <w:rPr/>
        <w:t xml:space="preserve">六、中国生物医药产业发展的面临的挑战及策略</w:t>
      </w:r>
    </w:p>
    <w:p>
      <w:pPr>
        <w:spacing w:after="150"/>
      </w:pPr>
      <w:r>
        <w:rPr/>
        <w:t xml:space="preserve">第三节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b w:val="1"/>
          <w:bCs w:val="1"/>
        </w:rPr>
        <w:t xml:space="preserve">第十章 2024-2029年生物制药行业投资特性与风险防范</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第二节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四、生物制药行业投资现状分析</w:t>
      </w:r>
    </w:p>
    <w:p>
      <w:pPr>
        <w:spacing w:after="150"/>
      </w:pPr>
      <w:r>
        <w:rPr/>
        <w:t xml:space="preserve">第三节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第四节 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四、生物制药行业投资机遇</w:t>
      </w:r>
    </w:p>
    <w:p>
      <w:pPr>
        <w:spacing w:after="150"/>
      </w:pPr>
      <w:r>
        <w:rPr/>
        <w:t xml:space="preserve">第五节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第六节 中国生物制药行业投资建议</w:t>
      </w:r>
    </w:p>
    <w:p>
      <w:pPr>
        <w:spacing w:after="150"/>
      </w:pPr>
      <w:r>
        <w:rPr/>
        <w:t xml:space="preserve">一、生物制药行业未来发展方向</w:t>
      </w:r>
    </w:p>
    <w:p>
      <w:pPr>
        <w:spacing w:after="150"/>
      </w:pPr>
      <w:r>
        <w:rPr/>
        <w:t xml:space="preserve">二、生物制药行业主要投资建议</w:t>
      </w:r>
    </w:p>
    <w:p>
      <w:pPr>
        <w:spacing w:after="150"/>
      </w:pPr>
      <w:r>
        <w:rPr/>
        <w:t xml:space="preserve">三、中国生物制药企业融资分析</w:t>
      </w:r>
    </w:p>
    <w:p>
      <w:pPr>
        <w:spacing w:after="150"/>
      </w:pPr>
      <w:r>
        <w:rPr>
          <w:b w:val="1"/>
          <w:bCs w:val="1"/>
        </w:rPr>
        <w:t xml:space="preserve">第六部分 发展战略研究</w:t>
      </w:r>
    </w:p>
    <w:p>
      <w:pPr>
        <w:spacing w:after="150"/>
      </w:pPr>
      <w:r>
        <w:rPr>
          <w:b w:val="1"/>
          <w:bCs w:val="1"/>
        </w:rPr>
        <w:t xml:space="preserve">第十一章 生物制药行业发展战略研究</w:t>
      </w:r>
    </w:p>
    <w:p>
      <w:pPr>
        <w:spacing w:after="150"/>
      </w:pPr>
      <w:r>
        <w:rPr/>
        <w:t xml:space="preserve">第一节 对中国生物制药品牌的战略思考</w:t>
      </w:r>
    </w:p>
    <w:p>
      <w:pPr>
        <w:spacing w:after="150"/>
      </w:pPr>
      <w:r>
        <w:rPr/>
        <w:t xml:space="preserve">一、生物制药品牌的重要性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四、中国生物制药企业的品牌战略</w:t>
      </w:r>
    </w:p>
    <w:p>
      <w:pPr>
        <w:spacing w:after="150"/>
      </w:pPr>
      <w:r>
        <w:rPr/>
        <w:t xml:space="preserve">五、生物制药品牌战略管理的策略</w:t>
      </w:r>
    </w:p>
    <w:p>
      <w:pPr>
        <w:spacing w:after="150"/>
      </w:pPr>
      <w:r>
        <w:rPr/>
        <w:t xml:space="preserve">第二节 生物制药经营策略分析</w:t>
      </w:r>
    </w:p>
    <w:p>
      <w:pPr>
        <w:spacing w:after="150"/>
      </w:pPr>
      <w:r>
        <w:rPr/>
        <w:t xml:space="preserve">一、生物制药市场细分策略</w:t>
      </w:r>
    </w:p>
    <w:p>
      <w:pPr>
        <w:spacing w:after="150"/>
      </w:pPr>
      <w:r>
        <w:rPr/>
        <w:t xml:space="preserve">二、生物制药市场创新策略</w:t>
      </w:r>
    </w:p>
    <w:p>
      <w:pPr>
        <w:spacing w:after="150"/>
      </w:pPr>
      <w:r>
        <w:rPr/>
        <w:t xml:space="preserve">三、品牌定位与品类规划</w:t>
      </w:r>
    </w:p>
    <w:p>
      <w:pPr>
        <w:spacing w:after="150"/>
      </w:pPr>
      <w:r>
        <w:rPr/>
        <w:t xml:space="preserve">四、生物制药新产品差异化战略</w:t>
      </w:r>
    </w:p>
    <w:p>
      <w:pPr>
        <w:spacing w:after="150"/>
      </w:pPr>
      <w:r>
        <w:rPr/>
        <w:t xml:space="preserve">第三节 生物制药行业发展战略研究</w:t>
      </w:r>
    </w:p>
    <w:p>
      <w:pPr>
        <w:spacing w:after="150"/>
      </w:pPr>
      <w:r>
        <w:rPr/>
        <w:t xml:space="preserve">一、2024-2029年生物制药行业发展战略</w:t>
      </w:r>
    </w:p>
    <w:p>
      <w:pPr>
        <w:spacing w:after="150"/>
      </w:pPr>
      <w:r>
        <w:rPr/>
        <w:t xml:space="preserve">二、2024-2029年生物制药细分发展战略</w:t>
      </w:r>
    </w:p>
    <w:p>
      <w:pPr>
        <w:spacing w:after="150"/>
      </w:pPr>
      <w:r>
        <w:rPr>
          <w:b w:val="1"/>
          <w:bCs w:val="1"/>
        </w:rPr>
        <w:t xml:space="preserve">第十二章 研究结论及发展建议</w:t>
      </w:r>
    </w:p>
    <w:p>
      <w:pPr>
        <w:spacing w:after="150"/>
      </w:pPr>
      <w:r>
        <w:rPr/>
        <w:t xml:space="preserve">第一节 生物制药行业研究结论及建议</w:t>
      </w:r>
    </w:p>
    <w:p>
      <w:pPr>
        <w:spacing w:after="150"/>
      </w:pPr>
      <w:r>
        <w:rPr/>
        <w:t xml:space="preserve">第二节 生物制药行业细分研究结论及建议</w:t>
      </w:r>
    </w:p>
    <w:p>
      <w:pPr>
        <w:spacing w:after="150"/>
      </w:pPr>
      <w:r>
        <w:rPr/>
        <w:t xml:space="preserve">一、疫苗行业可行性发展建议</w:t>
      </w:r>
    </w:p>
    <w:p>
      <w:pPr>
        <w:spacing w:after="150"/>
      </w:pPr>
      <w:r>
        <w:rPr/>
        <w:t xml:space="preserve">二、基因工程药物行业可行性发展建议</w:t>
      </w:r>
    </w:p>
    <w:p>
      <w:pPr>
        <w:spacing w:after="150"/>
      </w:pPr>
      <w:r>
        <w:rPr/>
        <w:t xml:space="preserve">三、诊断试剂行业可行性发展建议</w:t>
      </w:r>
    </w:p>
    <w:p>
      <w:pPr>
        <w:spacing w:after="150"/>
      </w:pPr>
      <w:r>
        <w:rPr/>
        <w:t xml:space="preserve">四、血液制品行业可行性发展建议</w:t>
      </w:r>
    </w:p>
    <w:p>
      <w:pPr>
        <w:spacing w:after="150"/>
      </w:pPr>
      <w:r>
        <w:rPr/>
        <w:t xml:space="preserve">第三节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图表：2019-2023年中国生物药品制造行业企业数量</w:t>
      </w:r>
    </w:p>
    <w:p>
      <w:pPr>
        <w:spacing w:after="150"/>
      </w:pPr>
      <w:r>
        <w:rPr/>
        <w:t xml:space="preserve">图表：2019-2023年中国生物药品制造行业从业人员数</w:t>
      </w:r>
    </w:p>
    <w:p>
      <w:pPr>
        <w:spacing w:after="150"/>
      </w:pPr>
      <w:r>
        <w:rPr/>
        <w:t xml:space="preserve">图表：2019-2023年中国生物药品制造行业资产情况</w:t>
      </w:r>
    </w:p>
    <w:p>
      <w:pPr>
        <w:spacing w:after="150"/>
      </w:pPr>
      <w:r>
        <w:rPr/>
        <w:t xml:space="preserve">图表：2019-2023年中国生物药品制造行业资产增速</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图表：2019-2023年中国体外诊断行业市场规模及增长</w:t>
      </w:r>
    </w:p>
    <w:p>
      <w:pPr>
        <w:spacing w:after="150"/>
      </w:pPr>
      <w:r>
        <w:rPr/>
        <w:t xml:space="preserve">图表：2019-2023年中国甲肝疫苗市场收入</w:t>
      </w:r>
    </w:p>
    <w:p>
      <w:pPr>
        <w:spacing w:after="150"/>
      </w:pPr>
      <w:r>
        <w:rPr/>
        <w:t xml:space="preserve">图表：2019-2023年中国a+c 结合苗市场收入</w:t>
      </w:r>
    </w:p>
    <w:p>
      <w:pPr>
        <w:spacing w:after="150"/>
      </w:pPr>
      <w:r>
        <w:rPr/>
        <w:t xml:space="preserve">图表：2019-2023年中国acyw135 苗市场收入</w:t>
      </w:r>
    </w:p>
    <w:p>
      <w:pPr>
        <w:spacing w:after="150"/>
      </w:pPr>
      <w:r>
        <w:rPr/>
        <w:t xml:space="preserve">图表：2019-2023年中国肺炎疫苗市场收入及增长</w:t>
      </w:r>
    </w:p>
    <w:p>
      <w:pPr>
        <w:spacing w:after="150"/>
      </w:pPr>
      <w:r>
        <w:rPr/>
        <w:t xml:space="preserve">图表：2019-2023年中国狂犬疫苗市场收入及增长</w:t>
      </w:r>
    </w:p>
    <w:p>
      <w:pPr>
        <w:spacing w:after="150"/>
      </w:pPr>
      <w:r>
        <w:rPr/>
        <w:t xml:space="preserve">图表：2019-2023年中国水痘疫苗市场收入及增长</w:t>
      </w:r>
    </w:p>
    <w:p>
      <w:pPr>
        <w:spacing w:after="150"/>
      </w:pPr>
      <w:r>
        <w:rPr/>
        <w:t xml:space="preserve">图表：生物仿制药与非专利药物和原研药开发指标比较</w:t>
      </w:r>
    </w:p>
    <w:p>
      <w:pPr>
        <w:spacing w:after="150"/>
      </w:pPr>
      <w:r>
        <w:rPr/>
        <w:t xml:space="preserve">图表：2019-2023年中国生化诊断试剂市场规模</w:t>
      </w:r>
    </w:p>
    <w:p>
      <w:pPr>
        <w:spacing w:after="150"/>
      </w:pPr>
      <w:r>
        <w:rPr/>
        <w:t xml:space="preserve">图表：2019-2023年中国免疫诊断试剂市场规模</w:t>
      </w:r>
    </w:p>
    <w:p>
      <w:pPr>
        <w:spacing w:after="150"/>
      </w:pPr>
      <w:r>
        <w:rPr/>
        <w:t xml:space="preserve">图表：2019-2023年中国各地区医药营业额对比</w:t>
      </w:r>
    </w:p>
    <w:p>
      <w:pPr>
        <w:spacing w:after="150"/>
      </w:pPr>
      <w:r>
        <w:rPr/>
        <w:t xml:space="preserve">图表：2024-2029年国际生物仿制药市场规模预测</w:t>
      </w:r>
    </w:p>
    <w:p>
      <w:pPr>
        <w:spacing w:after="150"/>
      </w:pPr>
      <w:r>
        <w:rPr/>
        <w:t xml:space="preserve">图表：2024-2029年生物制药市场规模预测</w:t>
      </w:r>
    </w:p>
    <w:p>
      <w:pPr>
        <w:spacing w:after="150"/>
      </w:pPr>
      <w:r>
        <w:rPr/>
        <w:t xml:space="preserve">图表：2024-2029年疫苗市场规模预测</w:t>
      </w:r>
    </w:p>
    <w:p>
      <w:pPr>
        <w:spacing w:after="150"/>
      </w:pPr>
      <w:r>
        <w:rPr/>
        <w:t xml:space="preserve">图表：2024-2029年基因工程药物市场需求预测</w:t>
      </w:r>
    </w:p>
    <w:p>
      <w:pPr>
        <w:spacing w:after="150"/>
      </w:pPr>
      <w:r>
        <w:rPr/>
        <w:t xml:space="preserve">图表：2024-2029年血液制品市场规模预测</w:t>
      </w:r>
    </w:p>
    <w:p>
      <w:pPr>
        <w:spacing w:after="150"/>
      </w:pPr>
      <w:r>
        <w:rPr/>
        <w:t xml:space="preserve">图表：2024-2029年生物仿制药市场占比预测</w:t>
      </w:r>
    </w:p>
    <w:p>
      <w:pPr>
        <w:spacing w:after="150"/>
      </w:pPr>
      <w:r>
        <w:rPr/>
        <w:t xml:space="preserve">图表：2024-2029年中国采浆量需求预测</w:t>
      </w:r>
    </w:p>
    <w:p>
      <w:pPr>
        <w:spacing w:after="150"/>
      </w:pPr>
      <w:r>
        <w:rPr/>
        <w:t xml:space="preserve">图表：2024-2029年中国生物制药消费变化趋势预测</w:t>
      </w:r>
    </w:p>
    <w:p>
      <w:pPr>
        <w:spacing w:after="150"/>
      </w:pPr>
      <w:r>
        <w:rPr/>
        <w:t xml:space="preserve">图表：2024-2029年中国生物制药毛利润预测</w:t>
      </w:r>
    </w:p>
    <w:p>
      <w:pPr>
        <w:spacing w:after="150"/>
      </w:pPr>
      <w:r>
        <w:rPr/>
        <w:t xml:space="preserve">图表：2024-2029年生物制药资产规模预测</w:t>
      </w:r>
    </w:p>
    <w:p>
      <w:pPr>
        <w:spacing w:after="150"/>
      </w:pPr>
      <w:r>
        <w:rPr/>
        <w:t xml:space="preserve">图表：2024-2029年生物制药行业净资产趋势预测</w:t>
      </w:r>
    </w:p>
    <w:p>
      <w:pPr>
        <w:spacing w:after="150"/>
      </w:pPr>
      <w:r>
        <w:rPr/>
        <w:t xml:space="preserve">图表：2024-2029年生物制药行业投资规模预测</w:t>
      </w:r>
    </w:p>
    <w:p>
      <w:pPr>
        <w:spacing w:after="150"/>
      </w:pPr>
      <w:r>
        <w:rPr/>
        <w:t xml:space="preserve">图表：2024-2029年生物制药行业投资研发占比预测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中国生物制药行业深度分析及发展战略研究咨询报告(2024-2029版)</dc:title>
  <dc:description>中国生物制药行业深度分析及发展战略研究咨询报告(2024-2029版)</dc:description>
  <dc:subject>中国生物制药行业深度分析及发展战略研究咨询报告(2024-2029版)</dc:subject>
  <cp:keywords>研究报告</cp:keywords>
  <cp:category>研究报告</cp:category>
  <cp:lastModifiedBy>北京中道泰和信息咨询有限公司</cp:lastModifiedBy>
  <dcterms:created xsi:type="dcterms:W3CDTF">2024-01-30T00:41:49+08:00</dcterms:created>
  <dcterms:modified xsi:type="dcterms:W3CDTF">2024-01-30T00:41:49+08:00</dcterms:modified>
</cp:coreProperties>
</file>

<file path=docProps/custom.xml><?xml version="1.0" encoding="utf-8"?>
<Properties xmlns="http://schemas.openxmlformats.org/officeDocument/2006/custom-properties" xmlns:vt="http://schemas.openxmlformats.org/officeDocument/2006/docPropsVTypes"/>
</file>