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中国科学设施行业市场深度调研及发展趋势与投资前景研究报告(2024-2029版)</w:t>
      </w:r>
    </w:p>
    <w:p>
      <w:pPr>
        <w:spacing w:after="150"/>
      </w:pPr>
      <w:r>
        <w:rPr>
          <w:b w:val="1"/>
          <w:bCs w:val="1"/>
        </w:rPr>
        <w:t xml:space="preserve">报告简介</w:t>
      </w:r>
    </w:p>
    <w:p>
      <w:pPr>
        <w:spacing w:after="150"/>
      </w:pPr>
      <w:r>
        <w:rPr/>
        <w:t xml:space="preserve">科学研究仪器设施是一个有非常确立定义和范畴的类别，能够包含化学成分分析仪器、电子光学仪器、物理性能检测仪器、生物科学仪器这些。就算同是一个二级归类之中，不一样仪器中间的差别也是不言而喻的，使用期也是各不相同。</w:t>
      </w:r>
    </w:p>
    <w:p>
      <w:pPr>
        <w:spacing w:after="150"/>
      </w:pPr>
      <w:r>
        <w:rPr/>
        <w:t xml:space="preserve">近年来，我国对科研领域的投入大大增加，国产仪器的优秀成果不断涌现。但长期以来，国产仪器与进口仪器之间一直处于贸易逆差状态，2017年1-12月，全国31个省市仪器仪表行业累计进口总额665.20亿美元，增幅47.97%;同期，全国31个省市仪器仪表行业累计出口总额为438.71亿美元，增幅27.15%。2018年我国进口仪器仪表产品金额达到1026.23亿美元，出口金额714.75亿美元，贸易逆差继续扩大至311.48亿美元。截至2019年上半年，中国仪器仪表出口金额为347.08亿美元，同比增长0.9%。进口方面，中国仪器仪表进口金额为469.38亿美元，同比下降5%。</w:t>
      </w:r>
    </w:p>
    <w:p>
      <w:pPr>
        <w:spacing w:after="150"/>
      </w:pPr>
      <w:r>
        <w:rPr/>
        <w:t xml:space="preserve">鉴于科学实验结果需要与国际标准接轨，而国产科研仪器普遍存在稳定性差、寿命短等问题，技术性能难以满足科学研究的需求，致使我国在科研领域使用的科研仪器设备绝大部分依赖进口，大型分析仪器基本被欧美垄断：我国每年科研仪器固定资产投资中的60%用于进口设备，其中，精密仪器、生命科学仪器、大型科研仪器等高技术含量的产品更是90%以上依靠进口。</w:t>
      </w:r>
    </w:p>
    <w:p>
      <w:pPr>
        <w:spacing w:after="150"/>
      </w:pPr>
      <w:r>
        <w:rPr/>
        <w:t xml:space="preserve">专业化日趋明显的今天，技术服务对于科学仪器行业显得越发重要。市场上比拼的已不仅仅是产品本身，同时也是服务的较量。从客户体验角度来说，在仪器性能层面的差距不大的情况下，客户很难明晰而准确地对仪器进行判断。但技术服务的内容安排和服务质量是客户能实实在在体会到，并能进行口碑传播的。再加上仪器行业特有的应用复杂的特点，使得服务领先的公司在竞争中大大加分。在仪器本身技术能力日趋接近的今天，服务营销将会成为企业营销策略中的重点，并在仪器销售过程中起着举足轻重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学仪器设施市场进行了分析研究。报告在总结中国科学仪器设施行业发展历程的基础上，结合新时期的各方面因素，对中国科学仪器设施行业的发展趋势给予了细致和审慎的预测论证。报告资料详实，图表丰富，既有深入的分析，又有直观的比较，为科学仪器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科学设施行业发展概述 </w:t>
      </w:r>
    </w:p>
    <w:p>
      <w:pPr>
        <w:spacing w:after="150"/>
      </w:pPr>
      <w:r>
        <w:rPr/>
        <w:t xml:space="preserve">第一节 科学设施的概念 </w:t>
      </w:r>
    </w:p>
    <w:p>
      <w:pPr>
        <w:spacing w:after="150"/>
      </w:pPr>
      <w:r>
        <w:rPr/>
        <w:t xml:space="preserve">一、科学设施的界定 </w:t>
      </w:r>
    </w:p>
    <w:p>
      <w:pPr>
        <w:spacing w:after="150"/>
      </w:pPr>
      <w:r>
        <w:rPr/>
        <w:t xml:space="preserve">二、科学设施的特点 </w:t>
      </w:r>
    </w:p>
    <w:p>
      <w:pPr>
        <w:spacing w:after="150"/>
      </w:pPr>
      <w:r>
        <w:rPr/>
        <w:t xml:space="preserve">第二节 科学设施行业发展成熟度 </w:t>
      </w:r>
    </w:p>
    <w:p>
      <w:pPr>
        <w:spacing w:after="150"/>
      </w:pPr>
      <w:r>
        <w:rPr/>
        <w:t xml:space="preserve">一、科学设施行业发展周期分析 </w:t>
      </w:r>
    </w:p>
    <w:p>
      <w:pPr>
        <w:spacing w:after="150"/>
      </w:pPr>
      <w:r>
        <w:rPr/>
        <w:t xml:space="preserve">二、科学设施行业中外市场成熟度对比 </w:t>
      </w:r>
    </w:p>
    <w:p>
      <w:pPr>
        <w:spacing w:after="150"/>
      </w:pPr>
      <w:r>
        <w:rPr>
          <w:b w:val="1"/>
          <w:bCs w:val="1"/>
        </w:rPr>
        <w:t xml:space="preserve">第二章 2019-2023年中国科学设施行业运行环境分析 </w:t>
      </w:r>
    </w:p>
    <w:p>
      <w:pPr>
        <w:spacing w:after="150"/>
      </w:pPr>
      <w:r>
        <w:rPr/>
        <w:t xml:space="preserve">第一节 2019-2023年中国宏观经济环境分析 </w:t>
      </w:r>
    </w:p>
    <w:p>
      <w:pPr>
        <w:spacing w:after="150"/>
      </w:pPr>
      <w:r>
        <w:rPr/>
        <w:t xml:space="preserve">第二节 2019-2023年中国科学设施行业发展政策环境分析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2、宏观政策逆向调节需要加强针对性 </w:t>
      </w:r>
    </w:p>
    <w:p>
      <w:pPr>
        <w:spacing w:after="150"/>
      </w:pPr>
      <w:r>
        <w:rPr/>
        <w:t xml:space="preserve">二、科学设施行业政策分析 </w:t>
      </w:r>
    </w:p>
    <w:p>
      <w:pPr>
        <w:spacing w:after="150"/>
      </w:pPr>
      <w:r>
        <w:rPr/>
        <w:t xml:space="preserve">三、相关行业政策影响分析 </w:t>
      </w:r>
    </w:p>
    <w:p>
      <w:pPr>
        <w:spacing w:after="150"/>
      </w:pPr>
      <w:r>
        <w:rPr/>
        <w:t xml:space="preserve">第三节 2019-2023年中国科学设施行业发展社会环境分析 </w:t>
      </w:r>
    </w:p>
    <w:p>
      <w:pPr>
        <w:spacing w:after="150"/>
      </w:pPr>
      <w:r>
        <w:rPr>
          <w:b w:val="1"/>
          <w:bCs w:val="1"/>
        </w:rPr>
        <w:t xml:space="preserve">第三章 2019-2023年中国科学设施行业市场发展分析 </w:t>
      </w:r>
    </w:p>
    <w:p>
      <w:pPr>
        <w:spacing w:after="150"/>
      </w:pPr>
      <w:r>
        <w:rPr/>
        <w:t xml:space="preserve">第一节 科学设施行业市场发展现状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科学设施行业技术发展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中国科学设施行业消费市场分析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科学设施行业产销数据统计分析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2024-2029年科学设施行业市场发展趋势 </w:t>
      </w:r>
    </w:p>
    <w:p>
      <w:pPr>
        <w:spacing w:after="150"/>
      </w:pPr>
      <w:r>
        <w:rPr>
          <w:b w:val="1"/>
          <w:bCs w:val="1"/>
        </w:rPr>
        <w:t xml:space="preserve">第四章 中国科学设施行业供给情况分析及趋势 </w:t>
      </w:r>
    </w:p>
    <w:p>
      <w:pPr>
        <w:spacing w:after="150"/>
      </w:pPr>
      <w:r>
        <w:rPr/>
        <w:t xml:space="preserve">第一节 2019-2023年中国科学设施行业市场供给分析 </w:t>
      </w:r>
    </w:p>
    <w:p>
      <w:pPr>
        <w:spacing w:after="150"/>
      </w:pPr>
      <w:r>
        <w:rPr/>
        <w:t xml:space="preserve">一、科学设施整体供给情况分析 </w:t>
      </w:r>
    </w:p>
    <w:p>
      <w:pPr>
        <w:spacing w:after="150"/>
      </w:pPr>
      <w:r>
        <w:rPr/>
        <w:t xml:space="preserve">二、科学设施重点区域供给分析 </w:t>
      </w:r>
    </w:p>
    <w:p>
      <w:pPr>
        <w:spacing w:after="150"/>
      </w:pPr>
      <w:r>
        <w:rPr/>
        <w:t xml:space="preserve">第二节 科学设施行业供给关系因素分析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2024-2029年中国科学设施行业市场供给趋势 </w:t>
      </w:r>
    </w:p>
    <w:p>
      <w:pPr>
        <w:spacing w:after="150"/>
      </w:pPr>
      <w:r>
        <w:rPr/>
        <w:t xml:space="preserve">一、科学设施整体供给情况趋势分析 </w:t>
      </w:r>
    </w:p>
    <w:p>
      <w:pPr>
        <w:spacing w:after="150"/>
      </w:pPr>
      <w:r>
        <w:rPr/>
        <w:t xml:space="preserve">二、科学设施重点区域供给趋势分析 </w:t>
      </w:r>
    </w:p>
    <w:p>
      <w:pPr>
        <w:spacing w:after="150"/>
      </w:pPr>
      <w:r>
        <w:rPr/>
        <w:t xml:space="preserve">三、影响未来科学设施供给的因素分析 </w:t>
      </w:r>
    </w:p>
    <w:p>
      <w:pPr>
        <w:spacing w:after="150"/>
      </w:pPr>
      <w:r>
        <w:rPr>
          <w:b w:val="1"/>
          <w:bCs w:val="1"/>
        </w:rPr>
        <w:t xml:space="preserve">第五章 科学设施行业产品价格分析 </w:t>
      </w:r>
    </w:p>
    <w:p>
      <w:pPr>
        <w:spacing w:after="150"/>
      </w:pPr>
      <w:r>
        <w:rPr/>
        <w:t xml:space="preserve">第一节 中国科学设施行业产品历年价格回顾 </w:t>
      </w:r>
    </w:p>
    <w:p>
      <w:pPr>
        <w:spacing w:after="150"/>
      </w:pPr>
      <w:r>
        <w:rPr/>
        <w:t xml:space="preserve">第二节 中国科学设施行业产品当前市场价格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中国科学设施行业产品价格影响因素分析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科学设施主要上下游产品分析 </w:t>
      </w:r>
    </w:p>
    <w:p>
      <w:pPr>
        <w:spacing w:after="150"/>
      </w:pPr>
      <w:r>
        <w:rPr/>
        <w:t xml:space="preserve">第一节 科学设施上下游分析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科学设施行业产业链分析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b w:val="1"/>
          <w:bCs w:val="1"/>
        </w:rPr>
        <w:t xml:space="preserve">第七章 中国科学设施行业渠道分析及策略 </w:t>
      </w:r>
    </w:p>
    <w:p>
      <w:pPr>
        <w:spacing w:after="150"/>
      </w:pPr>
      <w:r>
        <w:rPr/>
        <w:t xml:space="preserve">第一节 科学设施行业渠道分析 </w:t>
      </w:r>
    </w:p>
    <w:p>
      <w:pPr>
        <w:spacing w:after="150"/>
      </w:pPr>
      <w:r>
        <w:rPr/>
        <w:t xml:space="preserve">一、渠道形式及对比 </w:t>
      </w:r>
    </w:p>
    <w:p>
      <w:pPr>
        <w:spacing w:after="150"/>
      </w:pPr>
      <w:r>
        <w:rPr/>
        <w:t xml:space="preserve">二、各类渠道对科学设施行业的影响 </w:t>
      </w:r>
    </w:p>
    <w:p>
      <w:pPr>
        <w:spacing w:after="150"/>
      </w:pPr>
      <w:r>
        <w:rPr/>
        <w:t xml:space="preserve">三、主要科学设施企业渠道策略研究 </w:t>
      </w:r>
    </w:p>
    <w:p>
      <w:pPr>
        <w:spacing w:after="150"/>
      </w:pPr>
      <w:r>
        <w:rPr/>
        <w:t xml:space="preserve">四、各区域主要代理商情况 </w:t>
      </w:r>
    </w:p>
    <w:p>
      <w:pPr>
        <w:spacing w:after="150"/>
      </w:pPr>
      <w:r>
        <w:rPr/>
        <w:t xml:space="preserve">第二节 科学设施行业用户分析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科学设施行业营销策略分析 </w:t>
      </w:r>
    </w:p>
    <w:p>
      <w:pPr>
        <w:spacing w:after="150"/>
      </w:pPr>
      <w:r>
        <w:rPr/>
        <w:t xml:space="preserve">一、中国科学设施营销概况 </w:t>
      </w:r>
    </w:p>
    <w:p>
      <w:pPr>
        <w:spacing w:after="150"/>
      </w:pPr>
      <w:r>
        <w:rPr/>
        <w:t xml:space="preserve">二、科学设施营销策略探讨 </w:t>
      </w:r>
    </w:p>
    <w:p>
      <w:pPr>
        <w:spacing w:after="150"/>
      </w:pPr>
      <w:r>
        <w:rPr/>
        <w:t xml:space="preserve">三、科学设施营销发展趋势 </w:t>
      </w:r>
    </w:p>
    <w:p>
      <w:pPr>
        <w:spacing w:after="150"/>
      </w:pPr>
      <w:r>
        <w:rPr>
          <w:b w:val="1"/>
          <w:bCs w:val="1"/>
        </w:rPr>
        <w:t xml:space="preserve">第八章 2019-2023年中国科学设施行业主要指标监测分析 </w:t>
      </w:r>
    </w:p>
    <w:p>
      <w:pPr>
        <w:spacing w:after="150"/>
      </w:pPr>
      <w:r>
        <w:rPr/>
        <w:t xml:space="preserve">第一节 2019-2023年中国科学设施产业工业总产值分析 </w:t>
      </w:r>
    </w:p>
    <w:p>
      <w:pPr>
        <w:spacing w:after="150"/>
      </w:pPr>
      <w:r>
        <w:rPr/>
        <w:t xml:space="preserve">一、2019-2023年中国科学设施产业工业总产值分析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2019-2023年中国科学设施产业主营业务收入分析 </w:t>
      </w:r>
    </w:p>
    <w:p>
      <w:pPr>
        <w:spacing w:after="150"/>
      </w:pPr>
      <w:r>
        <w:rPr/>
        <w:t xml:space="preserve">一、2019-2023年中国科学设施产业主营业务收入分析 </w:t>
      </w:r>
    </w:p>
    <w:p>
      <w:pPr>
        <w:spacing w:after="150"/>
      </w:pPr>
      <w:r>
        <w:rPr/>
        <w:t xml:space="preserve">二、不同规模企业主营业务收入分析 </w:t>
      </w:r>
    </w:p>
    <w:p>
      <w:pPr>
        <w:spacing w:after="150"/>
      </w:pPr>
      <w:r>
        <w:rPr/>
        <w:t xml:space="preserve">四、不同所有制企业主营业务收入比较 </w:t>
      </w:r>
    </w:p>
    <w:p>
      <w:pPr>
        <w:spacing w:after="150"/>
      </w:pPr>
      <w:r>
        <w:rPr/>
        <w:t xml:space="preserve">第三节 2019-2023年中国科学设施产业产品成本费用分析 </w:t>
      </w:r>
    </w:p>
    <w:p>
      <w:pPr>
        <w:spacing w:after="150"/>
      </w:pPr>
      <w:r>
        <w:rPr/>
        <w:t xml:space="preserve">一、2019-2023年中国科学设施产业销售成本分析 </w:t>
      </w:r>
    </w:p>
    <w:p>
      <w:pPr>
        <w:spacing w:after="150"/>
      </w:pPr>
      <w:r>
        <w:rPr/>
        <w:t xml:space="preserve">二、不同规模企业销售成本比较分析 </w:t>
      </w:r>
    </w:p>
    <w:p>
      <w:pPr>
        <w:spacing w:after="150"/>
      </w:pPr>
      <w:r>
        <w:rPr/>
        <w:t xml:space="preserve">四、不同所有制企业销售成本比较分析 </w:t>
      </w:r>
    </w:p>
    <w:p>
      <w:pPr>
        <w:spacing w:after="150"/>
      </w:pPr>
      <w:r>
        <w:rPr/>
        <w:t xml:space="preserve">第四节 2019-2023年中国科学设施产业利润总额分析 </w:t>
      </w:r>
    </w:p>
    <w:p>
      <w:pPr>
        <w:spacing w:after="150"/>
      </w:pPr>
      <w:r>
        <w:rPr/>
        <w:t xml:space="preserve">一、2019-2023年中国科学设施产业利润总额分析 </w:t>
      </w:r>
    </w:p>
    <w:p>
      <w:pPr>
        <w:spacing w:after="150"/>
      </w:pPr>
      <w:r>
        <w:rPr/>
        <w:t xml:space="preserve">二、不同规模企业利润总额比较分析 </w:t>
      </w:r>
    </w:p>
    <w:p>
      <w:pPr>
        <w:spacing w:after="150"/>
      </w:pPr>
      <w:r>
        <w:rPr/>
        <w:t xml:space="preserve">四、不同所有制企业利润总额比较分析 </w:t>
      </w:r>
    </w:p>
    <w:p>
      <w:pPr>
        <w:spacing w:after="150"/>
      </w:pPr>
      <w:r>
        <w:rPr/>
        <w:t xml:space="preserve">第五节 2019-2023年中国科学设施产业资产负债分析 </w:t>
      </w:r>
    </w:p>
    <w:p>
      <w:pPr>
        <w:spacing w:after="150"/>
      </w:pPr>
      <w:r>
        <w:rPr/>
        <w:t xml:space="preserve">一、2019-2023年中国科学设施产业资产负债分析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2019-2023年中国科学设施行业财务指标分析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中国科学设施行业区域市场分析 </w:t>
      </w:r>
    </w:p>
    <w:p>
      <w:pPr>
        <w:spacing w:after="150"/>
      </w:pPr>
      <w:r>
        <w:rPr/>
        <w:t xml:space="preserve">第一节 华北地区科学设施行业分析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东北地区科学设施行业分析 </w:t>
      </w:r>
    </w:p>
    <w:p>
      <w:pPr>
        <w:spacing w:after="150"/>
      </w:pPr>
      <w:r>
        <w:rPr/>
        <w:t xml:space="preserve">一、2019-2023年行业发展现状分析 </w:t>
      </w:r>
    </w:p>
    <w:p>
      <w:pPr>
        <w:spacing w:after="150"/>
      </w:pPr>
      <w:r>
        <w:rPr/>
        <w:t xml:space="preserve">二、2019-2023年市场规模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西北地区科学设施行业分析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公司对科学设施行业竞争格局分析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2019-2023年科学设施行业竞争格局分析 </w:t>
      </w:r>
    </w:p>
    <w:p>
      <w:pPr>
        <w:spacing w:after="150"/>
      </w:pPr>
      <w:r>
        <w:rPr/>
        <w:t xml:space="preserve">一、2019-2023年国内外科学设施竞争分析 </w:t>
      </w:r>
    </w:p>
    <w:p>
      <w:pPr>
        <w:spacing w:after="150"/>
      </w:pPr>
      <w:r>
        <w:rPr/>
        <w:t xml:space="preserve">二、2019-2023年我国科学设施市场竞争分析 </w:t>
      </w:r>
    </w:p>
    <w:p>
      <w:pPr>
        <w:spacing w:after="150"/>
      </w:pPr>
      <w:r>
        <w:rPr/>
        <w:t xml:space="preserve">三、2024-2029年国内主要科学设施企业动向 </w:t>
      </w:r>
    </w:p>
    <w:p>
      <w:pPr>
        <w:spacing w:after="150"/>
      </w:pPr>
      <w:r>
        <w:rPr>
          <w:b w:val="1"/>
          <w:bCs w:val="1"/>
        </w:rPr>
        <w:t xml:space="preserve">第十一章 科学设施企业竞争策略分析 </w:t>
      </w:r>
    </w:p>
    <w:p>
      <w:pPr>
        <w:spacing w:after="150"/>
      </w:pPr>
      <w:r>
        <w:rPr/>
        <w:t xml:space="preserve">第一节 科学设施市场竞争策略分析 </w:t>
      </w:r>
    </w:p>
    <w:p>
      <w:pPr>
        <w:spacing w:after="150"/>
      </w:pPr>
      <w:r>
        <w:rPr/>
        <w:t xml:space="preserve">一、2022年科学设施市场增长潜力分析 </w:t>
      </w:r>
    </w:p>
    <w:p>
      <w:pPr>
        <w:spacing w:after="150"/>
      </w:pPr>
      <w:r>
        <w:rPr/>
        <w:t xml:space="preserve">二、2022年科学设施主要潜力品种分析 </w:t>
      </w:r>
    </w:p>
    <w:p>
      <w:pPr>
        <w:spacing w:after="150"/>
      </w:pPr>
      <w:r>
        <w:rPr/>
        <w:t xml:space="preserve">三、现有科学设施产品竞争策略分析 </w:t>
      </w:r>
    </w:p>
    <w:p>
      <w:pPr>
        <w:spacing w:after="150"/>
      </w:pPr>
      <w:r>
        <w:rPr/>
        <w:t xml:space="preserve">四、潜力科学设施品种竞争策略选择 </w:t>
      </w:r>
    </w:p>
    <w:p>
      <w:pPr>
        <w:spacing w:after="150"/>
      </w:pPr>
      <w:r>
        <w:rPr/>
        <w:t xml:space="preserve">五、典型企业产品竞争策略分析 </w:t>
      </w:r>
    </w:p>
    <w:p>
      <w:pPr>
        <w:spacing w:after="150"/>
      </w:pPr>
      <w:r>
        <w:rPr/>
        <w:t xml:space="preserve">第二节 科学设施企业竞争策略分析 </w:t>
      </w:r>
    </w:p>
    <w:p>
      <w:pPr>
        <w:spacing w:after="150"/>
      </w:pPr>
      <w:r>
        <w:rPr/>
        <w:t xml:space="preserve">第三节 科学设施行业产品定位及市场推广策略分析 </w:t>
      </w:r>
    </w:p>
    <w:p>
      <w:pPr>
        <w:spacing w:after="150"/>
      </w:pPr>
      <w:r>
        <w:rPr/>
        <w:t xml:space="preserve">一、科学设施行业产品市场定位 </w:t>
      </w:r>
    </w:p>
    <w:p>
      <w:pPr>
        <w:spacing w:after="150"/>
      </w:pPr>
      <w:r>
        <w:rPr/>
        <w:t xml:space="preserve">二、科学设施行业广告推广策略 </w:t>
      </w:r>
    </w:p>
    <w:p>
      <w:pPr>
        <w:spacing w:after="150"/>
      </w:pPr>
      <w:r>
        <w:rPr/>
        <w:t xml:space="preserve">三、科学设施行业产品促销策略 </w:t>
      </w:r>
    </w:p>
    <w:p>
      <w:pPr>
        <w:spacing w:after="150"/>
      </w:pPr>
      <w:r>
        <w:rPr/>
        <w:t xml:space="preserve">四、科学设施行业招商加盟策略 </w:t>
      </w:r>
    </w:p>
    <w:p>
      <w:pPr>
        <w:spacing w:after="150"/>
      </w:pPr>
      <w:r>
        <w:rPr/>
        <w:t xml:space="preserve">五、科学设施行业网络推广策略 </w:t>
      </w:r>
    </w:p>
    <w:p>
      <w:pPr>
        <w:spacing w:after="150"/>
      </w:pPr>
      <w:r>
        <w:rPr>
          <w:b w:val="1"/>
          <w:bCs w:val="1"/>
        </w:rPr>
        <w:t xml:space="preserve">第十二章 科学设施企业竞争分析 </w:t>
      </w:r>
    </w:p>
    <w:p>
      <w:pPr>
        <w:spacing w:after="150"/>
      </w:pPr>
      <w:r>
        <w:rPr/>
        <w:t xml:space="preserve">第一节 安捷伦科技(上海)有限公司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岛津仪器(苏州)有限公司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雅马拓科学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赛默飞世尔科技(中国)有限公司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聚光科技(杭州)股份有限公司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上海仪电科学仪器股份有限公司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江苏天瑞仪器股份有限公司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济南海能仪器股份有限公司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青岛崂山应用技术研究所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北京中科科仪股份有限公司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科学设施行业投资战略研究 </w:t>
      </w:r>
    </w:p>
    <w:p>
      <w:pPr>
        <w:spacing w:after="150"/>
      </w:pPr>
      <w:r>
        <w:rPr/>
        <w:t xml:space="preserve">第一节 科学设施行业发展战略研究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对我国科学设施品牌的战略思考 </w:t>
      </w:r>
    </w:p>
    <w:p>
      <w:pPr>
        <w:spacing w:after="150"/>
      </w:pPr>
      <w:r>
        <w:rPr/>
        <w:t xml:space="preserve">一、企业品牌的重要性 </w:t>
      </w:r>
    </w:p>
    <w:p>
      <w:pPr>
        <w:spacing w:after="150"/>
      </w:pPr>
      <w:r>
        <w:rPr/>
        <w:t xml:space="preserve">二、科学设施实施品牌战略的意义 </w:t>
      </w:r>
    </w:p>
    <w:p>
      <w:pPr>
        <w:spacing w:after="150"/>
      </w:pPr>
      <w:r>
        <w:rPr/>
        <w:t xml:space="preserve">三、科学设施企业品牌的现状分析 </w:t>
      </w:r>
    </w:p>
    <w:p>
      <w:pPr>
        <w:spacing w:after="150"/>
      </w:pPr>
      <w:r>
        <w:rPr/>
        <w:t xml:space="preserve">四、我国科学设施企业的品牌战略 </w:t>
      </w:r>
    </w:p>
    <w:p>
      <w:pPr>
        <w:spacing w:after="150"/>
      </w:pPr>
      <w:r>
        <w:rPr/>
        <w:t xml:space="preserve">五、科学设施品牌战略管理的策略 </w:t>
      </w:r>
    </w:p>
    <w:p>
      <w:pPr>
        <w:spacing w:after="150"/>
      </w:pPr>
      <w:r>
        <w:rPr/>
        <w:t xml:space="preserve">第三节 科学设施行业投资战略研究 </w:t>
      </w:r>
    </w:p>
    <w:p>
      <w:pPr>
        <w:spacing w:after="150"/>
      </w:pPr>
      <w:r>
        <w:rPr>
          <w:b w:val="1"/>
          <w:bCs w:val="1"/>
        </w:rPr>
        <w:t xml:space="preserve">图表目录</w:t>
      </w:r>
    </w:p>
    <w:p>
      <w:pPr>
        <w:spacing w:after="150"/>
      </w:pPr>
      <w:r>
        <w:rPr/>
        <w:t xml:space="preserve">图表：2019-2023年我国国内生产总值及其增长速度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图表：2019-2023年万元国内生产总值耗能降低率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图表：2019-2023年居民消费价格增长幅度 </w:t>
      </w:r>
    </w:p>
    <w:p>
      <w:pPr>
        <w:spacing w:after="150"/>
      </w:pPr>
      <w:r>
        <w:rPr/>
        <w:t xml:space="preserve">图表：2019-2023年年末国家外汇储备 </w:t>
      </w:r>
    </w:p>
    <w:p>
      <w:pPr>
        <w:spacing w:after="150"/>
      </w:pPr>
      <w:r>
        <w:rPr/>
        <w:t xml:space="preserve">图表：2019-2023年年末全国农村贫困人口和贫困发生率 </w:t>
      </w:r>
    </w:p>
    <w:p>
      <w:pPr>
        <w:spacing w:after="150"/>
      </w:pPr>
      <w:r>
        <w:rPr/>
        <w:t xml:space="preserve">图表：2019-2023年粮食产量 </w:t>
      </w:r>
    </w:p>
    <w:p>
      <w:pPr>
        <w:spacing w:after="150"/>
      </w:pPr>
      <w:r>
        <w:rPr/>
        <w:t xml:space="preserve">图表：2019-2023年全部工业增加值及其增速 </w:t>
      </w:r>
    </w:p>
    <w:p>
      <w:pPr>
        <w:spacing w:after="150"/>
      </w:pPr>
      <w:r>
        <w:rPr/>
        <w:t xml:space="preserve">图表：2019-2023年主要工业产品产量及其增速 </w:t>
      </w:r>
    </w:p>
    <w:p>
      <w:pPr>
        <w:spacing w:after="150"/>
      </w:pPr>
      <w:r>
        <w:rPr/>
        <w:t xml:space="preserve">图表：2019-2023年建筑业增加值及其增速 </w:t>
      </w:r>
    </w:p>
    <w:p>
      <w:pPr>
        <w:spacing w:after="150"/>
      </w:pPr>
      <w:r>
        <w:rPr/>
        <w:t xml:space="preserve">图表：2019-2023年服务业增加值及其增速 </w:t>
      </w:r>
    </w:p>
    <w:p>
      <w:pPr>
        <w:spacing w:after="150"/>
      </w:pPr>
      <w:r>
        <w:rPr/>
        <w:t xml:space="preserve">图表：2019-2023年各种运输方式完成货物运输量及其增速 </w:t>
      </w:r>
    </w:p>
    <w:p>
      <w:pPr>
        <w:spacing w:after="150"/>
      </w:pPr>
      <w:r>
        <w:rPr/>
        <w:t xml:space="preserve">图表：2019-2023年各种运输方式完成旅客运输量及其增速 </w:t>
      </w:r>
    </w:p>
    <w:p>
      <w:pPr>
        <w:spacing w:after="150"/>
      </w:pPr>
      <w:r>
        <w:rPr/>
        <w:t xml:space="preserve">图表：2019-2023年快递业务量及其增速 </w:t>
      </w:r>
    </w:p>
    <w:p>
      <w:pPr>
        <w:spacing w:after="150"/>
      </w:pPr>
      <w:r>
        <w:rPr/>
        <w:t xml:space="preserve">图表：2019-2023年年末固定互联网宽带接入用户数 </w:t>
      </w:r>
    </w:p>
    <w:p>
      <w:pPr>
        <w:spacing w:after="150"/>
      </w:pPr>
      <w:r>
        <w:rPr/>
        <w:t xml:space="preserve">图表：2019-2023年社会消费品零售总额 </w:t>
      </w:r>
    </w:p>
    <w:p>
      <w:pPr>
        <w:spacing w:after="150"/>
      </w:pPr>
      <w:r>
        <w:rPr/>
        <w:t xml:space="preserve">图表：2019-2023年三次产业投资占固定资产投资(不含农业)比重 </w:t>
      </w:r>
    </w:p>
    <w:p>
      <w:pPr>
        <w:spacing w:after="150"/>
      </w:pPr>
      <w:r>
        <w:rPr/>
        <w:t xml:space="preserve">图表：2019-2023年分行业固定资产投资(不含农业)增长速度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图表：2019-2023年房地产开发和销售主要指标及其增速 </w:t>
      </w:r>
    </w:p>
    <w:p>
      <w:pPr>
        <w:spacing w:after="150"/>
      </w:pPr>
      <w:r>
        <w:rPr/>
        <w:t xml:space="preserve">图表：2019-2023年货物进出口总额 </w:t>
      </w:r>
    </w:p>
    <w:p>
      <w:pPr>
        <w:spacing w:after="150"/>
      </w:pPr>
      <w:r>
        <w:rPr/>
        <w:t xml:space="preserve">图表：2019-2023年货物进出口总额及其增速 </w:t>
      </w:r>
    </w:p>
    <w:p>
      <w:pPr>
        <w:spacing w:after="150"/>
      </w:pPr>
      <w:r>
        <w:rPr/>
        <w:t xml:space="preserve">图表：2019-2023年主要商品出口数量、金额及其增长速度 </w:t>
      </w:r>
    </w:p>
    <w:p>
      <w:pPr>
        <w:spacing w:after="150"/>
      </w:pPr>
      <w:r>
        <w:rPr/>
        <w:t xml:space="preserve">图表：2019-2023年主要国家和地区货物进出口金额。增长速度及其比重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图表：2019-2023年对外非金融类直接投资额及其增速 </w:t>
      </w:r>
    </w:p>
    <w:p>
      <w:pPr>
        <w:spacing w:after="150"/>
      </w:pPr>
      <w:r>
        <w:rPr/>
        <w:t xml:space="preserve">图表：2019-2023年全国一般公共预算收入 </w:t>
      </w:r>
    </w:p>
    <w:p>
      <w:pPr>
        <w:spacing w:after="150"/>
      </w:pPr>
      <w:r>
        <w:rPr/>
        <w:t xml:space="preserve">图表：2019-2023年年末全部金融机构本外币存款余额及其增速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图表：2019-2023年研究与实验发展(rd)经费支出及其增长速度 </w:t>
      </w:r>
    </w:p>
    <w:p>
      <w:pPr>
        <w:spacing w:after="150"/>
      </w:pPr>
      <w:r>
        <w:rPr/>
        <w:t xml:space="preserve">图表：2019-2023年专利申请、授权和有效专利情况 </w:t>
      </w:r>
    </w:p>
    <w:p>
      <w:pPr>
        <w:spacing w:after="150"/>
      </w:pPr>
      <w:r>
        <w:rPr/>
        <w:t xml:space="preserve">图表：2019-2023年普通本专科、中等职业教育及普通高中招生人数 </w:t>
      </w:r>
    </w:p>
    <w:p>
      <w:pPr>
        <w:spacing w:after="150"/>
      </w:pPr>
      <w:r>
        <w:rPr/>
        <w:t xml:space="preserve">图表：2019-2023年国内游客人次及其增长速度 </w:t>
      </w:r>
    </w:p>
    <w:p>
      <w:pPr>
        <w:spacing w:after="150"/>
      </w:pPr>
      <w:r>
        <w:rPr/>
        <w:t xml:space="preserve">图表：2019-2023年年末卫生技术人员人数 </w:t>
      </w:r>
    </w:p>
    <w:p>
      <w:pPr>
        <w:spacing w:after="150"/>
      </w:pPr>
      <w:r>
        <w:rPr/>
        <w:t xml:space="preserve">图表：2019-2023年清洁能源消费占能源消费总量的比重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图表：2019-2023年科学仪器设备市场规模分析 </w:t>
      </w:r>
    </w:p>
    <w:p>
      <w:pPr>
        <w:spacing w:after="150"/>
      </w:pPr>
      <w:r>
        <w:rPr/>
        <w:t xml:space="preserve">图表：2019-2023年科学设施市场销售收入及企业数量供给情况分析 </w:t>
      </w:r>
    </w:p>
    <w:p>
      <w:pPr>
        <w:spacing w:after="150"/>
      </w:pPr>
      <w:r>
        <w:rPr/>
        <w:t xml:space="preserve">图表：科学仪器制造企业重点区域供给分析 </w:t>
      </w:r>
    </w:p>
    <w:p>
      <w:pPr>
        <w:spacing w:after="150"/>
      </w:pPr>
      <w:r>
        <w:rPr/>
        <w:t xml:space="preserve">图表：部分科学设施及仪器价格变化 </w:t>
      </w:r>
    </w:p>
    <w:p>
      <w:pPr>
        <w:spacing w:after="150"/>
      </w:pPr>
      <w:r>
        <w:rPr/>
        <w:t xml:space="preserve">图表：部分科学设施及仪器价格预测 </w:t>
      </w:r>
    </w:p>
    <w:p>
      <w:pPr>
        <w:spacing w:after="150"/>
      </w:pPr>
      <w:r>
        <w:rPr/>
        <w:t xml:space="preserve">图表：2019-2023年中国科学设施产业工业总产值 </w:t>
      </w:r>
    </w:p>
    <w:p>
      <w:pPr>
        <w:spacing w:after="150"/>
      </w:pPr>
      <w:r>
        <w:rPr/>
        <w:t xml:space="preserve">图表：2019-2023年不同规模企业工业总产值分析 </w:t>
      </w:r>
    </w:p>
    <w:p>
      <w:pPr>
        <w:spacing w:after="150"/>
      </w:pPr>
      <w:r>
        <w:rPr/>
        <w:t xml:space="preserve">图表：2019-2023年不同所有制企业工业总产值比较 </w:t>
      </w:r>
    </w:p>
    <w:p>
      <w:pPr>
        <w:spacing w:after="150"/>
      </w:pPr>
      <w:r>
        <w:rPr/>
        <w:t xml:space="preserve">图表：2019-2023年中国科学设施产业主营业务收入分析 </w:t>
      </w:r>
    </w:p>
    <w:p>
      <w:pPr>
        <w:spacing w:after="150"/>
      </w:pPr>
      <w:r>
        <w:rPr/>
        <w:t xml:space="preserve">图表：2019-2023年不同规模企业主营业务收入分析 </w:t>
      </w:r>
    </w:p>
    <w:p>
      <w:pPr>
        <w:spacing w:after="150"/>
      </w:pPr>
      <w:r>
        <w:rPr/>
        <w:t xml:space="preserve">图表：2019-2023年不同所有制企业主营业务收入比较 </w:t>
      </w:r>
    </w:p>
    <w:p>
      <w:pPr>
        <w:spacing w:after="150"/>
      </w:pPr>
      <w:r>
        <w:rPr/>
        <w:t xml:space="preserve">图表：2019-2023年中国科学设施产业销售成本 </w:t>
      </w:r>
    </w:p>
    <w:p>
      <w:pPr>
        <w:spacing w:after="150"/>
      </w:pPr>
      <w:r>
        <w:rPr/>
        <w:t xml:space="preserve">图表：2019-2023年不同规模企业销售成本比较 </w:t>
      </w:r>
    </w:p>
    <w:p>
      <w:pPr>
        <w:spacing w:after="150"/>
      </w:pPr>
      <w:r>
        <w:rPr/>
        <w:t xml:space="preserve">图表：2019-2023年不同所有制企业销售成本比较 </w:t>
      </w:r>
    </w:p>
    <w:p>
      <w:pPr>
        <w:spacing w:after="150"/>
      </w:pPr>
      <w:r>
        <w:rPr/>
        <w:t xml:space="preserve">图表：2019-2023年中国科学设施产业利润总额 </w:t>
      </w:r>
    </w:p>
    <w:p>
      <w:pPr>
        <w:spacing w:after="150"/>
      </w:pPr>
      <w:r>
        <w:rPr/>
        <w:t xml:space="preserve">图表：2019-2023年不同规模企业利润总额比较分析 </w:t>
      </w:r>
    </w:p>
    <w:p>
      <w:pPr>
        <w:spacing w:after="150"/>
      </w:pPr>
      <w:r>
        <w:rPr/>
        <w:t xml:space="preserve">图表：2019-2023年不同所有制企业利润总额比较分析 </w:t>
      </w:r>
    </w:p>
    <w:p>
      <w:pPr>
        <w:spacing w:after="150"/>
      </w:pPr>
      <w:r>
        <w:rPr/>
        <w:t xml:space="preserve">图表：2019-2023年中国科学设施产业资产负债情况 </w:t>
      </w:r>
    </w:p>
    <w:p>
      <w:pPr>
        <w:spacing w:after="150"/>
      </w:pPr>
      <w:r>
        <w:rPr/>
        <w:t xml:space="preserve">图表：不同规模企业资产负债比较分析 </w:t>
      </w:r>
    </w:p>
    <w:p>
      <w:pPr>
        <w:spacing w:after="150"/>
      </w:pPr>
      <w:r>
        <w:rPr/>
        <w:t xml:space="preserve">图表：不同所有制企业资产负债比较 </w:t>
      </w:r>
    </w:p>
    <w:p>
      <w:pPr>
        <w:spacing w:after="150"/>
      </w:pPr>
      <w:r>
        <w:rPr/>
        <w:t xml:space="preserve">图表：科学设施行业盈利能力分析 </w:t>
      </w:r>
    </w:p>
    <w:p>
      <w:pPr>
        <w:spacing w:after="150"/>
      </w:pPr>
      <w:r>
        <w:rPr/>
        <w:t xml:space="preserve">图表：科学设施行业偿债能力分析 </w:t>
      </w:r>
    </w:p>
    <w:p>
      <w:pPr>
        <w:spacing w:after="150"/>
      </w:pPr>
      <w:r>
        <w:rPr/>
        <w:t xml:space="preserve">图表：科学设施行业营运能力分析 </w:t>
      </w:r>
    </w:p>
    <w:p>
      <w:pPr>
        <w:spacing w:after="150"/>
      </w:pPr>
      <w:r>
        <w:rPr/>
        <w:t xml:space="preserve">图表：2019-2023年华北地区科学设施市场分析 </w:t>
      </w:r>
    </w:p>
    <w:p>
      <w:pPr>
        <w:spacing w:after="150"/>
      </w:pPr>
      <w:r>
        <w:rPr/>
        <w:t xml:space="preserve">图表：2024-2029年华北地区科学设施需求分析(亿元) </w:t>
      </w:r>
    </w:p>
    <w:p>
      <w:pPr>
        <w:spacing w:after="150"/>
      </w:pPr>
      <w:r>
        <w:rPr/>
        <w:t xml:space="preserve">图表：2024-2029年东北地区科学设施需求分析(亿元) </w:t>
      </w:r>
    </w:p>
    <w:p>
      <w:pPr>
        <w:spacing w:after="150"/>
      </w:pPr>
      <w:r>
        <w:rPr/>
        <w:t xml:space="preserve">图表：2019-2023年华东科学设施市场规模 </w:t>
      </w:r>
    </w:p>
    <w:p>
      <w:pPr>
        <w:spacing w:after="150"/>
      </w:pPr>
      <w:r>
        <w:rPr/>
        <w:t xml:space="preserve">图表：2024-2029年华东地区科学设施需求分析(亿元) </w:t>
      </w:r>
    </w:p>
    <w:p>
      <w:pPr>
        <w:spacing w:after="150"/>
      </w:pPr>
      <w:r>
        <w:rPr/>
        <w:t xml:space="preserve">图表：2019-2023年华南科学设施市场规模 </w:t>
      </w:r>
    </w:p>
    <w:p>
      <w:pPr>
        <w:spacing w:after="150"/>
      </w:pPr>
      <w:r>
        <w:rPr/>
        <w:t xml:space="preserve">图表：2024-2029年华南地区市场需求情况分析 </w:t>
      </w:r>
    </w:p>
    <w:p>
      <w:pPr>
        <w:spacing w:after="150"/>
      </w:pPr>
      <w:r>
        <w:rPr/>
        <w:t xml:space="preserve">图表：2019-2023年华中科学设施市场规模 </w:t>
      </w:r>
    </w:p>
    <w:p>
      <w:pPr>
        <w:spacing w:after="150"/>
      </w:pPr>
      <w:r>
        <w:rPr/>
        <w:t xml:space="preserve">图表：2024-2029年华中科学设施市场需求 </w:t>
      </w:r>
    </w:p>
    <w:p>
      <w:pPr>
        <w:spacing w:after="150"/>
      </w:pPr>
      <w:r>
        <w:rPr/>
        <w:t xml:space="preserve">图表：2019-2023年西南科学设施市场规模 </w:t>
      </w:r>
    </w:p>
    <w:p>
      <w:pPr>
        <w:spacing w:after="150"/>
      </w:pPr>
      <w:r>
        <w:rPr/>
        <w:t xml:space="preserve">图表：2024-2029年西南科学设施市场需求 </w:t>
      </w:r>
    </w:p>
    <w:p>
      <w:pPr>
        <w:spacing w:after="150"/>
      </w:pPr>
      <w:r>
        <w:rPr/>
        <w:t xml:space="preserve">图表：2019-2023年西北地区科学设施市场规模 </w:t>
      </w:r>
    </w:p>
    <w:p>
      <w:pPr>
        <w:spacing w:after="150"/>
      </w:pPr>
      <w:r>
        <w:rPr/>
        <w:t xml:space="preserve">图表：2024-2029年西北地区科学设施需求情况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中国科学设施行业市场深度调研及发展趋势与投资前景研究报告(2024-2029版)</dc:title>
  <dc:description>中国科学设施行业市场深度调研及发展趋势与投资前景研究报告(2024-2029版)</dc:description>
  <dc:subject>中国科学设施行业市场深度调研及发展趋势与投资前景研究报告(2024-2029版)</dc:subject>
  <cp:keywords>研究报告</cp:keywords>
  <cp:category>研究报告</cp:category>
  <cp:lastModifiedBy>北京中道泰和信息咨询有限公司</cp:lastModifiedBy>
  <dcterms:created xsi:type="dcterms:W3CDTF">2024-01-30T00:07:06+08:00</dcterms:created>
  <dcterms:modified xsi:type="dcterms:W3CDTF">2024-01-30T00:07:06+08:00</dcterms:modified>
</cp:coreProperties>
</file>

<file path=docProps/custom.xml><?xml version="1.0" encoding="utf-8"?>
<Properties xmlns="http://schemas.openxmlformats.org/officeDocument/2006/custom-properties" xmlns:vt="http://schemas.openxmlformats.org/officeDocument/2006/docPropsVTypes"/>
</file>