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中国模锻件市场发展分析及投资价值评估分析报告(2024-2029版)</w:t>
      </w:r>
    </w:p>
    <w:p>
      <w:pPr>
        <w:spacing w:after="150"/>
      </w:pPr>
      <w:r>
        <w:rPr>
          <w:b w:val="1"/>
          <w:bCs w:val="1"/>
        </w:rPr>
        <w:t xml:space="preserve">报告简介</w:t>
      </w:r>
    </w:p>
    <w:p>
      <w:pPr>
        <w:spacing w:after="150"/>
      </w:pPr>
      <w:r>
        <w:rPr/>
        <w:t xml:space="preserve">模锻件就是有模具的锻造件，利用模具锻出精度要求比较高，比较复杂的锻件。</w:t>
      </w:r>
    </w:p>
    <w:p>
      <w:pPr>
        <w:spacing w:after="150"/>
      </w:pPr>
      <w:r>
        <w:rPr/>
        <w:t xml:space="preserve">模锻件的特点应该是针对于自由锻来谈才会好一点，自由锻基本上不会有模具，只能锻轴、环等极其简单的东西，而模锻就可以锻出很多结构的产品，且可以控制产品的尺寸公差，减少车加工量。</w:t>
      </w:r>
    </w:p>
    <w:p>
      <w:pPr>
        <w:spacing w:after="150"/>
      </w:pPr>
      <w:r>
        <w:rPr/>
        <w:t xml:space="preserve">随着模锻件行业竞争的不断加剧，大型企业间并购整合与资本运作日趋频繁，国内外优秀的模锻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锻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模锻件市场进行了分析研究。报告在总结中国模锻件行业发展历程的基础上，结合新时期的各方面因素，对中国模锻件行业的发展趋势给予了细致和审慎的预测论证。报告资料详实，图表丰富，既有深入的分析，又有直观的比较，为模锻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模锻件行业相关概述</w:t>
      </w:r>
    </w:p>
    <w:p>
      <w:pPr>
        <w:spacing w:after="150"/>
      </w:pPr>
      <w:r>
        <w:rPr/>
        <w:t xml:space="preserve">第一节 模锻件产品相关概述</w:t>
      </w:r>
    </w:p>
    <w:p>
      <w:pPr>
        <w:spacing w:after="150"/>
      </w:pPr>
      <w:r>
        <w:rPr/>
        <w:t xml:space="preserve">一、产品概述</w:t>
      </w:r>
    </w:p>
    <w:p>
      <w:pPr>
        <w:spacing w:after="150"/>
      </w:pPr>
      <w:r>
        <w:rPr/>
        <w:t xml:space="preserve">二、产品特点</w:t>
      </w:r>
    </w:p>
    <w:p>
      <w:pPr>
        <w:spacing w:after="150"/>
      </w:pPr>
      <w:r>
        <w:rPr/>
        <w:t xml:space="preserve">三、产品用途</w:t>
      </w:r>
    </w:p>
    <w:p>
      <w:pPr>
        <w:spacing w:after="150"/>
      </w:pPr>
      <w:r>
        <w:rPr/>
        <w:t xml:space="preserve">第二节 锻件产品相关概述</w:t>
      </w:r>
    </w:p>
    <w:p>
      <w:pPr>
        <w:spacing w:after="150"/>
      </w:pPr>
      <w:r>
        <w:rPr/>
        <w:t xml:space="preserve">一、产品概念</w:t>
      </w:r>
    </w:p>
    <w:p>
      <w:pPr>
        <w:spacing w:after="150"/>
      </w:pPr>
      <w:r>
        <w:rPr/>
        <w:t xml:space="preserve">三、产品分类</w:t>
      </w:r>
    </w:p>
    <w:p>
      <w:pPr>
        <w:spacing w:after="150"/>
      </w:pPr>
      <w:r>
        <w:rPr/>
        <w:t xml:space="preserve">第三节 模锻件行业经营模式分析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2019-2023年模锻件行业发展环境分析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中国模锻件行业政策环境分析</w:t>
      </w:r>
    </w:p>
    <w:p>
      <w:pPr>
        <w:spacing w:after="150"/>
      </w:pPr>
      <w:r>
        <w:rPr/>
        <w:t xml:space="preserve">一、行业主要标准分析</w:t>
      </w:r>
    </w:p>
    <w:p>
      <w:pPr>
        <w:spacing w:after="150"/>
      </w:pPr>
      <w:r>
        <w:rPr/>
        <w:t xml:space="preserve">二、锻压行业“十四五”发展规划</w:t>
      </w:r>
    </w:p>
    <w:p>
      <w:pPr>
        <w:spacing w:after="150"/>
      </w:pPr>
      <w:r>
        <w:rPr/>
        <w:t xml:space="preserve">三、汽车行业“十四五”规划</w:t>
      </w:r>
    </w:p>
    <w:p>
      <w:pPr>
        <w:spacing w:after="150"/>
      </w:pPr>
      <w:r>
        <w:rPr/>
        <w:t xml:space="preserve">四、高端装备制造业“十四五”发展规划</w:t>
      </w:r>
    </w:p>
    <w:p>
      <w:pPr>
        <w:spacing w:after="150"/>
      </w:pPr>
      <w:r>
        <w:rPr/>
        <w:t xml:space="preserve">五、产业结构调整指导目录</w:t>
      </w:r>
    </w:p>
    <w:p>
      <w:pPr>
        <w:spacing w:after="150"/>
      </w:pPr>
      <w:r>
        <w:rPr/>
        <w:t xml:space="preserve">六、其他相关政策规划分析</w:t>
      </w:r>
    </w:p>
    <w:p>
      <w:pPr>
        <w:spacing w:after="150"/>
      </w:pPr>
      <w:r>
        <w:rPr/>
        <w:t xml:space="preserve">第三节 中国锻压技术发展情况分析</w:t>
      </w:r>
    </w:p>
    <w:p>
      <w:pPr>
        <w:spacing w:after="150"/>
      </w:pPr>
      <w:r>
        <w:rPr>
          <w:b w:val="1"/>
          <w:bCs w:val="1"/>
        </w:rPr>
        <w:t xml:space="preserve">第三章 2019-2023年中国模锻件市场供需分析</w:t>
      </w:r>
    </w:p>
    <w:p>
      <w:pPr>
        <w:spacing w:after="150"/>
      </w:pPr>
      <w:r>
        <w:rPr/>
        <w:t xml:space="preserve">第一节 中国锻件行业发展分析</w:t>
      </w:r>
    </w:p>
    <w:p>
      <w:pPr>
        <w:spacing w:after="150"/>
      </w:pPr>
      <w:r>
        <w:rPr/>
        <w:t xml:space="preserve">一、中国锻件行业发展概况</w:t>
      </w:r>
    </w:p>
    <w:p>
      <w:pPr>
        <w:spacing w:after="150"/>
      </w:pPr>
      <w:r>
        <w:rPr/>
        <w:t xml:space="preserve">二、中国锻件产量情况分析</w:t>
      </w:r>
    </w:p>
    <w:p>
      <w:pPr>
        <w:spacing w:after="150"/>
      </w:pPr>
      <w:r>
        <w:rPr/>
        <w:t xml:space="preserve">三、中国锻件产量结构分析</w:t>
      </w:r>
    </w:p>
    <w:p>
      <w:pPr>
        <w:spacing w:after="150"/>
      </w:pPr>
      <w:r>
        <w:rPr/>
        <w:t xml:space="preserve">第二节 中国模锻件市场供给分析</w:t>
      </w:r>
    </w:p>
    <w:p>
      <w:pPr>
        <w:spacing w:after="150"/>
      </w:pPr>
      <w:r>
        <w:rPr/>
        <w:t xml:space="preserve">一、2019-2023年中国模锻件产量分析</w:t>
      </w:r>
    </w:p>
    <w:p>
      <w:pPr>
        <w:spacing w:after="150"/>
      </w:pPr>
      <w:r>
        <w:rPr/>
        <w:t xml:space="preserve">二、中国模锻件产量分布结构分析</w:t>
      </w:r>
    </w:p>
    <w:p>
      <w:pPr>
        <w:spacing w:after="150"/>
      </w:pPr>
      <w:r>
        <w:rPr/>
        <w:t xml:space="preserve">三、2024-2029年中国模锻件产量预测</w:t>
      </w:r>
    </w:p>
    <w:p>
      <w:pPr>
        <w:spacing w:after="150"/>
      </w:pPr>
      <w:r>
        <w:rPr/>
        <w:t xml:space="preserve">第三节 中国模锻件市场需求分析</w:t>
      </w:r>
    </w:p>
    <w:p>
      <w:pPr>
        <w:spacing w:after="150"/>
      </w:pPr>
      <w:r>
        <w:rPr/>
        <w:t xml:space="preserve">一、2019-2023年汽车模锻件需求分析</w:t>
      </w:r>
    </w:p>
    <w:p>
      <w:pPr>
        <w:spacing w:after="150"/>
      </w:pPr>
      <w:r>
        <w:rPr/>
        <w:t xml:space="preserve">二、2024-2029年中国模锻件需求预测</w:t>
      </w:r>
    </w:p>
    <w:p>
      <w:pPr>
        <w:spacing w:after="150"/>
      </w:pPr>
      <w:r>
        <w:rPr/>
        <w:t xml:space="preserve">第四节 中国模锻件细分领域分析</w:t>
      </w:r>
    </w:p>
    <w:p>
      <w:pPr>
        <w:spacing w:after="150"/>
      </w:pPr>
      <w:r>
        <w:rPr/>
        <w:t xml:space="preserve">一、大型模锻件分析</w:t>
      </w:r>
    </w:p>
    <w:p>
      <w:pPr>
        <w:spacing w:after="150"/>
      </w:pPr>
      <w:r>
        <w:rPr/>
        <w:t xml:space="preserve">二、多向模锻件分析</w:t>
      </w:r>
    </w:p>
    <w:p>
      <w:pPr>
        <w:spacing w:after="150"/>
      </w:pPr>
      <w:r>
        <w:rPr/>
        <w:t xml:space="preserve">三、铝合金模锻件分析</w:t>
      </w:r>
    </w:p>
    <w:p>
      <w:pPr>
        <w:spacing w:after="150"/>
      </w:pPr>
      <w:r>
        <w:rPr>
          <w:b w:val="1"/>
          <w:bCs w:val="1"/>
        </w:rPr>
        <w:t xml:space="preserve">第四章 中国模锻件行业产业链分析</w:t>
      </w:r>
    </w:p>
    <w:p>
      <w:pPr>
        <w:spacing w:after="150"/>
      </w:pPr>
      <w:r>
        <w:rPr/>
        <w:t xml:space="preserve">第一节 模锻件行业产业链概述</w:t>
      </w:r>
    </w:p>
    <w:p>
      <w:pPr>
        <w:spacing w:after="150"/>
      </w:pPr>
      <w:r>
        <w:rPr/>
        <w:t xml:space="preserve">第二节 模锻件上游产业发展状况分析</w:t>
      </w:r>
    </w:p>
    <w:p>
      <w:pPr>
        <w:spacing w:after="150"/>
      </w:pPr>
      <w:r>
        <w:rPr/>
        <w:t xml:space="preserve">一、钢铁行业</w:t>
      </w:r>
    </w:p>
    <w:p>
      <w:pPr>
        <w:spacing w:after="150"/>
      </w:pPr>
      <w:r>
        <w:rPr/>
        <w:t xml:space="preserve">(一)中国钢铁行业发展概况</w:t>
      </w:r>
    </w:p>
    <w:p>
      <w:pPr>
        <w:spacing w:after="150"/>
      </w:pPr>
      <w:r>
        <w:rPr/>
        <w:t xml:space="preserve">(二)中国钢铁固定资产投资</w:t>
      </w:r>
    </w:p>
    <w:p>
      <w:pPr>
        <w:spacing w:after="150"/>
      </w:pPr>
      <w:r>
        <w:rPr/>
        <w:t xml:space="preserve">(三)中国钢铁行业市场供给</w:t>
      </w:r>
    </w:p>
    <w:p>
      <w:pPr>
        <w:spacing w:after="150"/>
      </w:pPr>
      <w:r>
        <w:rPr/>
        <w:t xml:space="preserve">(四)中国钢铁市场价格情况</w:t>
      </w:r>
    </w:p>
    <w:p>
      <w:pPr>
        <w:spacing w:after="150"/>
      </w:pPr>
      <w:r>
        <w:rPr/>
        <w:t xml:space="preserve">(五)中国钢铁行业需求前景</w:t>
      </w:r>
    </w:p>
    <w:p>
      <w:pPr>
        <w:spacing w:after="150"/>
      </w:pPr>
      <w:r>
        <w:rPr/>
        <w:t xml:space="preserve">二、铝合金行业</w:t>
      </w:r>
    </w:p>
    <w:p>
      <w:pPr>
        <w:spacing w:after="150"/>
      </w:pPr>
      <w:r>
        <w:rPr/>
        <w:t xml:space="preserve">(一)铝合金行业发展现状</w:t>
      </w:r>
    </w:p>
    <w:p>
      <w:pPr>
        <w:spacing w:after="150"/>
      </w:pPr>
      <w:r>
        <w:rPr/>
        <w:t xml:space="preserve">(二)中国铝合金产量分析</w:t>
      </w:r>
    </w:p>
    <w:p>
      <w:pPr>
        <w:spacing w:after="150"/>
      </w:pPr>
      <w:r>
        <w:rPr/>
        <w:t xml:space="preserve">(三)中国铝合金价格分析</w:t>
      </w:r>
    </w:p>
    <w:p>
      <w:pPr>
        <w:spacing w:after="150"/>
      </w:pPr>
      <w:r>
        <w:rPr/>
        <w:t xml:space="preserve">(四)铝合金型材发展进入新阶段</w:t>
      </w:r>
    </w:p>
    <w:p>
      <w:pPr>
        <w:spacing w:after="150"/>
      </w:pPr>
      <w:r>
        <w:rPr/>
        <w:t xml:space="preserve">第三节 模锻件下游应用需求市场调研</w:t>
      </w:r>
    </w:p>
    <w:p>
      <w:pPr>
        <w:spacing w:after="150"/>
      </w:pPr>
      <w:r>
        <w:rPr/>
        <w:t xml:space="preserve">一、汽车</w:t>
      </w:r>
    </w:p>
    <w:p>
      <w:pPr>
        <w:spacing w:after="150"/>
      </w:pPr>
      <w:r>
        <w:rPr/>
        <w:t xml:space="preserve">(一)汽车行业发展现状分析</w:t>
      </w:r>
    </w:p>
    <w:p>
      <w:pPr>
        <w:spacing w:after="150"/>
      </w:pPr>
      <w:r>
        <w:rPr/>
        <w:t xml:space="preserve">(二)汽车行业固定资产投资</w:t>
      </w:r>
    </w:p>
    <w:p>
      <w:pPr>
        <w:spacing w:after="150"/>
      </w:pPr>
      <w:r>
        <w:rPr/>
        <w:t xml:space="preserve">(三)汽车行业生产情况分析</w:t>
      </w:r>
    </w:p>
    <w:p>
      <w:pPr>
        <w:spacing w:after="150"/>
      </w:pPr>
      <w:r>
        <w:rPr/>
        <w:t xml:space="preserve">(四)汽车行业销售状况分析</w:t>
      </w:r>
    </w:p>
    <w:p>
      <w:pPr>
        <w:spacing w:after="150"/>
      </w:pPr>
      <w:r>
        <w:rPr/>
        <w:t xml:space="preserve">(五)汽车保有量情况分析</w:t>
      </w:r>
    </w:p>
    <w:p>
      <w:pPr>
        <w:spacing w:after="150"/>
      </w:pPr>
      <w:r>
        <w:rPr/>
        <w:t xml:space="preserve">二、其他</w:t>
      </w:r>
    </w:p>
    <w:p>
      <w:pPr>
        <w:spacing w:after="150"/>
      </w:pPr>
      <w:r>
        <w:rPr/>
        <w:t xml:space="preserve">(一)航空</w:t>
      </w:r>
    </w:p>
    <w:p>
      <w:pPr>
        <w:spacing w:after="150"/>
      </w:pPr>
      <w:r>
        <w:rPr/>
        <w:t xml:space="preserve">(二)船舶</w:t>
      </w:r>
    </w:p>
    <w:p>
      <w:pPr>
        <w:spacing w:after="150"/>
      </w:pPr>
      <w:r>
        <w:rPr/>
        <w:t xml:space="preserve">(三)农机</w:t>
      </w:r>
    </w:p>
    <w:p>
      <w:pPr>
        <w:spacing w:after="150"/>
      </w:pPr>
      <w:r>
        <w:rPr>
          <w:b w:val="1"/>
          <w:bCs w:val="1"/>
        </w:rPr>
        <w:t xml:space="preserve">第五章 2019-2023年模锻件所属进出口数据分析</w:t>
      </w:r>
    </w:p>
    <w:p>
      <w:pPr>
        <w:spacing w:after="150"/>
      </w:pPr>
      <w:r>
        <w:rPr/>
        <w:t xml:space="preserve">第一节 2019-2023年经锻造或冲压的工业用钢铁制品进口分析</w:t>
      </w:r>
    </w:p>
    <w:p>
      <w:pPr>
        <w:spacing w:after="150"/>
      </w:pPr>
      <w:r>
        <w:rPr/>
        <w:t xml:space="preserve">一、进口数量情况</w:t>
      </w:r>
    </w:p>
    <w:p>
      <w:pPr>
        <w:spacing w:after="150"/>
      </w:pPr>
      <w:r>
        <w:rPr/>
        <w:t xml:space="preserve">二、进口金额情况</w:t>
      </w:r>
    </w:p>
    <w:p>
      <w:pPr>
        <w:spacing w:after="150"/>
      </w:pPr>
      <w:r>
        <w:rPr/>
        <w:t xml:space="preserve">三、进口来源分析</w:t>
      </w:r>
    </w:p>
    <w:p>
      <w:pPr>
        <w:spacing w:after="150"/>
      </w:pPr>
      <w:r>
        <w:rPr/>
        <w:t xml:space="preserve">四、进口均价分析</w:t>
      </w:r>
    </w:p>
    <w:p>
      <w:pPr>
        <w:spacing w:after="150"/>
      </w:pPr>
      <w:r>
        <w:rPr/>
        <w:t xml:space="preserve">第二节 2019-2023年经锻造或冲压的工业用钢铁制品出口分析</w:t>
      </w:r>
    </w:p>
    <w:p>
      <w:pPr>
        <w:spacing w:after="150"/>
      </w:pPr>
      <w:r>
        <w:rPr/>
        <w:t xml:space="preserve">一、出口数量情况</w:t>
      </w:r>
    </w:p>
    <w:p>
      <w:pPr>
        <w:spacing w:after="150"/>
      </w:pPr>
      <w:r>
        <w:rPr/>
        <w:t xml:space="preserve">二、出口金额情况</w:t>
      </w:r>
    </w:p>
    <w:p>
      <w:pPr>
        <w:spacing w:after="150"/>
      </w:pPr>
      <w:r>
        <w:rPr/>
        <w:t xml:space="preserve">三、出口流向分析</w:t>
      </w:r>
    </w:p>
    <w:p>
      <w:pPr>
        <w:spacing w:after="150"/>
      </w:pPr>
      <w:r>
        <w:rPr/>
        <w:t xml:space="preserve">四、出口均价分析</w:t>
      </w:r>
    </w:p>
    <w:p>
      <w:pPr>
        <w:spacing w:after="150"/>
      </w:pPr>
      <w:r>
        <w:rPr>
          <w:b w:val="1"/>
          <w:bCs w:val="1"/>
        </w:rPr>
        <w:t xml:space="preserve">第六章 国内模锻件生产厂商竞争力分析</w:t>
      </w:r>
    </w:p>
    <w:p>
      <w:pPr>
        <w:spacing w:after="150"/>
      </w:pPr>
      <w:r>
        <w:rPr/>
        <w:t xml:space="preserve">第一节 中国第二重型机械集团公司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三、企业生产设备分析</w:t>
      </w:r>
    </w:p>
    <w:p>
      <w:pPr>
        <w:spacing w:after="150"/>
      </w:pPr>
      <w:r>
        <w:rPr/>
        <w:t xml:space="preserve">四、企业主要经济指标</w:t>
      </w:r>
    </w:p>
    <w:p>
      <w:pPr>
        <w:spacing w:after="150"/>
      </w:pPr>
      <w:r>
        <w:rPr/>
        <w:t xml:space="preserve">五、企业经营效益分析</w:t>
      </w:r>
    </w:p>
    <w:p>
      <w:pPr>
        <w:spacing w:after="150"/>
      </w:pPr>
      <w:r>
        <w:rPr/>
        <w:t xml:space="preserve">六、企业销售网络分析</w:t>
      </w:r>
    </w:p>
    <w:p>
      <w:pPr>
        <w:spacing w:after="150"/>
      </w:pPr>
      <w:r>
        <w:rPr/>
        <w:t xml:space="preserve">第二节 杭州之江锻造有限公司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三、企业生产设备分析</w:t>
      </w:r>
    </w:p>
    <w:p>
      <w:pPr>
        <w:spacing w:after="150"/>
      </w:pPr>
      <w:r>
        <w:rPr/>
        <w:t xml:space="preserve">四、企业主要经济指标</w:t>
      </w:r>
    </w:p>
    <w:p>
      <w:pPr>
        <w:spacing w:after="150"/>
      </w:pPr>
      <w:r>
        <w:rPr/>
        <w:t xml:space="preserve">五、企业经营效益分析</w:t>
      </w:r>
    </w:p>
    <w:p>
      <w:pPr>
        <w:spacing w:after="150"/>
      </w:pPr>
      <w:r>
        <w:rPr/>
        <w:t xml:space="preserve">第三节 昆山宏伟模锻有限公司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三、企业生产设备分析</w:t>
      </w:r>
    </w:p>
    <w:p>
      <w:pPr>
        <w:spacing w:after="150"/>
      </w:pPr>
      <w:r>
        <w:rPr/>
        <w:t xml:space="preserve">四、企业主要经济指标</w:t>
      </w:r>
    </w:p>
    <w:p>
      <w:pPr>
        <w:spacing w:after="150"/>
      </w:pPr>
      <w:r>
        <w:rPr/>
        <w:t xml:space="preserve">五、企业经营效益分析</w:t>
      </w:r>
    </w:p>
    <w:p>
      <w:pPr>
        <w:spacing w:after="150"/>
      </w:pPr>
      <w:r>
        <w:rPr/>
        <w:t xml:space="preserve">六、企业销售网络分析</w:t>
      </w:r>
    </w:p>
    <w:p>
      <w:pPr>
        <w:spacing w:after="150"/>
      </w:pPr>
      <w:r>
        <w:rPr/>
        <w:t xml:space="preserve">七、企业竞争优势分析</w:t>
      </w:r>
    </w:p>
    <w:p>
      <w:pPr>
        <w:spacing w:after="150"/>
      </w:pPr>
      <w:r>
        <w:rPr/>
        <w:t xml:space="preserve">第四节 无锡东海锻造有限公司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三、企业生产设备分析</w:t>
      </w:r>
    </w:p>
    <w:p>
      <w:pPr>
        <w:spacing w:after="150"/>
      </w:pPr>
      <w:r>
        <w:rPr/>
        <w:t xml:space="preserve">四、企业主要经济指标</w:t>
      </w:r>
    </w:p>
    <w:p>
      <w:pPr>
        <w:spacing w:after="150"/>
      </w:pPr>
      <w:r>
        <w:rPr/>
        <w:t xml:space="preserve">五、企业经营效益分析</w:t>
      </w:r>
    </w:p>
    <w:p>
      <w:pPr>
        <w:spacing w:after="150"/>
      </w:pPr>
      <w:r>
        <w:rPr/>
        <w:t xml:space="preserve">六、企业销售网络分析</w:t>
      </w:r>
    </w:p>
    <w:p>
      <w:pPr>
        <w:spacing w:after="150"/>
      </w:pPr>
      <w:r>
        <w:rPr/>
        <w:t xml:space="preserve">第五节 无锡市振达模锻制造有限公司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三、企业生产设备分析</w:t>
      </w:r>
    </w:p>
    <w:p>
      <w:pPr>
        <w:spacing w:after="150"/>
      </w:pPr>
      <w:r>
        <w:rPr/>
        <w:t xml:space="preserve">四、企业主要经济指标</w:t>
      </w:r>
    </w:p>
    <w:p>
      <w:pPr>
        <w:spacing w:after="150"/>
      </w:pPr>
      <w:r>
        <w:rPr/>
        <w:t xml:space="preserve">五、企业经营效益分析</w:t>
      </w:r>
    </w:p>
    <w:p>
      <w:pPr>
        <w:spacing w:after="150"/>
      </w:pPr>
      <w:r>
        <w:rPr/>
        <w:t xml:space="preserve">六、企业销售网络分析</w:t>
      </w:r>
    </w:p>
    <w:p>
      <w:pPr>
        <w:spacing w:after="150"/>
      </w:pPr>
      <w:r>
        <w:rPr/>
        <w:t xml:space="preserve">第六节 东风锻造有限公司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三、企业生产设备分析</w:t>
      </w:r>
    </w:p>
    <w:p>
      <w:pPr>
        <w:spacing w:after="150"/>
      </w:pPr>
      <w:r>
        <w:rPr/>
        <w:t xml:space="preserve">四、企业销售网络分析</w:t>
      </w:r>
    </w:p>
    <w:p>
      <w:pPr>
        <w:spacing w:after="150"/>
      </w:pPr>
      <w:r>
        <w:rPr/>
        <w:t xml:space="preserve">五、企业竞争优势分析</w:t>
      </w:r>
    </w:p>
    <w:p>
      <w:pPr>
        <w:spacing w:after="150"/>
      </w:pPr>
      <w:r>
        <w:rPr/>
        <w:t xml:space="preserve">第七节 陕西宏远航空锻造有限责任公司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三、企业生产设备分析</w:t>
      </w:r>
    </w:p>
    <w:p>
      <w:pPr>
        <w:spacing w:after="150"/>
      </w:pPr>
      <w:r>
        <w:rPr/>
        <w:t xml:space="preserve">四、企业销售网络分析</w:t>
      </w:r>
    </w:p>
    <w:p>
      <w:pPr>
        <w:spacing w:after="150"/>
      </w:pPr>
      <w:r>
        <w:rPr/>
        <w:t xml:space="preserve">第八节 二十二冶集团精密锻造有限公司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三、企业生产设备分析</w:t>
      </w:r>
    </w:p>
    <w:p>
      <w:pPr>
        <w:spacing w:after="150"/>
      </w:pPr>
      <w:r>
        <w:rPr/>
        <w:t xml:space="preserve">四、企业竞争优势分析</w:t>
      </w:r>
    </w:p>
    <w:p>
      <w:pPr>
        <w:spacing w:after="150"/>
      </w:pPr>
      <w:r>
        <w:rPr/>
        <w:t xml:space="preserve">第九节 东北特殊钢集团有限责任公司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三、企业生产设备分析</w:t>
      </w:r>
    </w:p>
    <w:p>
      <w:pPr>
        <w:spacing w:after="150"/>
      </w:pPr>
      <w:r>
        <w:rPr/>
        <w:t xml:space="preserve">四、企业主要经济指标</w:t>
      </w:r>
    </w:p>
    <w:p>
      <w:pPr>
        <w:spacing w:after="150"/>
      </w:pPr>
      <w:r>
        <w:rPr/>
        <w:t xml:space="preserve">五、企业经营效益分析</w:t>
      </w:r>
    </w:p>
    <w:p>
      <w:pPr>
        <w:spacing w:after="150"/>
      </w:pPr>
      <w:r>
        <w:rPr/>
        <w:t xml:space="preserve">六、企业销售网络分析</w:t>
      </w:r>
    </w:p>
    <w:p>
      <w:pPr>
        <w:spacing w:after="150"/>
      </w:pPr>
      <w:r>
        <w:rPr/>
        <w:t xml:space="preserve">第十节 昆山市全顺铝材锻造有限公司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三、企业生产设备分析</w:t>
      </w:r>
    </w:p>
    <w:p>
      <w:pPr>
        <w:spacing w:after="150"/>
      </w:pPr>
      <w:r>
        <w:rPr/>
        <w:t xml:space="preserve">四、企业主要经济指标</w:t>
      </w:r>
    </w:p>
    <w:p>
      <w:pPr>
        <w:spacing w:after="150"/>
      </w:pPr>
      <w:r>
        <w:rPr/>
        <w:t xml:space="preserve">五、企业经营效益分析</w:t>
      </w:r>
    </w:p>
    <w:p>
      <w:pPr>
        <w:spacing w:after="150"/>
      </w:pPr>
      <w:r>
        <w:rPr/>
        <w:t xml:space="preserve">六、企业销售网络分析</w:t>
      </w:r>
    </w:p>
    <w:p>
      <w:pPr>
        <w:spacing w:after="150"/>
      </w:pPr>
      <w:r>
        <w:rPr/>
        <w:t xml:space="preserve">第十一节 台州市海马重型模锻有限公司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三、企业生产设备分析</w:t>
      </w:r>
    </w:p>
    <w:p>
      <w:pPr>
        <w:spacing w:after="150"/>
      </w:pPr>
      <w:r>
        <w:rPr/>
        <w:t xml:space="preserve">四、企业主要经济指标</w:t>
      </w:r>
    </w:p>
    <w:p>
      <w:pPr>
        <w:spacing w:after="150"/>
      </w:pPr>
      <w:r>
        <w:rPr/>
        <w:t xml:space="preserve">五、企业经营效益分析</w:t>
      </w:r>
    </w:p>
    <w:p>
      <w:pPr>
        <w:spacing w:after="150"/>
      </w:pPr>
      <w:r>
        <w:rPr>
          <w:b w:val="1"/>
          <w:bCs w:val="1"/>
        </w:rPr>
        <w:t xml:space="preserve">第七章 2024-2029年中国模锻件行业发展趋势与前景分析</w:t>
      </w:r>
    </w:p>
    <w:p>
      <w:pPr>
        <w:spacing w:after="150"/>
      </w:pPr>
      <w:r>
        <w:rPr/>
        <w:t xml:space="preserve">第一节 2024-2029年中国模锻件行业行业前景调研分析</w:t>
      </w:r>
    </w:p>
    <w:p>
      <w:pPr>
        <w:spacing w:after="150"/>
      </w:pPr>
      <w:r>
        <w:rPr/>
        <w:t xml:space="preserve">一、模锻件行业投资环境</w:t>
      </w:r>
    </w:p>
    <w:p>
      <w:pPr>
        <w:spacing w:after="150"/>
      </w:pPr>
      <w:r>
        <w:rPr/>
        <w:t xml:space="preserve">二、锻压技术发展趋势</w:t>
      </w:r>
    </w:p>
    <w:p>
      <w:pPr>
        <w:spacing w:after="150"/>
      </w:pPr>
      <w:r>
        <w:rPr/>
        <w:t xml:space="preserve">三、模锻件发展趋势分析</w:t>
      </w:r>
    </w:p>
    <w:p>
      <w:pPr>
        <w:spacing w:after="150"/>
      </w:pPr>
      <w:r>
        <w:rPr/>
        <w:t xml:space="preserve">(一)多向模锻件发展方向</w:t>
      </w:r>
    </w:p>
    <w:p>
      <w:pPr>
        <w:spacing w:after="150"/>
      </w:pPr>
      <w:r>
        <w:rPr/>
        <w:t xml:space="preserve">(二)大型航空模锻件发展趋势</w:t>
      </w:r>
    </w:p>
    <w:p>
      <w:pPr>
        <w:spacing w:after="150"/>
      </w:pPr>
      <w:r>
        <w:rPr/>
        <w:t xml:space="preserve">四、模锻件市场前景分析</w:t>
      </w:r>
    </w:p>
    <w:p>
      <w:pPr>
        <w:spacing w:after="150"/>
      </w:pPr>
      <w:r>
        <w:rPr/>
        <w:t xml:space="preserve">第二节 2024-2029年中国模锻件行业投资前景分析</w:t>
      </w:r>
    </w:p>
    <w:p>
      <w:pPr>
        <w:spacing w:after="150"/>
      </w:pPr>
      <w:r>
        <w:rPr/>
        <w:t xml:space="preserve">一、宏观经济风险</w:t>
      </w:r>
    </w:p>
    <w:p>
      <w:pPr>
        <w:spacing w:after="150"/>
      </w:pPr>
      <w:r>
        <w:rPr/>
        <w:t xml:space="preserve">二、产业政策风险</w:t>
      </w:r>
    </w:p>
    <w:p>
      <w:pPr>
        <w:spacing w:after="150"/>
      </w:pPr>
      <w:r>
        <w:rPr/>
        <w:t xml:space="preserve">三、市场竞争风险</w:t>
      </w:r>
    </w:p>
    <w:p>
      <w:pPr>
        <w:spacing w:after="150"/>
      </w:pPr>
      <w:r>
        <w:rPr/>
        <w:t xml:space="preserve">四、技术研发风险</w:t>
      </w:r>
    </w:p>
    <w:p>
      <w:pPr>
        <w:spacing w:after="150"/>
      </w:pPr>
      <w:r>
        <w:rPr/>
        <w:t xml:space="preserve">五、原料市场风险</w:t>
      </w:r>
    </w:p>
    <w:p>
      <w:pPr>
        <w:spacing w:after="150"/>
      </w:pPr>
      <w:r>
        <w:rPr/>
        <w:t xml:space="preserve">六、产能过剩风险</w:t>
      </w:r>
    </w:p>
    <w:p>
      <w:pPr>
        <w:spacing w:after="150"/>
      </w:pPr>
      <w:r>
        <w:rPr/>
        <w:t xml:space="preserve">第三节 2024-2029年模锻件行业投资前景研究及建议</w:t>
      </w:r>
    </w:p>
    <w:p>
      <w:pPr>
        <w:spacing w:after="150"/>
      </w:pPr>
      <w:r>
        <w:rPr>
          <w:b w:val="1"/>
          <w:bCs w:val="1"/>
        </w:rPr>
        <w:t xml:space="preserve">第八章 模锻件企业投资规划建议与客户策略分析</w:t>
      </w:r>
    </w:p>
    <w:p>
      <w:pPr>
        <w:spacing w:after="150"/>
      </w:pPr>
      <w:r>
        <w:rPr/>
        <w:t xml:space="preserve">第一节 模锻件企业投资前景规划意义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模锻件企业战略规划制定依据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模锻件企业重点客户战略实施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四、实施重点客户战略要需解决的问题</w:t>
      </w:r>
    </w:p>
    <w:p>
      <w:pPr>
        <w:spacing w:after="150"/>
      </w:pPr>
      <w:r>
        <w:rPr/>
        <w:t xml:space="preserve">五、企业重点客户的市场营销策略分析</w:t>
      </w:r>
    </w:p>
    <w:p>
      <w:pPr>
        <w:spacing w:after="150"/>
      </w:pPr>
      <w:r>
        <w:rPr>
          <w:b w:val="1"/>
          <w:bCs w:val="1"/>
        </w:rPr>
        <w:t xml:space="preserve">图表目录</w:t>
      </w:r>
    </w:p>
    <w:p>
      <w:pPr>
        <w:spacing w:after="150"/>
      </w:pPr>
      <w:r>
        <w:rPr/>
        <w:t xml:space="preserve">图表：主要锻造技术分类及应用情况</w:t>
      </w:r>
    </w:p>
    <w:p>
      <w:pPr>
        <w:spacing w:after="150"/>
      </w:pPr>
      <w:r>
        <w:rPr/>
        <w:t xml:space="preserve">图表：模锻件行业生产模式示意图</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图表：2019-2023年中国规模以上工业增加值及增长速度趋势图</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图表：中国模锻件行业主要标准列表</w:t>
      </w:r>
    </w:p>
    <w:p>
      <w:pPr>
        <w:spacing w:after="150"/>
      </w:pPr>
      <w:r>
        <w:rPr/>
        <w:t xml:space="preserve">图表：2019-2023年中国锻件及粉末冶金制品制造行业经济指标统计</w:t>
      </w:r>
    </w:p>
    <w:p>
      <w:pPr>
        <w:spacing w:after="150"/>
      </w:pPr>
      <w:r>
        <w:rPr/>
        <w:t xml:space="preserve">图表：2019-2023年中国锻件产量变化趋势图</w:t>
      </w:r>
    </w:p>
    <w:p>
      <w:pPr>
        <w:spacing w:after="150"/>
      </w:pPr>
      <w:r>
        <w:rPr/>
        <w:t xml:space="preserve">图表：中国锻件产量结构图</w:t>
      </w:r>
    </w:p>
    <w:p>
      <w:pPr>
        <w:spacing w:after="150"/>
      </w:pPr>
      <w:r>
        <w:rPr/>
        <w:t xml:space="preserve">图表：2019-2023年中国模锻件产量变化趋势图</w:t>
      </w:r>
    </w:p>
    <w:p>
      <w:pPr>
        <w:spacing w:after="150"/>
      </w:pPr>
      <w:r>
        <w:rPr/>
        <w:t xml:space="preserve">图表：中国模锻件产量结构图</w:t>
      </w:r>
    </w:p>
    <w:p>
      <w:pPr>
        <w:spacing w:after="150"/>
      </w:pPr>
      <w:r>
        <w:rPr/>
        <w:t xml:space="preserve">图表：2024-2029年中国模锻件产量预测图</w:t>
      </w:r>
    </w:p>
    <w:p>
      <w:pPr>
        <w:spacing w:after="150"/>
      </w:pPr>
      <w:r>
        <w:rPr/>
        <w:t xml:space="preserve">图表：2019-2023年中国模锻件需求量变化趋势图</w:t>
      </w:r>
    </w:p>
    <w:p>
      <w:pPr>
        <w:spacing w:after="150"/>
      </w:pPr>
      <w:r>
        <w:rPr/>
        <w:t xml:space="preserve">图表：2024-2029年中国模锻件需求量预测图</w:t>
      </w:r>
    </w:p>
    <w:p>
      <w:pPr>
        <w:spacing w:after="150"/>
      </w:pPr>
      <w:r>
        <w:rPr/>
        <w:t xml:space="preserve">图表：模锻件产业链图示</w:t>
      </w:r>
    </w:p>
    <w:p>
      <w:pPr>
        <w:spacing w:after="150"/>
      </w:pPr>
      <w:r>
        <w:rPr/>
        <w:t xml:space="preserve">图表：2019-2023年中国钢铁行业经济指标统计</w:t>
      </w:r>
    </w:p>
    <w:p>
      <w:pPr>
        <w:spacing w:after="150"/>
      </w:pPr>
      <w:r>
        <w:rPr/>
        <w:t xml:space="preserve">图表：2019-2023年中国钢铁行业固定资产投资完成额变化情况</w:t>
      </w:r>
    </w:p>
    <w:p>
      <w:pPr>
        <w:spacing w:after="150"/>
      </w:pPr>
      <w:r>
        <w:rPr/>
        <w:t xml:space="preserve">图表：2019-2023年中国钢铁主要产品产量统计</w:t>
      </w:r>
    </w:p>
    <w:p>
      <w:pPr>
        <w:spacing w:after="150"/>
      </w:pPr>
      <w:r>
        <w:rPr/>
        <w:t xml:space="preserve">图表：2019-2023年中国钢材价格指数走势</w:t>
      </w:r>
    </w:p>
    <w:p>
      <w:pPr>
        <w:spacing w:after="150"/>
      </w:pPr>
      <w:r>
        <w:rPr/>
        <w:t xml:space="preserve">图表：2019-2023年中国铝合金产量及增长情况统计</w:t>
      </w:r>
    </w:p>
    <w:p>
      <w:pPr>
        <w:spacing w:after="150"/>
      </w:pPr>
      <w:r>
        <w:rPr/>
        <w:t xml:space="preserve">图表：中国铝合金锭价格情况</w:t>
      </w:r>
    </w:p>
    <w:p>
      <w:pPr>
        <w:spacing w:after="150"/>
      </w:pPr>
      <w:r>
        <w:rPr/>
        <w:t xml:space="preserve">图表：中国铝合金型材价格走势图</w:t>
      </w:r>
    </w:p>
    <w:p>
      <w:pPr>
        <w:spacing w:after="150"/>
      </w:pPr>
      <w:r>
        <w:rPr/>
        <w:t xml:space="preserve">图表：2019-2023年中国汽车制造行业经济指标统计</w:t>
      </w:r>
    </w:p>
    <w:p>
      <w:pPr>
        <w:spacing w:after="150"/>
      </w:pPr>
      <w:r>
        <w:rPr/>
        <w:t xml:space="preserve">图表：2019-2023年中国汽车制造业固定资产投资额统计</w:t>
      </w:r>
    </w:p>
    <w:p>
      <w:pPr>
        <w:spacing w:after="150"/>
      </w:pPr>
      <w:r>
        <w:rPr/>
        <w:t xml:space="preserve">图表：2019-2023年中国汽车产量统计</w:t>
      </w:r>
    </w:p>
    <w:p>
      <w:pPr>
        <w:spacing w:after="150"/>
      </w:pPr>
      <w:r>
        <w:rPr/>
        <w:t xml:space="preserve">图表：2019-2023年中国汽车销量统计</w:t>
      </w:r>
    </w:p>
    <w:p>
      <w:pPr>
        <w:spacing w:after="150"/>
      </w:pPr>
      <w:r>
        <w:rPr/>
        <w:t xml:space="preserve">图表：2019-2023年中国民用汽车保有量统计</w:t>
      </w:r>
    </w:p>
    <w:p>
      <w:pPr>
        <w:spacing w:after="150"/>
      </w:pPr>
      <w:r>
        <w:rPr/>
        <w:t xml:space="preserve">图表：2019-2023年中国各类民用飞机保有量统计</w:t>
      </w:r>
    </w:p>
    <w:p>
      <w:pPr>
        <w:spacing w:after="150"/>
      </w:pPr>
      <w:r>
        <w:rPr/>
        <w:t xml:space="preserve">图表：2019-2023年中国造船工业三大指标统计</w:t>
      </w:r>
    </w:p>
    <w:p>
      <w:pPr>
        <w:spacing w:after="150"/>
      </w:pPr>
      <w:r>
        <w:rPr/>
        <w:t xml:space="preserve">图表：2019-2023年中国主要农机产量统计</w:t>
      </w:r>
    </w:p>
    <w:p>
      <w:pPr>
        <w:spacing w:after="150"/>
      </w:pPr>
      <w:r>
        <w:rPr/>
        <w:t xml:space="preserve">图表：2019-2023年经锻造或冲压的工业用钢铁制品进口数量统计</w:t>
      </w:r>
    </w:p>
    <w:p>
      <w:pPr>
        <w:spacing w:after="150"/>
      </w:pPr>
      <w:r>
        <w:rPr/>
        <w:t xml:space="preserve">图表：2019-2023年经锻造或冲压的工业用钢铁制品进口金额统计</w:t>
      </w:r>
    </w:p>
    <w:p>
      <w:pPr>
        <w:spacing w:after="150"/>
      </w:pPr>
      <w:r>
        <w:rPr/>
        <w:t xml:space="preserve">图表：2019-2023年经锻造或冲压的工业用钢铁制品进口来源地情况</w:t>
      </w:r>
    </w:p>
    <w:p>
      <w:pPr>
        <w:spacing w:after="150"/>
      </w:pPr>
      <w:r>
        <w:rPr/>
        <w:t xml:space="preserve">图表：2019-2023年经锻造或冲压的工业用钢铁制品进口来源地结构分布图</w:t>
      </w:r>
    </w:p>
    <w:p>
      <w:pPr>
        <w:spacing w:after="150"/>
      </w:pPr>
      <w:r>
        <w:rPr/>
        <w:t xml:space="preserve">图表：2019-2023年经锻造或冲压的工业用钢铁制品进口均价情况</w:t>
      </w:r>
    </w:p>
    <w:p>
      <w:pPr>
        <w:spacing w:after="150"/>
      </w:pPr>
      <w:r>
        <w:rPr/>
        <w:t xml:space="preserve">图表：2019-2023年经锻造或冲压的工业用钢铁制品出口数量统计</w:t>
      </w:r>
    </w:p>
    <w:p>
      <w:pPr>
        <w:spacing w:after="150"/>
      </w:pPr>
      <w:r>
        <w:rPr/>
        <w:t xml:space="preserve">图表：2019-2023年经锻造或冲压的工业用钢铁制品出口金额统计</w:t>
      </w:r>
    </w:p>
    <w:p>
      <w:pPr>
        <w:spacing w:after="150"/>
      </w:pPr>
      <w:r>
        <w:rPr/>
        <w:t xml:space="preserve">图表：2019-2023年经锻造或冲压的工业用钢铁制品出口流向地情况</w:t>
      </w:r>
    </w:p>
    <w:p>
      <w:pPr>
        <w:spacing w:after="150"/>
      </w:pPr>
      <w:r>
        <w:rPr/>
        <w:t xml:space="preserve">图表：2019-2023年经锻造或冲压的工业用钢铁制品出口流向地结构分布图</w:t>
      </w:r>
    </w:p>
    <w:p>
      <w:pPr>
        <w:spacing w:after="150"/>
      </w:pPr>
      <w:r>
        <w:rPr/>
        <w:t xml:space="preserve">图表：2019-2023年经锻造或冲压的工业用钢铁制品出口均价情况</w:t>
      </w:r>
    </w:p>
    <w:p>
      <w:pPr>
        <w:spacing w:after="150"/>
      </w:pPr>
      <w:r>
        <w:rPr/>
        <w:t xml:space="preserve">图表：中国第二重型机械集团公司基本情况</w:t>
      </w:r>
    </w:p>
    <w:p>
      <w:pPr>
        <w:spacing w:after="150"/>
      </w:pPr>
      <w:r>
        <w:rPr/>
        <w:t xml:space="preserve">图表：中国第二重型机械集团公司一般性锻件产品示意图</w:t>
      </w:r>
    </w:p>
    <w:p>
      <w:pPr>
        <w:spacing w:after="150"/>
      </w:pPr>
      <w:r>
        <w:rPr/>
        <w:t xml:space="preserve">图表：中国第二重型机械集团公司航空锻件产品示意图</w:t>
      </w:r>
    </w:p>
    <w:p>
      <w:pPr>
        <w:spacing w:after="150"/>
      </w:pPr>
      <w:r>
        <w:rPr/>
        <w:t xml:space="preserve">图表：中国第二重型机械集团公司生产设备示意图</w:t>
      </w:r>
    </w:p>
    <w:p>
      <w:pPr>
        <w:spacing w:after="150"/>
      </w:pPr>
      <w:r>
        <w:rPr/>
        <w:t xml:space="preserve">图表：2019-2023年中国第二重型机械集团公司收入及利润情况</w:t>
      </w:r>
    </w:p>
    <w:p>
      <w:pPr>
        <w:spacing w:after="150"/>
      </w:pPr>
      <w:r>
        <w:rPr/>
        <w:t xml:space="preserve">图表：2019-2023年中国第二重型机械集团公司盈利能力指标</w:t>
      </w:r>
    </w:p>
    <w:p>
      <w:pPr>
        <w:spacing w:after="150"/>
      </w:pPr>
      <w:r>
        <w:rPr/>
        <w:t xml:space="preserve">图表：中国第二重型机械集团公司中国销售网络分布图</w:t>
      </w:r>
    </w:p>
    <w:p>
      <w:pPr>
        <w:spacing w:after="150"/>
      </w:pPr>
      <w:r>
        <w:rPr/>
        <w:t xml:space="preserve">图表：中国第二重型机械集团公司国际销售网络分布图</w:t>
      </w:r>
    </w:p>
    <w:p>
      <w:pPr>
        <w:spacing w:after="150"/>
      </w:pPr>
      <w:r>
        <w:rPr/>
        <w:t xml:space="preserve">图表：杭州之江锻造有限公司基本情况</w:t>
      </w:r>
    </w:p>
    <w:p>
      <w:pPr>
        <w:spacing w:after="150"/>
      </w:pPr>
      <w:r>
        <w:rPr/>
        <w:t xml:space="preserve">图表：2019-2023年杭州之江锻造有限公司收入及利润情况</w:t>
      </w:r>
    </w:p>
    <w:p>
      <w:pPr>
        <w:spacing w:after="150"/>
      </w:pPr>
      <w:r>
        <w:rPr/>
        <w:t xml:space="preserve">图表：2019-2023年杭州之江锻造有限公司盈利能力指标</w:t>
      </w:r>
    </w:p>
    <w:p>
      <w:pPr>
        <w:spacing w:after="150"/>
      </w:pPr>
      <w:r>
        <w:rPr/>
        <w:t xml:space="preserve">图表：昆山宏伟模锻有限公司基本情况</w:t>
      </w:r>
    </w:p>
    <w:p>
      <w:pPr>
        <w:spacing w:after="150"/>
      </w:pPr>
      <w:r>
        <w:rPr/>
        <w:t xml:space="preserve">图表：昆山宏伟模锻有限公司主营产品列表</w:t>
      </w:r>
    </w:p>
    <w:p>
      <w:pPr>
        <w:spacing w:after="150"/>
      </w:pPr>
      <w:r>
        <w:rPr/>
        <w:t xml:space="preserve">图表：2019-2023年昆山宏伟模锻有限公司收入及利润情况</w:t>
      </w:r>
    </w:p>
    <w:p>
      <w:pPr>
        <w:spacing w:after="150"/>
      </w:pPr>
      <w:r>
        <w:rPr/>
        <w:t xml:space="preserve">图表：2019-2023年昆山宏伟模锻有限公司盈利能力指标</w:t>
      </w:r>
    </w:p>
    <w:p>
      <w:pPr>
        <w:spacing w:after="150"/>
      </w:pPr>
      <w:r>
        <w:rPr/>
        <w:t xml:space="preserve">图表：无锡东海锻造有限公司基本情况</w:t>
      </w:r>
    </w:p>
    <w:p>
      <w:pPr>
        <w:spacing w:after="150"/>
      </w:pPr>
      <w:r>
        <w:rPr/>
        <w:t xml:space="preserve">图表：无锡东海锻造有限公司主营产品列表</w:t>
      </w:r>
    </w:p>
    <w:p>
      <w:pPr>
        <w:spacing w:after="150"/>
      </w:pPr>
      <w:r>
        <w:rPr/>
        <w:t xml:space="preserve">图表：2019-2023年无锡东海锻造有限公司收入及利润情况</w:t>
      </w:r>
    </w:p>
    <w:p>
      <w:pPr>
        <w:spacing w:after="150"/>
      </w:pPr>
      <w:r>
        <w:rPr/>
        <w:t xml:space="preserve">图表：2019-2023年无锡东海锻造有限公司盈利能力指标</w:t>
      </w:r>
    </w:p>
    <w:p>
      <w:pPr>
        <w:spacing w:after="150"/>
      </w:pPr>
      <w:r>
        <w:rPr/>
        <w:t xml:space="preserve">图表：无锡市振达模锻制造有限公司基本情况</w:t>
      </w:r>
    </w:p>
    <w:p>
      <w:pPr>
        <w:spacing w:after="150"/>
      </w:pPr>
      <w:r>
        <w:rPr/>
        <w:t xml:space="preserve">图表：2019-2023年无锡市振达模锻制造有限公司收入及利润情况</w:t>
      </w:r>
    </w:p>
    <w:p>
      <w:pPr>
        <w:spacing w:after="150"/>
      </w:pPr>
      <w:r>
        <w:rPr/>
        <w:t xml:space="preserve">图表：2019-2023年无锡市振达模锻制造有限公司盈利能力指标</w:t>
      </w:r>
    </w:p>
    <w:p>
      <w:pPr>
        <w:spacing w:after="150"/>
      </w:pPr>
      <w:r>
        <w:rPr/>
        <w:t xml:space="preserve">图表：东风锻造有限公司基本情况</w:t>
      </w:r>
    </w:p>
    <w:p>
      <w:pPr>
        <w:spacing w:after="150"/>
      </w:pPr>
      <w:r>
        <w:rPr/>
        <w:t xml:space="preserve">图表：东风锻造有限公司国内销售网络分布图</w:t>
      </w:r>
    </w:p>
    <w:p>
      <w:pPr>
        <w:spacing w:after="150"/>
      </w:pPr>
      <w:r>
        <w:rPr/>
        <w:t xml:space="preserve">图表：东风锻造有限公司国际销售网络分布图</w:t>
      </w:r>
    </w:p>
    <w:p>
      <w:pPr>
        <w:spacing w:after="150"/>
      </w:pPr>
      <w:r>
        <w:rPr/>
        <w:t xml:space="preserve">图表：陕西宏远航空锻造有限责任公司主营产品列表</w:t>
      </w:r>
    </w:p>
    <w:p>
      <w:pPr>
        <w:spacing w:after="150"/>
      </w:pPr>
      <w:r>
        <w:rPr/>
        <w:t xml:space="preserve">图表：二十二冶集团精密锻造有限公司基本情况</w:t>
      </w:r>
    </w:p>
    <w:p>
      <w:pPr>
        <w:spacing w:after="150"/>
      </w:pPr>
      <w:r>
        <w:rPr/>
        <w:t xml:space="preserve">图表：东北特殊钢集团有限责任公司基本情况</w:t>
      </w:r>
    </w:p>
    <w:p>
      <w:pPr>
        <w:spacing w:after="150"/>
      </w:pPr>
      <w:r>
        <w:rPr/>
        <w:t xml:space="preserve">图表：2019-2023年东北特殊钢集团有限责任公司收入及利润情况</w:t>
      </w:r>
    </w:p>
    <w:p>
      <w:pPr>
        <w:spacing w:after="150"/>
      </w:pPr>
      <w:r>
        <w:rPr/>
        <w:t xml:space="preserve">图表：2019-2023年东北特殊钢集团有限责任公司盈利能力指标</w:t>
      </w:r>
    </w:p>
    <w:p>
      <w:pPr>
        <w:spacing w:after="150"/>
      </w:pPr>
      <w:r>
        <w:rPr/>
        <w:t xml:space="preserve">图表：东北特殊钢集团有限责任公司中国销售网络分布图</w:t>
      </w:r>
    </w:p>
    <w:p>
      <w:pPr>
        <w:spacing w:after="150"/>
      </w:pPr>
      <w:r>
        <w:rPr/>
        <w:t xml:space="preserve">图表：东北特殊钢集团有限责任公司国际销售网络分布图</w:t>
      </w:r>
    </w:p>
    <w:p>
      <w:pPr>
        <w:spacing w:after="150"/>
      </w:pPr>
      <w:r>
        <w:rPr/>
        <w:t xml:space="preserve">图表：昆山市全顺铝材锻造有限公司基本情况</w:t>
      </w:r>
    </w:p>
    <w:p>
      <w:pPr>
        <w:spacing w:after="150"/>
      </w:pPr>
      <w:r>
        <w:rPr/>
        <w:t xml:space="preserve">图表：2019-2023年昆山市全顺铝材锻造有限公司收入及利润情况</w:t>
      </w:r>
    </w:p>
    <w:p>
      <w:pPr>
        <w:spacing w:after="150"/>
      </w:pPr>
      <w:r>
        <w:rPr/>
        <w:t xml:space="preserve">图表：2019-2023年昆山市全顺铝材锻造有限公司盈利能力指标</w:t>
      </w:r>
    </w:p>
    <w:p>
      <w:pPr>
        <w:spacing w:after="150"/>
      </w:pPr>
      <w:r>
        <w:rPr/>
        <w:t xml:space="preserve">图表：台州海马重型模锻有限公司基本情况</w:t>
      </w:r>
    </w:p>
    <w:p>
      <w:pPr>
        <w:spacing w:after="150"/>
      </w:pPr>
      <w:r>
        <w:rPr/>
        <w:t xml:space="preserve">图表：2019-2023年台州市海马重型模锻有限公司收入及利润情况</w:t>
      </w:r>
    </w:p>
    <w:p>
      <w:pPr>
        <w:spacing w:after="150"/>
      </w:pPr>
      <w:r>
        <w:rPr/>
        <w:t xml:space="preserve">图表：2019-2023年台州市海马重型模锻有限公司盈利能力指标</w:t>
      </w:r>
    </w:p>
    <w:p>
      <w:pPr>
        <w:spacing w:after="150"/>
      </w:pPr>
      <w:r>
        <w:rPr/>
        <w:t xml:space="preserve">图表：“十四五”时期中国经济社会发展主要指标</w:t>
      </w:r>
    </w:p>
    <w:p>
      <w:pPr>
        <w:spacing w:after="150"/>
      </w:pPr>
      <w:r>
        <w:rPr/>
        <w:t xml:space="preserve">图表：重点客户管理与企业战略规划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中国模锻件市场发展分析及投资价值评估分析报告(2024-2029版)</dc:title>
  <dc:description>中国模锻件市场发展分析及投资价值评估分析报告(2024-2029版)</dc:description>
  <dc:subject>中国模锻件市场发展分析及投资价值评估分析报告(2024-2029版)</dc:subject>
  <cp:keywords>研究报告</cp:keywords>
  <cp:category>研究报告</cp:category>
  <cp:lastModifiedBy>北京中道泰和信息咨询有限公司</cp:lastModifiedBy>
  <dcterms:created xsi:type="dcterms:W3CDTF">2024-01-30T00:00:00+08:00</dcterms:created>
  <dcterms:modified xsi:type="dcterms:W3CDTF">2024-01-30T00:00:00+08:00</dcterms:modified>
</cp:coreProperties>
</file>

<file path=docProps/custom.xml><?xml version="1.0" encoding="utf-8"?>
<Properties xmlns="http://schemas.openxmlformats.org/officeDocument/2006/custom-properties" xmlns:vt="http://schemas.openxmlformats.org/officeDocument/2006/docPropsVTypes"/>
</file>