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电子气门嘴产业市场深度调研及发展趋势与投资前景研究报告(2024-2029版)</w:t>
      </w:r>
    </w:p>
    <w:p>
      <w:pPr>
        <w:spacing w:after="150"/>
      </w:pPr>
      <w:r>
        <w:rPr>
          <w:b w:val="1"/>
          <w:bCs w:val="1"/>
        </w:rPr>
        <w:t xml:space="preserve">报告简介</w:t>
      </w:r>
    </w:p>
    <w:p>
      <w:pPr>
        <w:spacing w:after="150"/>
      </w:pPr>
      <w:r>
        <w:rPr/>
        <w:t xml:space="preserve">气门嘴是用于给轮胎充气、放气，并维持轮胎充气后的密封，气门嘴由气门嘴体，气门芯和气门嘴帽三个主要部分组成。</w:t>
      </w:r>
    </w:p>
    <w:p>
      <w:pPr>
        <w:spacing w:after="150"/>
      </w:pPr>
      <w:r>
        <w:rPr/>
        <w:t xml:space="preserve">气门嘴是用于充放轮胎内气体并能保持胎内气压的单向阀门。按材质可以分为橡胶气门嘴、金属气门嘴;按安装方式可分为卡扣式气门嘴、压紧式气门嘴;按是否安装TPMS发射器，可分为传统气门嘴和TPMS气门嘴。</w:t>
      </w:r>
    </w:p>
    <w:p>
      <w:pPr>
        <w:spacing w:after="150"/>
      </w:pPr>
      <w:r>
        <w:rPr/>
        <w:t xml:space="preserve">强制法规驱动TPMS渗透率提升，行业处于爆发增长期：由于TPMS涉及汽车行驶安全，发达国家早已出台相关法规强制TPMS的安装，国内于2017年出台政策规定2020年所有在产乘用车车开始实施强制安装要求，因此强制法规的出台有望促使TPMS成为乘用车的标配，预计2020年乘用车OEM市场规模有望达到32亿元，2019-2020年CAGR高达33%，行业正处于爆发增长期。为国内TPMS龙头企业，并携手全球知名TPMS供应商霍富集团成立保富电子合资整合双方在北美、欧洲及中国TPMS业务，强强联合有望发挥技术品牌、客户资源及规模成本优势进一步拓展全球市场份额。总之，我们认为随着国内TPMS渗透率的快速提升。根据最新的强制性国家标准，2020年起所有在产车必须安装TPMS。据中国产业信息网统计2017年TPMS渗透率为30%，而根据政策规定到2020年新车渗透率需达100%，市场空间大。</w:t>
      </w:r>
    </w:p>
    <w:p>
      <w:pPr>
        <w:spacing w:after="150"/>
      </w:pPr>
      <w:r>
        <w:rPr/>
        <w:t xml:space="preserve">国外供应商主导全球TPMS市场，公司已进入自主/合资配套体系。TPMS的供应商主要为森萨塔、大陆、太平洋、天合、HUF五家，2015年五大供应商的市场份额约90%。但近年来，本土品牌如保隆科技、万通智控、航盛等已具备较强的技术水平，开始为自主及合资品牌供货。保隆科技TPMS产品凭借较高的性价比及较优的反应能力，已成功配套绝大多数自主品牌及部分合资品牌，17年国内市占率约30%。世界各国气门嘴价格普遍集中在0.3-0.8美元单个，以美国为例，平均TPMS气门嘴的价格在0.65美元的价格水平。在中国，TPMS气门嘴的主要生产商是保隆科技和万通智控，主要集中在单个2-5元人民币的价格水平。随着科技的成熟，需求和供给的上升，TPMS气门嘴的价格将会的到有效的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气门嘴市场进行了分析研究。报告在总结中国电子气门嘴发展历程的基础上，结合新时期的各方面因素，对中国电子气门嘴的发展趋势给予了细致和审慎的预测论证。报告资料详实，图表丰富，既有深入的分析，又有直观的比较，为电子气门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世界电子气门嘴行业发展情况分析 </w:t>
      </w:r>
    </w:p>
    <w:p>
      <w:pPr>
        <w:spacing w:after="150"/>
      </w:pPr>
      <w:r>
        <w:rPr/>
        <w:t xml:space="preserve">第一节 世界电子气门嘴行业分析 </w:t>
      </w:r>
    </w:p>
    <w:p>
      <w:pPr>
        <w:spacing w:after="150"/>
      </w:pPr>
      <w:r>
        <w:rPr/>
        <w:t xml:space="preserve">一、世界电子气门嘴行业特点 </w:t>
      </w:r>
    </w:p>
    <w:p>
      <w:pPr>
        <w:spacing w:after="150"/>
      </w:pPr>
      <w:r>
        <w:rPr/>
        <w:t xml:space="preserve">二、世界电子气门嘴行业动态 </w:t>
      </w:r>
    </w:p>
    <w:p>
      <w:pPr>
        <w:spacing w:after="150"/>
      </w:pPr>
      <w:r>
        <w:rPr/>
        <w:t xml:space="preserve">第二节 世界电子气门嘴市场分析 </w:t>
      </w:r>
    </w:p>
    <w:p>
      <w:pPr>
        <w:spacing w:after="150"/>
      </w:pPr>
      <w:r>
        <w:rPr/>
        <w:t xml:space="preserve">一、世界电子气门嘴消费情况 </w:t>
      </w:r>
    </w:p>
    <w:p>
      <w:pPr>
        <w:spacing w:after="150"/>
      </w:pPr>
      <w:r>
        <w:rPr/>
        <w:t xml:space="preserve">二、世界电子气门嘴消费结构 </w:t>
      </w:r>
    </w:p>
    <w:p>
      <w:pPr>
        <w:spacing w:after="150"/>
      </w:pPr>
      <w:r>
        <w:rPr/>
        <w:t xml:space="preserve">三、世界电子气门嘴价格分析 </w:t>
      </w:r>
    </w:p>
    <w:p>
      <w:pPr>
        <w:spacing w:after="150"/>
      </w:pPr>
      <w:r>
        <w:rPr/>
        <w:t xml:space="preserve">第三节 2019-2023年中外电子气门嘴市场对比 </w:t>
      </w:r>
    </w:p>
    <w:p>
      <w:pPr>
        <w:spacing w:after="150"/>
      </w:pPr>
      <w:r>
        <w:rPr>
          <w:b w:val="1"/>
          <w:bCs w:val="1"/>
        </w:rPr>
        <w:t xml:space="preserve">第二章 中国电子气门嘴行业供给情况分析及趋势 </w:t>
      </w:r>
    </w:p>
    <w:p>
      <w:pPr>
        <w:spacing w:after="150"/>
      </w:pPr>
      <w:r>
        <w:rPr/>
        <w:t xml:space="preserve">第一节 2019-2023年中国电子气门嘴行业市场供给分析 </w:t>
      </w:r>
    </w:p>
    <w:p>
      <w:pPr>
        <w:spacing w:after="150"/>
      </w:pPr>
      <w:r>
        <w:rPr/>
        <w:t xml:space="preserve">一、汽车零部件分类方式 </w:t>
      </w:r>
    </w:p>
    <w:p>
      <w:pPr>
        <w:spacing w:after="150"/>
      </w:pPr>
      <w:r>
        <w:rPr/>
        <w:t xml:space="preserve">二、电子气门嘴整体供给情况分析 </w:t>
      </w:r>
    </w:p>
    <w:p>
      <w:pPr>
        <w:spacing w:after="150"/>
      </w:pPr>
      <w:r>
        <w:rPr/>
        <w:t xml:space="preserve">三、电子气门嘴重点区域供给分析 </w:t>
      </w:r>
    </w:p>
    <w:p>
      <w:pPr>
        <w:spacing w:after="150"/>
      </w:pPr>
      <w:r>
        <w:rPr/>
        <w:t xml:space="preserve">第二节 电子气门嘴行业供给关系因素分析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2024-2029年中国电子气门嘴行业市场供给趋势 </w:t>
      </w:r>
    </w:p>
    <w:p>
      <w:pPr>
        <w:spacing w:after="150"/>
      </w:pPr>
      <w:r>
        <w:rPr/>
        <w:t xml:space="preserve">一、电子气门嘴整体供给情况趋势分析 </w:t>
      </w:r>
    </w:p>
    <w:p>
      <w:pPr>
        <w:spacing w:after="150"/>
      </w:pPr>
      <w:r>
        <w:rPr/>
        <w:t xml:space="preserve">二、电子气门嘴重点区域供给趋势分析 </w:t>
      </w:r>
    </w:p>
    <w:p>
      <w:pPr>
        <w:spacing w:after="150"/>
      </w:pPr>
      <w:r>
        <w:rPr/>
        <w:t xml:space="preserve">三、影响未来电子气门嘴供给的因素分析 </w:t>
      </w:r>
    </w:p>
    <w:p>
      <w:pPr>
        <w:spacing w:after="150"/>
      </w:pPr>
      <w:r>
        <w:rPr>
          <w:b w:val="1"/>
          <w:bCs w:val="1"/>
        </w:rPr>
        <w:t xml:space="preserve">第三章 信息社会下电子气门嘴行业宏观经济环境分析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1、中国gdp走势分析 </w:t>
      </w:r>
    </w:p>
    <w:p>
      <w:pPr>
        <w:spacing w:after="150"/>
      </w:pPr>
      <w:r>
        <w:rPr/>
        <w:t xml:space="preserve">2、pmi指数走势研究 </w:t>
      </w:r>
    </w:p>
    <w:p>
      <w:pPr>
        <w:spacing w:after="150"/>
      </w:pPr>
      <w:r>
        <w:rPr/>
        <w:t xml:space="preserve">3、中国进出口状况及形势 </w:t>
      </w:r>
    </w:p>
    <w:p>
      <w:pPr>
        <w:spacing w:after="150"/>
      </w:pPr>
      <w:r>
        <w:rPr/>
        <w:t xml:space="preserve">4、中国固定资产投资增速 </w:t>
      </w:r>
    </w:p>
    <w:p>
      <w:pPr>
        <w:spacing w:after="150"/>
      </w:pPr>
      <w:r>
        <w:rPr/>
        <w:t xml:space="preserve">5、中国居民收入与支出情况 </w:t>
      </w:r>
    </w:p>
    <w:p>
      <w:pPr>
        <w:spacing w:after="150"/>
      </w:pPr>
      <w:r>
        <w:rPr/>
        <w:t xml:space="preserve">五、2024-2029年中国宏观经济趋势预测 </w:t>
      </w:r>
    </w:p>
    <w:p>
      <w:pPr>
        <w:spacing w:after="150"/>
      </w:pPr>
      <w:r>
        <w:rPr>
          <w:b w:val="1"/>
          <w:bCs w:val="1"/>
        </w:rPr>
        <w:t xml:space="preserve">第四章 2019-2023年中国电子气门嘴行业发展概况 </w:t>
      </w:r>
    </w:p>
    <w:p>
      <w:pPr>
        <w:spacing w:after="150"/>
      </w:pPr>
      <w:r>
        <w:rPr/>
        <w:t xml:space="preserve">第一节 2019-2023年中国电子气门嘴行业发展态势分析 </w:t>
      </w:r>
    </w:p>
    <w:p>
      <w:pPr>
        <w:spacing w:after="150"/>
      </w:pPr>
      <w:r>
        <w:rPr/>
        <w:t xml:space="preserve">第二节 2019-2023年中国电子气门嘴行业发展特点分析 </w:t>
      </w:r>
    </w:p>
    <w:p>
      <w:pPr>
        <w:spacing w:after="150"/>
      </w:pPr>
      <w:r>
        <w:rPr/>
        <w:t xml:space="preserve">第三节 2019-2023年中国电子气门嘴行业市场供需分析 </w:t>
      </w:r>
    </w:p>
    <w:p>
      <w:pPr>
        <w:spacing w:after="150"/>
      </w:pPr>
      <w:r>
        <w:rPr/>
        <w:t xml:space="preserve">第四节 2019-2023年中国电子气门嘴行业价格分析 </w:t>
      </w:r>
    </w:p>
    <w:p>
      <w:pPr>
        <w:spacing w:after="150"/>
      </w:pPr>
      <w:r>
        <w:rPr>
          <w:b w:val="1"/>
          <w:bCs w:val="1"/>
        </w:rPr>
        <w:t xml:space="preserve">第五章 2019-2023年中国电子气门嘴行业整体运行状况 </w:t>
      </w:r>
    </w:p>
    <w:p>
      <w:pPr>
        <w:spacing w:after="150"/>
      </w:pPr>
      <w:r>
        <w:rPr/>
        <w:t xml:space="preserve">第一节 2019-2023年电子气门嘴行业产销分析 </w:t>
      </w:r>
    </w:p>
    <w:p>
      <w:pPr>
        <w:spacing w:after="150"/>
      </w:pPr>
      <w:r>
        <w:rPr/>
        <w:t xml:space="preserve">第二节 2019-2023年电子气门嘴行业盈利能力分析 </w:t>
      </w:r>
    </w:p>
    <w:p>
      <w:pPr>
        <w:spacing w:after="150"/>
      </w:pPr>
      <w:r>
        <w:rPr/>
        <w:t xml:space="preserve">第三节 2019-2023年电子气门嘴行业偿债能力分析 </w:t>
      </w:r>
    </w:p>
    <w:p>
      <w:pPr>
        <w:spacing w:after="150"/>
      </w:pPr>
      <w:r>
        <w:rPr/>
        <w:t xml:space="preserve">第四节 2019-2023年电子气门嘴行业营运能力分析 </w:t>
      </w:r>
    </w:p>
    <w:p>
      <w:pPr>
        <w:spacing w:after="150"/>
      </w:pPr>
      <w:r>
        <w:rPr>
          <w:b w:val="1"/>
          <w:bCs w:val="1"/>
        </w:rPr>
        <w:t xml:space="preserve">第六章 2024-2029年电子气门嘴行业投资价值及行业发展预测 </w:t>
      </w:r>
    </w:p>
    <w:p>
      <w:pPr>
        <w:spacing w:after="150"/>
      </w:pPr>
      <w:r>
        <w:rPr/>
        <w:t xml:space="preserve">第一节 2024-2029年电子气门嘴行业成长性分析 </w:t>
      </w:r>
    </w:p>
    <w:p>
      <w:pPr>
        <w:spacing w:after="150"/>
      </w:pPr>
      <w:r>
        <w:rPr/>
        <w:t xml:space="preserve">第二节 2024-2029年电子气门嘴行业经营能力分析 </w:t>
      </w:r>
    </w:p>
    <w:p>
      <w:pPr>
        <w:spacing w:after="150"/>
      </w:pPr>
      <w:r>
        <w:rPr/>
        <w:t xml:space="preserve">第三节 2024-2029年电子气门嘴行业盈利能力分析 </w:t>
      </w:r>
    </w:p>
    <w:p>
      <w:pPr>
        <w:spacing w:after="150"/>
      </w:pPr>
      <w:r>
        <w:rPr/>
        <w:t xml:space="preserve">第四节 2024-2029年电子气门嘴行业偿债能力分析 </w:t>
      </w:r>
    </w:p>
    <w:p>
      <w:pPr>
        <w:spacing w:after="150"/>
      </w:pPr>
      <w:r>
        <w:rPr/>
        <w:t xml:space="preserve">第五节 2024-2029年我国电子气门嘴行业产值预测 </w:t>
      </w:r>
    </w:p>
    <w:p>
      <w:pPr>
        <w:spacing w:after="150"/>
      </w:pPr>
      <w:r>
        <w:rPr/>
        <w:t xml:space="preserve">第六节 2024-2029年我国电子气门嘴行业销售收入预测 </w:t>
      </w:r>
    </w:p>
    <w:p>
      <w:pPr>
        <w:spacing w:after="150"/>
      </w:pPr>
      <w:r>
        <w:rPr/>
        <w:t xml:space="preserve">第七节 2024-2029年我国电子气门嘴行业总资产预测 </w:t>
      </w:r>
    </w:p>
    <w:p>
      <w:pPr>
        <w:spacing w:after="150"/>
      </w:pPr>
      <w:r>
        <w:rPr>
          <w:b w:val="1"/>
          <w:bCs w:val="1"/>
        </w:rPr>
        <w:t xml:space="preserve">第七章 2019-2023年中国电子气门嘴产业行业重点区域运行分析 </w:t>
      </w:r>
    </w:p>
    <w:p>
      <w:pPr>
        <w:spacing w:after="150"/>
      </w:pPr>
      <w:r>
        <w:rPr/>
        <w:t xml:space="preserve">第一节 2019-2023年华东地区电子气门嘴产业行业运行情况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第二节 2019-2023年华南地区电子气门嘴产业行业运行情况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第三节 2019-2023年华中地区电子气门嘴产业行业运行情况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第四节 2019-2023年华北地区电子气门嘴产业行业运行情况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第五节 2019-2023年西北地区电子气门嘴产业行业运行情况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第六节 2019-2023年西南地区电子气门嘴产业行业运行情况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第七节 2019-2023年东北地区电子气门嘴产业行业运行情况 </w:t>
      </w:r>
    </w:p>
    <w:p>
      <w:pPr>
        <w:spacing w:after="150"/>
      </w:pPr>
      <w:r>
        <w:rPr/>
        <w:t xml:space="preserve">一、2019-2023年行业发展环境分析 </w:t>
      </w:r>
    </w:p>
    <w:p>
      <w:pPr>
        <w:spacing w:after="150"/>
      </w:pPr>
      <w:r>
        <w:rPr/>
        <w:t xml:space="preserve">二、2019-2023年市场规模情况分析 </w:t>
      </w:r>
    </w:p>
    <w:p>
      <w:pPr>
        <w:spacing w:after="150"/>
      </w:pPr>
      <w:r>
        <w:rPr/>
        <w:t xml:space="preserve">第八节 主要省市集中度及竞争力分析 </w:t>
      </w:r>
    </w:p>
    <w:p>
      <w:pPr>
        <w:spacing w:after="150"/>
      </w:pPr>
      <w:r>
        <w:rPr>
          <w:b w:val="1"/>
          <w:bCs w:val="1"/>
        </w:rPr>
        <w:t xml:space="preserve">第八章 2019-2023年中国电子气门嘴行业重点企业竞争力分析 </w:t>
      </w:r>
    </w:p>
    <w:p>
      <w:pPr>
        <w:spacing w:after="150"/>
      </w:pPr>
      <w:r>
        <w:rPr/>
        <w:t xml:space="preserve">第一节 上海保隆汽车科技股份有限公司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万通智控科技股份有限公司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山东豪迈机械科技股份有限公司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软控股份有限公司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赛轮集团股份有限公司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宁波拓普集团股份有限公司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风神轮胎股份有限公司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山东道恩高分子材料股份有限公司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江苏奥力威传感高科股份有限公司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惠州市华阳集团股份有限公司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第九章 2024-2029年中国电子气门嘴行业消费者偏好调查 </w:t>
      </w:r>
    </w:p>
    <w:p>
      <w:pPr>
        <w:spacing w:after="150"/>
      </w:pPr>
      <w:r>
        <w:rPr/>
        <w:t xml:space="preserve">第一节 电子气门嘴的品牌市场调查 </w:t>
      </w:r>
    </w:p>
    <w:p>
      <w:pPr>
        <w:spacing w:after="150"/>
      </w:pPr>
      <w:r>
        <w:rPr/>
        <w:t xml:space="preserve">一、消费者对电子气门嘴品牌认知度宏观调查 </w:t>
      </w:r>
    </w:p>
    <w:p>
      <w:pPr>
        <w:spacing w:after="150"/>
      </w:pPr>
      <w:r>
        <w:rPr/>
        <w:t xml:space="preserve">二、消费者对电子气门嘴的品牌偏好调查 </w:t>
      </w:r>
    </w:p>
    <w:p>
      <w:pPr>
        <w:spacing w:after="150"/>
      </w:pPr>
      <w:r>
        <w:rPr/>
        <w:t xml:space="preserve">三、消费者对电子气门嘴品牌的首要认知渠道 </w:t>
      </w:r>
    </w:p>
    <w:p>
      <w:pPr>
        <w:spacing w:after="150"/>
      </w:pPr>
      <w:r>
        <w:rPr/>
        <w:t xml:space="preserve">四、消费者经常购买的品牌调查 </w:t>
      </w:r>
    </w:p>
    <w:p>
      <w:pPr>
        <w:spacing w:after="150"/>
      </w:pPr>
      <w:r>
        <w:rPr/>
        <w:t xml:space="preserve">五、电子气门嘴品牌忠诚度调查 </w:t>
      </w:r>
    </w:p>
    <w:p>
      <w:pPr>
        <w:spacing w:after="150"/>
      </w:pPr>
      <w:r>
        <w:rPr/>
        <w:t xml:space="preserve">六、电子气门嘴品牌市场占有率调查 </w:t>
      </w:r>
    </w:p>
    <w:p>
      <w:pPr>
        <w:spacing w:after="150"/>
      </w:pPr>
      <w:r>
        <w:rPr/>
        <w:t xml:space="preserve">七、消费者的消费理念调研 </w:t>
      </w:r>
    </w:p>
    <w:p>
      <w:pPr>
        <w:spacing w:after="150"/>
      </w:pPr>
      <w:r>
        <w:rPr>
          <w:b w:val="1"/>
          <w:bCs w:val="1"/>
        </w:rPr>
        <w:t xml:space="preserve">第十章 中国电子气门嘴行业投资策略分析 </w:t>
      </w:r>
    </w:p>
    <w:p>
      <w:pPr>
        <w:spacing w:after="150"/>
      </w:pPr>
      <w:r>
        <w:rPr/>
        <w:t xml:space="preserve">第一节 2019-2023年中国电子气门嘴行业投资环境分析 </w:t>
      </w:r>
    </w:p>
    <w:p>
      <w:pPr>
        <w:spacing w:after="150"/>
      </w:pPr>
      <w:r>
        <w:rPr/>
        <w:t xml:space="preserve">第二节 2019-2023年中国电子气门嘴行业投资运作模式 </w:t>
      </w:r>
    </w:p>
    <w:p>
      <w:pPr>
        <w:spacing w:after="150"/>
      </w:pPr>
      <w:r>
        <w:rPr/>
        <w:t xml:space="preserve">第三节 2019-2023年中国电子气门嘴行业产品投资方向 </w:t>
      </w:r>
    </w:p>
    <w:p>
      <w:pPr>
        <w:spacing w:after="150"/>
      </w:pPr>
      <w:r>
        <w:rPr/>
        <w:t xml:space="preserve">第四节 2024-2029年中国电子气门嘴行业投资收益预测 </w:t>
      </w:r>
    </w:p>
    <w:p>
      <w:pPr>
        <w:spacing w:after="150"/>
      </w:pPr>
      <w:r>
        <w:rPr/>
        <w:t xml:space="preserve">一、预测理论依据 </w:t>
      </w:r>
    </w:p>
    <w:p>
      <w:pPr>
        <w:spacing w:after="150"/>
      </w:pPr>
      <w:r>
        <w:rPr/>
        <w:t xml:space="preserve">二、2024-2029年中国电子气门嘴行业工业总产值预测 </w:t>
      </w:r>
    </w:p>
    <w:p>
      <w:pPr>
        <w:spacing w:after="150"/>
      </w:pPr>
      <w:r>
        <w:rPr/>
        <w:t xml:space="preserve">三、2024-2029年中国电子气门嘴行业销售收入预测 </w:t>
      </w:r>
    </w:p>
    <w:p>
      <w:pPr>
        <w:spacing w:after="150"/>
      </w:pPr>
      <w:r>
        <w:rPr/>
        <w:t xml:space="preserve">四、2024-2029年中国电子气门嘴行业利润总额预测 </w:t>
      </w:r>
    </w:p>
    <w:p>
      <w:pPr>
        <w:spacing w:after="150"/>
      </w:pPr>
      <w:r>
        <w:rPr/>
        <w:t xml:space="preserve">五、2024-2029年中国电子气门嘴行业总资产预测 </w:t>
      </w:r>
    </w:p>
    <w:p>
      <w:pPr>
        <w:spacing w:after="150"/>
      </w:pPr>
      <w:r>
        <w:rPr>
          <w:b w:val="1"/>
          <w:bCs w:val="1"/>
        </w:rPr>
        <w:t xml:space="preserve">第十一章 中国电子气门嘴行业投资风险分析 </w:t>
      </w:r>
    </w:p>
    <w:p>
      <w:pPr>
        <w:spacing w:after="150"/>
      </w:pPr>
      <w:r>
        <w:rPr/>
        <w:t xml:space="preserve">第一节 中国电子气门嘴行业内部风险分析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中国电子气门嘴行业外部风险分析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第十二章 电子气门嘴行业发展趋势与投资战略研究 </w:t>
      </w:r>
    </w:p>
    <w:p>
      <w:pPr>
        <w:spacing w:after="150"/>
      </w:pPr>
      <w:r>
        <w:rPr/>
        <w:t xml:space="preserve">第一节 电子气门嘴市场发展潜力分析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电子气门嘴行业发展趋势分析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电子气门嘴行业发展战略研究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第十三章 行业发展趋势及投资策略分析 </w:t>
      </w:r>
    </w:p>
    <w:p>
      <w:pPr>
        <w:spacing w:after="150"/>
      </w:pPr>
      <w:r>
        <w:rPr/>
        <w:t xml:space="preserve">第一节 中国营销企业投资运作模式分析 </w:t>
      </w:r>
    </w:p>
    <w:p>
      <w:pPr>
        <w:spacing w:after="150"/>
      </w:pPr>
      <w:r>
        <w:rPr/>
        <w:t xml:space="preserve">第二节 外销与内销优势分析 </w:t>
      </w:r>
    </w:p>
    <w:p>
      <w:pPr>
        <w:spacing w:after="150"/>
      </w:pPr>
      <w:r>
        <w:rPr/>
        <w:t xml:space="preserve">第三节 2024-2029年全国市场规模及增长趋势 </w:t>
      </w:r>
    </w:p>
    <w:p>
      <w:pPr>
        <w:spacing w:after="150"/>
      </w:pPr>
      <w:r>
        <w:rPr/>
        <w:t xml:space="preserve">第四节 项目投资建议 </w:t>
      </w:r>
    </w:p>
    <w:p>
      <w:pPr>
        <w:spacing w:after="150"/>
      </w:pPr>
      <w:r>
        <w:rPr/>
        <w:t xml:space="preserve">一、应用注意事项 </w:t>
      </w:r>
    </w:p>
    <w:p>
      <w:pPr>
        <w:spacing w:after="150"/>
      </w:pPr>
      <w:r>
        <w:rPr/>
        <w:t xml:space="preserve">二、项目投资注意事项 </w:t>
      </w:r>
    </w:p>
    <w:p>
      <w:pPr>
        <w:spacing w:after="150"/>
      </w:pPr>
      <w:r>
        <w:rPr/>
        <w:t xml:space="preserve">三、销售注意事项 </w:t>
      </w:r>
    </w:p>
    <w:p>
      <w:pPr>
        <w:spacing w:after="150"/>
      </w:pPr>
      <w:r>
        <w:rPr>
          <w:b w:val="1"/>
          <w:bCs w:val="1"/>
        </w:rPr>
        <w:t xml:space="preserve">图表目录</w:t>
      </w:r>
    </w:p>
    <w:p>
      <w:pPr>
        <w:spacing w:after="150"/>
      </w:pPr>
      <w:r>
        <w:rPr/>
        <w:t xml:space="preserve">图表：tpms气门嘴和传统气门嘴 </w:t>
      </w:r>
    </w:p>
    <w:p>
      <w:pPr>
        <w:spacing w:after="150"/>
      </w:pPr>
      <w:r>
        <w:rPr/>
        <w:t xml:space="preserve">图表：气门嘴发展业务中的协同 </w:t>
      </w:r>
    </w:p>
    <w:p>
      <w:pPr>
        <w:spacing w:after="150"/>
      </w:pPr>
      <w:r>
        <w:rPr/>
        <w:t xml:space="preserve">图表：保隆科技电子气门嘴在全球占有率情况 </w:t>
      </w:r>
    </w:p>
    <w:p>
      <w:pPr>
        <w:spacing w:after="150"/>
      </w:pPr>
      <w:r>
        <w:rPr/>
        <w:t xml:space="preserve">图表：tpms全球主要供应商 </w:t>
      </w:r>
    </w:p>
    <w:p>
      <w:pPr>
        <w:spacing w:after="150"/>
      </w:pPr>
      <w:r>
        <w:rPr/>
        <w:t xml:space="preserve">图表：原材料铜、铝价格走势情况 </w:t>
      </w:r>
    </w:p>
    <w:p>
      <w:pPr>
        <w:spacing w:after="150"/>
      </w:pPr>
      <w:r>
        <w:rPr/>
        <w:t xml:space="preserve">图表：2014-2022年橡胶价格变动情况 </w:t>
      </w:r>
    </w:p>
    <w:p>
      <w:pPr>
        <w:spacing w:after="150"/>
      </w:pPr>
      <w:r>
        <w:rPr/>
        <w:t xml:space="preserve">图表：气门嘴工艺流程图 </w:t>
      </w:r>
    </w:p>
    <w:p>
      <w:pPr>
        <w:spacing w:after="150"/>
      </w:pPr>
      <w:r>
        <w:rPr/>
        <w:t xml:space="preserve">图表：2011-2022年主要国家和地区电子气门嘴市场需求情况 </w:t>
      </w:r>
    </w:p>
    <w:p>
      <w:pPr>
        <w:spacing w:after="150"/>
      </w:pPr>
      <w:r>
        <w:rPr/>
        <w:t xml:space="preserve">图表：2019-2023年国内电子气门嘴市场价格变动情况 </w:t>
      </w:r>
    </w:p>
    <w:p>
      <w:pPr>
        <w:spacing w:after="150"/>
      </w:pPr>
      <w:r>
        <w:rPr/>
        <w:t xml:space="preserve">图表：2019-2023年保隆科技气门嘴产销数据情况 </w:t>
      </w:r>
    </w:p>
    <w:p>
      <w:pPr>
        <w:spacing w:after="150"/>
      </w:pPr>
      <w:r>
        <w:rPr/>
        <w:t xml:space="preserve">图表：2019-2023年保隆科技销售情况(元) </w:t>
      </w:r>
    </w:p>
    <w:p>
      <w:pPr>
        <w:spacing w:after="150"/>
      </w:pPr>
      <w:r>
        <w:rPr/>
        <w:t xml:space="preserve">图表：2019-2023年保隆科技气门嘴在各地区市占比情况 </w:t>
      </w:r>
    </w:p>
    <w:p>
      <w:pPr>
        <w:spacing w:after="150"/>
      </w:pPr>
      <w:r>
        <w:rPr/>
        <w:t xml:space="preserve">图表：2012-2019-2023年电子气门嘴行业资产负债率变动情况 </w:t>
      </w:r>
    </w:p>
    <w:p>
      <w:pPr>
        <w:spacing w:after="150"/>
      </w:pPr>
      <w:r>
        <w:rPr/>
        <w:t xml:space="preserve">图表：2010-2019-2023年电子气门嘴行业运营能力指标 </w:t>
      </w:r>
    </w:p>
    <w:p>
      <w:pPr>
        <w:spacing w:after="150"/>
      </w:pPr>
      <w:r>
        <w:rPr/>
        <w:t xml:space="preserve">图表：2024-2029年电子气门嘴行业市场规模增长率情况预测(%) </w:t>
      </w:r>
    </w:p>
    <w:p>
      <w:pPr>
        <w:spacing w:after="150"/>
      </w:pPr>
      <w:r>
        <w:rPr/>
        <w:t xml:space="preserve">图表：2024-2029年电子气门嘴行业营业收入增长率预测(%) </w:t>
      </w:r>
    </w:p>
    <w:p>
      <w:pPr>
        <w:spacing w:after="150"/>
      </w:pPr>
      <w:r>
        <w:rPr/>
        <w:t xml:space="preserve">图表：2024-2029年电子气门嘴行业毛利率变动预测 </w:t>
      </w:r>
    </w:p>
    <w:p>
      <w:pPr>
        <w:spacing w:after="150"/>
      </w:pPr>
      <w:r>
        <w:rPr/>
        <w:t xml:space="preserve">图表：2024-2029年电子气门嘴行业资产负债率变动预测 </w:t>
      </w:r>
    </w:p>
    <w:p>
      <w:pPr>
        <w:spacing w:after="150"/>
      </w:pPr>
      <w:r>
        <w:rPr/>
        <w:t xml:space="preserve">图表：2024-2029年我国电子气门嘴行业产值预测(亿元) </w:t>
      </w:r>
    </w:p>
    <w:p>
      <w:pPr>
        <w:spacing w:after="150"/>
      </w:pPr>
      <w:r>
        <w:rPr/>
        <w:t xml:space="preserve">图表：2024-2029年我国电子气门嘴行业总资产预测(亿元)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图表：西北地区经济环境分析 </w:t>
      </w:r>
    </w:p>
    <w:p>
      <w:pPr>
        <w:spacing w:after="150"/>
      </w:pPr>
      <w:r>
        <w:rPr/>
        <w:t xml:space="preserve">图表：西南地区经济环境分析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图表：2019-2023年全国乘用车产业版图 </w:t>
      </w:r>
    </w:p>
    <w:p>
      <w:pPr>
        <w:spacing w:after="150"/>
      </w:pPr>
      <w:r>
        <w:rPr/>
        <w:t xml:space="preserve">图表：保隆科技2019-2023年前三季度归属净利润的情况 </w:t>
      </w:r>
    </w:p>
    <w:p>
      <w:pPr>
        <w:spacing w:after="150"/>
      </w:pPr>
      <w:r>
        <w:rPr/>
        <w:t xml:space="preserve">图表：2019-2023年保隆科技每股指标 </w:t>
      </w:r>
    </w:p>
    <w:p>
      <w:pPr>
        <w:spacing w:after="150"/>
      </w:pPr>
      <w:r>
        <w:rPr/>
        <w:t xml:space="preserve">图表：2019-2023年保隆科技成长能力指标 </w:t>
      </w:r>
    </w:p>
    <w:p>
      <w:pPr>
        <w:spacing w:after="150"/>
      </w:pPr>
      <w:r>
        <w:rPr/>
        <w:t xml:space="preserve">图表：保隆科技2019-2023年项目投资情况 </w:t>
      </w:r>
    </w:p>
    <w:p>
      <w:pPr>
        <w:spacing w:after="150"/>
      </w:pPr>
      <w:r>
        <w:rPr/>
        <w:t xml:space="preserve">图表：2012-2019-2023年万通智控归属净利润情况 </w:t>
      </w:r>
    </w:p>
    <w:p>
      <w:pPr>
        <w:spacing w:after="150"/>
      </w:pPr>
      <w:r>
        <w:rPr/>
        <w:t xml:space="preserve">图表：2019-2023年万通智控每股指标情况 </w:t>
      </w:r>
    </w:p>
    <w:p>
      <w:pPr>
        <w:spacing w:after="150"/>
      </w:pPr>
      <w:r>
        <w:rPr/>
        <w:t xml:space="preserve">图表：2019-2023年万通智控成长能力指标 </w:t>
      </w:r>
    </w:p>
    <w:p>
      <w:pPr>
        <w:spacing w:after="150"/>
      </w:pPr>
      <w:r>
        <w:rPr/>
        <w:t xml:space="preserve">图表：2019-2023年万通智控项目投资情况 </w:t>
      </w:r>
    </w:p>
    <w:p>
      <w:pPr>
        <w:spacing w:after="150"/>
      </w:pPr>
      <w:r>
        <w:rPr/>
        <w:t xml:space="preserve">图表：2011-2019-2023年豪迈科技归属净利润情况 </w:t>
      </w:r>
    </w:p>
    <w:p>
      <w:pPr>
        <w:spacing w:after="150"/>
      </w:pPr>
      <w:r>
        <w:rPr/>
        <w:t xml:space="preserve">图表：2019-2023年豪迈科技每股指标 </w:t>
      </w:r>
    </w:p>
    <w:p>
      <w:pPr>
        <w:spacing w:after="150"/>
      </w:pPr>
      <w:r>
        <w:rPr/>
        <w:t xml:space="preserve">图表：2019-2023年豪迈科技成长能力指标 </w:t>
      </w:r>
    </w:p>
    <w:p>
      <w:pPr>
        <w:spacing w:after="150"/>
      </w:pPr>
      <w:r>
        <w:rPr/>
        <w:t xml:space="preserve">图表：豪迈科技投资项目情况 </w:t>
      </w:r>
    </w:p>
    <w:p>
      <w:pPr>
        <w:spacing w:after="150"/>
      </w:pPr>
      <w:r>
        <w:rPr/>
        <w:t xml:space="preserve">图表：2011-2019-2023年软控股份归属净利润情况 </w:t>
      </w:r>
    </w:p>
    <w:p>
      <w:pPr>
        <w:spacing w:after="150"/>
      </w:pPr>
      <w:r>
        <w:rPr/>
        <w:t xml:space="preserve">图表：2019-2023年软控股份每股指标 </w:t>
      </w:r>
    </w:p>
    <w:p>
      <w:pPr>
        <w:spacing w:after="150"/>
      </w:pPr>
      <w:r>
        <w:rPr/>
        <w:t xml:space="preserve">图表：2019-2023年软控股份成长能力指标 </w:t>
      </w:r>
    </w:p>
    <w:p>
      <w:pPr>
        <w:spacing w:after="150"/>
      </w:pPr>
      <w:r>
        <w:rPr/>
        <w:t xml:space="preserve">图表：软控股份投资项目情况 </w:t>
      </w:r>
    </w:p>
    <w:p>
      <w:pPr>
        <w:spacing w:after="150"/>
      </w:pPr>
      <w:r>
        <w:rPr/>
        <w:t xml:space="preserve">图表：2011-2019-2023年赛轮集团归属净利润情况 </w:t>
      </w:r>
    </w:p>
    <w:p>
      <w:pPr>
        <w:spacing w:after="150"/>
      </w:pPr>
      <w:r>
        <w:rPr/>
        <w:t xml:space="preserve">图表：2019-2023年赛轮集团每股指标 </w:t>
      </w:r>
    </w:p>
    <w:p>
      <w:pPr>
        <w:spacing w:after="150"/>
      </w:pPr>
      <w:r>
        <w:rPr/>
        <w:t xml:space="preserve">图表：2019-2023年赛轮集团成长能力指标 </w:t>
      </w:r>
    </w:p>
    <w:p>
      <w:pPr>
        <w:spacing w:after="150"/>
      </w:pPr>
      <w:r>
        <w:rPr/>
        <w:t xml:space="preserve">图表：赛轮集团投资项目情况 </w:t>
      </w:r>
    </w:p>
    <w:p>
      <w:pPr>
        <w:spacing w:after="150"/>
      </w:pPr>
      <w:r>
        <w:rPr/>
        <w:t xml:space="preserve">图表：2011-2019-2023年拓普集团归属净利润情况 </w:t>
      </w:r>
    </w:p>
    <w:p>
      <w:pPr>
        <w:spacing w:after="150"/>
      </w:pPr>
      <w:r>
        <w:rPr/>
        <w:t xml:space="preserve">图表：2019-2023年拓普集团每股指标 </w:t>
      </w:r>
    </w:p>
    <w:p>
      <w:pPr>
        <w:spacing w:after="150"/>
      </w:pPr>
      <w:r>
        <w:rPr/>
        <w:t xml:space="preserve">图表：2019-2023年拓普集团成长能力指标 </w:t>
      </w:r>
    </w:p>
    <w:p>
      <w:pPr>
        <w:spacing w:after="150"/>
      </w:pPr>
      <w:r>
        <w:rPr/>
        <w:t xml:space="preserve">图表：拓普集团投资项目情况 </w:t>
      </w:r>
    </w:p>
    <w:p>
      <w:pPr>
        <w:spacing w:after="150"/>
      </w:pPr>
      <w:r>
        <w:rPr/>
        <w:t xml:space="preserve">图表：2011-2019-2023年风神股份归属净利润情况 </w:t>
      </w:r>
    </w:p>
    <w:p>
      <w:pPr>
        <w:spacing w:after="150"/>
      </w:pPr>
      <w:r>
        <w:rPr/>
        <w:t xml:space="preserve">图表：2019-2023年风神股份每股指标 </w:t>
      </w:r>
    </w:p>
    <w:p>
      <w:pPr>
        <w:spacing w:after="150"/>
      </w:pPr>
      <w:r>
        <w:rPr/>
        <w:t xml:space="preserve">图表：2019-2023年风神股份成长能力指标 </w:t>
      </w:r>
    </w:p>
    <w:p>
      <w:pPr>
        <w:spacing w:after="150"/>
      </w:pPr>
      <w:r>
        <w:rPr/>
        <w:t xml:space="preserve">图表：风神股份投资项目情况 </w:t>
      </w:r>
    </w:p>
    <w:p>
      <w:pPr>
        <w:spacing w:after="150"/>
      </w:pPr>
      <w:r>
        <w:rPr/>
        <w:t xml:space="preserve">图表：2011-2019-2023年道恩股份归属净利润情况 </w:t>
      </w:r>
    </w:p>
    <w:p>
      <w:pPr>
        <w:spacing w:after="150"/>
      </w:pPr>
      <w:r>
        <w:rPr/>
        <w:t xml:space="preserve">图表：2019-2023年道恩股份每股指标 </w:t>
      </w:r>
    </w:p>
    <w:p>
      <w:pPr>
        <w:spacing w:after="150"/>
      </w:pPr>
      <w:r>
        <w:rPr/>
        <w:t xml:space="preserve">图表：2019-2023年道恩股份成长能力指标 </w:t>
      </w:r>
    </w:p>
    <w:p>
      <w:pPr>
        <w:spacing w:after="150"/>
      </w:pPr>
      <w:r>
        <w:rPr/>
        <w:t xml:space="preserve">图表：道恩股份投资项目情况 </w:t>
      </w:r>
    </w:p>
    <w:p>
      <w:pPr>
        <w:spacing w:after="150"/>
      </w:pPr>
      <w:r>
        <w:rPr/>
        <w:t xml:space="preserve">图表：2011-2019-2023年苏奥传感归属净利润情况 </w:t>
      </w:r>
    </w:p>
    <w:p>
      <w:pPr>
        <w:spacing w:after="150"/>
      </w:pPr>
      <w:r>
        <w:rPr/>
        <w:t xml:space="preserve">图表：2019-2023年苏奥传感每股指标 </w:t>
      </w:r>
    </w:p>
    <w:p>
      <w:pPr>
        <w:spacing w:after="150"/>
      </w:pPr>
      <w:r>
        <w:rPr/>
        <w:t xml:space="preserve">图表：2019-2023年苏奥传感成长能力指标 </w:t>
      </w:r>
    </w:p>
    <w:p>
      <w:pPr>
        <w:spacing w:after="150"/>
      </w:pPr>
      <w:r>
        <w:rPr/>
        <w:t xml:space="preserve">图表：苏奥传感投资项目情况 </w:t>
      </w:r>
    </w:p>
    <w:p>
      <w:pPr>
        <w:spacing w:after="150"/>
      </w:pPr>
      <w:r>
        <w:rPr/>
        <w:t xml:space="preserve">图表：2011-2019-2023年华阳集团归属净利润情况 </w:t>
      </w:r>
    </w:p>
    <w:p>
      <w:pPr>
        <w:spacing w:after="150"/>
      </w:pPr>
      <w:r>
        <w:rPr/>
        <w:t xml:space="preserve">图表：2019-2023年华阳集团每股指标 </w:t>
      </w:r>
    </w:p>
    <w:p>
      <w:pPr>
        <w:spacing w:after="150"/>
      </w:pPr>
      <w:r>
        <w:rPr/>
        <w:t xml:space="preserve">图表：2019-2023年华阳集团成长能力指标 </w:t>
      </w:r>
    </w:p>
    <w:p>
      <w:pPr>
        <w:spacing w:after="150"/>
      </w:pPr>
      <w:r>
        <w:rPr/>
        <w:t xml:space="preserve">图表：华阳集团投资项目情况 </w:t>
      </w:r>
    </w:p>
    <w:p>
      <w:pPr>
        <w:spacing w:after="150"/>
      </w:pPr>
      <w:r>
        <w:rPr/>
        <w:t xml:space="preserve">图表：2024-2029年中国电子气门嘴行业工业总产值预测(亿元) </w:t>
      </w:r>
    </w:p>
    <w:p>
      <w:pPr>
        <w:spacing w:after="150"/>
      </w:pPr>
      <w:r>
        <w:rPr/>
        <w:t xml:space="preserve">图表：2024-2029年中国电子气门嘴行业销售收入预测 </w:t>
      </w:r>
    </w:p>
    <w:p>
      <w:pPr>
        <w:spacing w:after="150"/>
      </w:pPr>
      <w:r>
        <w:rPr/>
        <w:t xml:space="preserve">图表：2024-2029年中国电子气门嘴行业利润总额预测(亿元) </w:t>
      </w:r>
    </w:p>
    <w:p>
      <w:pPr>
        <w:spacing w:after="150"/>
      </w:pPr>
      <w:r>
        <w:rPr/>
        <w:t xml:space="preserve">图表：2024-2029年中国电子气门嘴行业总资产预测 </w:t>
      </w:r>
    </w:p>
    <w:p>
      <w:pPr>
        <w:spacing w:after="150"/>
      </w:pPr>
      <w:r>
        <w:rPr/>
        <w:t xml:space="preserve">图表：2019-2023年阅读汽车销量变化及同比变化情况 </w:t>
      </w:r>
    </w:p>
    <w:p>
      <w:pPr>
        <w:spacing w:after="150"/>
      </w:pPr>
      <w:r>
        <w:rPr/>
        <w:t xml:space="preserve">图表：2019-2023年月度乘用车销量及同比变化情况 </w:t>
      </w:r>
    </w:p>
    <w:p>
      <w:pPr>
        <w:spacing w:after="150"/>
      </w:pPr>
      <w:r>
        <w:rPr/>
        <w:t xml:space="preserve">图表：2019-2023年月度商用车销量及同比变化情况 </w:t>
      </w:r>
    </w:p>
    <w:p>
      <w:pPr>
        <w:spacing w:after="150"/>
      </w:pPr>
      <w:r>
        <w:rPr/>
        <w:t xml:space="preserve">图表：2019-2023年新能源汽车月度销量及同比变化情况 </w:t>
      </w:r>
    </w:p>
    <w:p>
      <w:pPr>
        <w:spacing w:after="150"/>
      </w:pPr>
      <w:r>
        <w:rPr/>
        <w:t xml:space="preserve">图表：中国相关tpms政策 </w:t>
      </w:r>
    </w:p>
    <w:p>
      <w:pPr>
        <w:spacing w:after="150"/>
      </w:pPr>
      <w:r>
        <w:rPr/>
        <w:t xml:space="preserve">图表：世界各国相关tpms政策 </w:t>
      </w:r>
    </w:p>
    <w:p>
      <w:pPr>
        <w:spacing w:after="150"/>
      </w:pPr>
      <w:r>
        <w:rPr/>
        <w:t xml:space="preserve">图表：2019、2022年上半年保隆科技各市场区域的销售收入如下表(万元) </w:t>
      </w:r>
    </w:p>
    <w:p>
      <w:pPr>
        <w:spacing w:after="150"/>
      </w:pPr>
      <w:r>
        <w:rPr/>
        <w:t xml:space="preserve">图表：2024-2029年全国市场规模及增长趋势(亿元)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电子气门嘴产业市场深度调研及发展趋势与投资前景研究报告(2024-2029版)</dc:title>
  <dc:description>电子气门嘴产业市场深度调研及发展趋势与投资前景研究报告(2024-2029版)</dc:description>
  <dc:subject>电子气门嘴产业市场深度调研及发展趋势与投资前景研究报告(2024-2029版)</dc:subject>
  <cp:keywords>研究报告</cp:keywords>
  <cp:category>研究报告</cp:category>
  <cp:lastModifiedBy>北京中道泰和信息咨询有限公司</cp:lastModifiedBy>
  <dcterms:created xsi:type="dcterms:W3CDTF">2024-01-29T23:37:37+08:00</dcterms:created>
  <dcterms:modified xsi:type="dcterms:W3CDTF">2024-01-29T23:37:37+08:00</dcterms:modified>
</cp:coreProperties>
</file>

<file path=docProps/custom.xml><?xml version="1.0" encoding="utf-8"?>
<Properties xmlns="http://schemas.openxmlformats.org/officeDocument/2006/custom-properties" xmlns:vt="http://schemas.openxmlformats.org/officeDocument/2006/docPropsVTypes"/>
</file>