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中国智能电视行业十四五发展分析及投资前景与战略规划研究报告(2024-2029版)</w:t>
      </w:r>
    </w:p>
    <w:p>
      <w:pPr>
        <w:spacing w:after="150"/>
      </w:pPr>
      <w:r>
        <w:rPr>
          <w:b w:val="1"/>
          <w:bCs w:val="1"/>
        </w:rPr>
        <w:t xml:space="preserve">报告简介</w:t>
      </w:r>
    </w:p>
    <w:p>
      <w:pPr>
        <w:spacing w:after="150"/>
      </w:pPr>
      <w:r>
        <w:rPr/>
        <w:t xml:space="preserve">智能电视的出现颠覆了传统意义上的家庭电视机，经过乐视、小米等先期入围者的市场培育，智能电视已成为广为市场接受的家庭智能终端，用户对于优质内容的付费意愿也逐渐提升，为内容买单的习惯逐渐养成，以智能电视为核心的“客厅经济”正在逐渐浮出水面。有机构预测，到2018年，用户围绕智能电视的内容、应用、服务付费的规模将达到2300亿元。随着国家提速降费措施的落实、家庭宽带速率的提升，质优价廉的高速宽带逐渐走入家庭，为人们观看高清网络电视提供了可能。与此同时，人工智能技术的逐渐成熟，语音交互、人脸识别等炫酷的科技利用在智能电视上，电视成为人工智能技术的新出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视相关企业和科研单位等的实地调查，对国内外智能电视行业的供给与需求状况、相关行业的发展状况、市场消费变化等进行了分析。重点研究了主要智能电视品牌的发展状况，以及未来中国智能电视行业将面临的机遇以及企业的应对策略。报告还分析了智能电视市场的竞争格局，行业的发展动向，并对行业相关政策进行了介绍和政策趋向研判，是智能电视生产企业、科研单位、零售企业等单位准确了解目前智能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智能电视行业概述</w:t>
      </w:r>
    </w:p>
    <w:p>
      <w:pPr>
        <w:spacing w:after="150"/>
      </w:pPr>
      <w:r>
        <w:rPr/>
        <w:t xml:space="preserve">第一节 智能电视简介</w:t>
      </w:r>
    </w:p>
    <w:p>
      <w:pPr>
        <w:spacing w:after="150"/>
      </w:pPr>
      <w:r>
        <w:rPr/>
        <w:t xml:space="preserve">一、智能电视的概念</w:t>
      </w:r>
    </w:p>
    <w:p>
      <w:pPr>
        <w:spacing w:after="150"/>
      </w:pPr>
      <w:r>
        <w:rPr/>
        <w:t xml:space="preserve">二、智能电视的用途</w:t>
      </w:r>
    </w:p>
    <w:p>
      <w:pPr>
        <w:spacing w:after="150"/>
      </w:pPr>
      <w:r>
        <w:rPr/>
        <w:t xml:space="preserve">第二节 智能电视的主要特点及分类</w:t>
      </w:r>
    </w:p>
    <w:p>
      <w:pPr>
        <w:spacing w:after="150"/>
      </w:pPr>
      <w:r>
        <w:rPr/>
        <w:t xml:space="preserve">一、智能电视的特点</w:t>
      </w:r>
    </w:p>
    <w:p>
      <w:pPr>
        <w:spacing w:after="150"/>
      </w:pPr>
      <w:r>
        <w:rPr/>
        <w:t xml:space="preserve">二、智能电视的分类</w:t>
      </w:r>
    </w:p>
    <w:p>
      <w:pPr>
        <w:spacing w:after="150"/>
      </w:pPr>
      <w:r>
        <w:rPr/>
        <w:t xml:space="preserve">第三节 智能电视行业产业链分析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智能电视行业市场环境及影响分析（pest）</w:t>
      </w:r>
    </w:p>
    <w:p>
      <w:pPr>
        <w:spacing w:after="150"/>
      </w:pPr>
      <w:r>
        <w:rPr/>
        <w:t xml:space="preserve">第一节 智能电视行业政治法律环境(p)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一、智能电视技术分析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国外智能电视行业发展分析及经验借鉴</w:t>
      </w:r>
    </w:p>
    <w:p>
      <w:pPr>
        <w:spacing w:after="150"/>
      </w:pPr>
      <w:r>
        <w:rPr/>
        <w:t xml:space="preserve">第一节 美国智能电视行业发展经验与启示</w:t>
      </w:r>
    </w:p>
    <w:p>
      <w:pPr>
        <w:spacing w:after="150"/>
      </w:pPr>
      <w:r>
        <w:rPr/>
        <w:t xml:space="preserve">一、美国智能电视行业发展现状分析</w:t>
      </w:r>
    </w:p>
    <w:p>
      <w:pPr>
        <w:spacing w:after="150"/>
      </w:pPr>
      <w:r>
        <w:rPr/>
        <w:t xml:space="preserve">二、美国智能电视行业运营模式分析</w:t>
      </w:r>
    </w:p>
    <w:p>
      <w:pPr>
        <w:spacing w:after="150"/>
      </w:pPr>
      <w:r>
        <w:rPr/>
        <w:t xml:space="preserve">三、美国智能电视行业对我国的启示</w:t>
      </w:r>
    </w:p>
    <w:p>
      <w:pPr>
        <w:spacing w:after="150"/>
      </w:pPr>
      <w:r>
        <w:rPr/>
        <w:t xml:space="preserve">第二节 日本智能电视行业发展经验与启示</w:t>
      </w:r>
    </w:p>
    <w:p>
      <w:pPr>
        <w:spacing w:after="150"/>
      </w:pPr>
      <w:r>
        <w:rPr/>
        <w:t xml:space="preserve">一、日本智能电视行业发展现状分析</w:t>
      </w:r>
    </w:p>
    <w:p>
      <w:pPr>
        <w:spacing w:after="150"/>
      </w:pPr>
      <w:r>
        <w:rPr/>
        <w:t xml:space="preserve">二、日本智能电视行业运营模式分析</w:t>
      </w:r>
    </w:p>
    <w:p>
      <w:pPr>
        <w:spacing w:after="150"/>
      </w:pPr>
      <w:r>
        <w:rPr/>
        <w:t xml:space="preserve">三、日本智能电视行业对我国的启示</w:t>
      </w:r>
    </w:p>
    <w:p>
      <w:pPr>
        <w:spacing w:after="150"/>
      </w:pPr>
      <w:r>
        <w:rPr/>
        <w:t xml:space="preserve">第三节 韩国智能电视行业发展经验与启示</w:t>
      </w:r>
    </w:p>
    <w:p>
      <w:pPr>
        <w:spacing w:after="150"/>
      </w:pPr>
      <w:r>
        <w:rPr/>
        <w:t xml:space="preserve">一、韩国智能电视行业发展现状分析</w:t>
      </w:r>
    </w:p>
    <w:p>
      <w:pPr>
        <w:spacing w:after="150"/>
      </w:pPr>
      <w:r>
        <w:rPr/>
        <w:t xml:space="preserve">二、韩国智能电视行业运营模式分析</w:t>
      </w:r>
    </w:p>
    <w:p>
      <w:pPr>
        <w:spacing w:after="150"/>
      </w:pPr>
      <w:r>
        <w:rPr/>
        <w:t xml:space="preserve">三、韩国智能电视行业对我国的启示</w:t>
      </w:r>
    </w:p>
    <w:p>
      <w:pPr>
        <w:spacing w:after="150"/>
      </w:pPr>
      <w:r>
        <w:rPr/>
        <w:t xml:space="preserve">第四节 欧盟智能电视行业发展经验与启示</w:t>
      </w:r>
    </w:p>
    <w:p>
      <w:pPr>
        <w:spacing w:after="150"/>
      </w:pPr>
      <w:r>
        <w:rPr/>
        <w:t xml:space="preserve">一、欧盟智能电视行业发展现状分析</w:t>
      </w:r>
    </w:p>
    <w:p>
      <w:pPr>
        <w:spacing w:after="150"/>
      </w:pPr>
      <w:r>
        <w:rPr/>
        <w:t xml:space="preserve">二、欧盟智能电视行业运营模式分析</w:t>
      </w:r>
    </w:p>
    <w:p>
      <w:pPr>
        <w:spacing w:after="150"/>
      </w:pPr>
      <w:r>
        <w:rPr/>
        <w:t xml:space="preserve">三、欧盟智能电视行业对我国的启示</w:t>
      </w:r>
    </w:p>
    <w:p>
      <w:pPr>
        <w:spacing w:after="150"/>
      </w:pPr>
      <w:r>
        <w:rPr>
          <w:b w:val="1"/>
          <w:bCs w:val="1"/>
        </w:rPr>
        <w:t xml:space="preserve">第四章 我国智能电视行业运行现状分析</w:t>
      </w:r>
    </w:p>
    <w:p>
      <w:pPr>
        <w:spacing w:after="150"/>
      </w:pPr>
      <w:r>
        <w:rPr/>
        <w:t xml:space="preserve">第一节 我国智能电视行业发展状况分析</w:t>
      </w:r>
    </w:p>
    <w:p>
      <w:pPr>
        <w:spacing w:after="150"/>
      </w:pPr>
      <w:r>
        <w:rPr/>
        <w:t xml:space="preserve">一、我国智能电视行业发展总体概况</w:t>
      </w:r>
    </w:p>
    <w:p>
      <w:pPr>
        <w:spacing w:after="150"/>
      </w:pPr>
      <w:r>
        <w:rPr/>
        <w:t xml:space="preserve">二、我国智能电视行业发展特点分析</w:t>
      </w:r>
    </w:p>
    <w:p>
      <w:pPr>
        <w:spacing w:after="150"/>
      </w:pPr>
      <w:r>
        <w:rPr/>
        <w:t xml:space="preserve">三、我国智能电视行业商业模式分析</w:t>
      </w:r>
    </w:p>
    <w:p>
      <w:pPr>
        <w:spacing w:after="150"/>
      </w:pPr>
      <w:r>
        <w:rPr/>
        <w:t xml:space="preserve">四、我国智能电视行业市场规模分析</w:t>
      </w:r>
    </w:p>
    <w:p>
      <w:pPr>
        <w:spacing w:after="150"/>
      </w:pPr>
      <w:r>
        <w:rPr/>
        <w:t xml:space="preserve">五、我国智能电视行业价格走势分析</w:t>
      </w:r>
    </w:p>
    <w:p>
      <w:pPr>
        <w:spacing w:after="150"/>
      </w:pPr>
      <w:r>
        <w:rPr/>
        <w:t xml:space="preserve">第二节 我国智能电视市场结构分析</w:t>
      </w:r>
    </w:p>
    <w:p>
      <w:pPr>
        <w:spacing w:after="150"/>
      </w:pPr>
      <w:r>
        <w:rPr/>
        <w:t xml:space="preserve">一、产品结构</w:t>
      </w:r>
    </w:p>
    <w:p>
      <w:pPr>
        <w:spacing w:after="150"/>
      </w:pPr>
      <w:r>
        <w:rPr/>
        <w:t xml:space="preserve">二、价格段结构</w:t>
      </w:r>
    </w:p>
    <w:p>
      <w:pPr>
        <w:spacing w:after="150"/>
      </w:pPr>
      <w:r>
        <w:rPr/>
        <w:t xml:space="preserve">三、省市结构</w:t>
      </w:r>
    </w:p>
    <w:p>
      <w:pPr>
        <w:spacing w:after="150"/>
      </w:pPr>
      <w:r>
        <w:rPr/>
        <w:t xml:space="preserve">四、渠道结构</w:t>
      </w:r>
    </w:p>
    <w:p>
      <w:pPr>
        <w:spacing w:after="150"/>
      </w:pPr>
      <w:r>
        <w:rPr/>
        <w:t xml:space="preserve">第三节 我国智能电视行业热点分析</w:t>
      </w:r>
    </w:p>
    <w:p>
      <w:pPr>
        <w:spacing w:after="150"/>
      </w:pPr>
      <w:r>
        <w:rPr/>
        <w:t xml:space="preserve">一、松下发布firefox os智能电视包含曲面机型</w:t>
      </w:r>
    </w:p>
    <w:p>
      <w:pPr>
        <w:spacing w:after="150"/>
      </w:pPr>
      <w:r>
        <w:rPr/>
        <w:t xml:space="preserve">二、qq物联携手康佳打造首款qq智能电视</w:t>
      </w:r>
    </w:p>
    <w:p>
      <w:pPr>
        <w:spacing w:after="150"/>
      </w:pPr>
      <w:r>
        <w:rPr/>
        <w:t xml:space="preserve">三、大麦科技发布全球首款智能分体电视</w:t>
      </w:r>
    </w:p>
    <w:p>
      <w:pPr>
        <w:spacing w:after="150"/>
      </w:pPr>
      <w:r>
        <w:rPr/>
        <w:t xml:space="preserve">四、大游可为海信携手腾讯共建智能电视游戏生态圈</w:t>
      </w:r>
    </w:p>
    <w:p>
      <w:pPr>
        <w:spacing w:after="150"/>
      </w:pPr>
      <w:r>
        <w:rPr>
          <w:b w:val="1"/>
          <w:bCs w:val="1"/>
        </w:rPr>
        <w:t xml:space="preserve">第五章 我国智能电视行业运行指标分析</w:t>
      </w:r>
    </w:p>
    <w:p>
      <w:pPr>
        <w:spacing w:after="150"/>
      </w:pPr>
      <w:r>
        <w:rPr/>
        <w:t xml:space="preserve">第一节 我国智能电视行业总体规模分析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我国智能电视行业产销情况分析</w:t>
      </w:r>
    </w:p>
    <w:p>
      <w:pPr>
        <w:spacing w:after="150"/>
      </w:pPr>
      <w:r>
        <w:rPr/>
        <w:t xml:space="preserve">一、我国智能电视行业工业总产值</w:t>
      </w:r>
    </w:p>
    <w:p>
      <w:pPr>
        <w:spacing w:after="150"/>
      </w:pPr>
      <w:r>
        <w:rPr/>
        <w:t xml:space="preserve">二、我国智能电视行业工业销售产值</w:t>
      </w:r>
    </w:p>
    <w:p>
      <w:pPr>
        <w:spacing w:after="150"/>
      </w:pPr>
      <w:r>
        <w:rPr/>
        <w:t xml:space="preserve">三、我国智能电视行业产销率</w:t>
      </w:r>
    </w:p>
    <w:p>
      <w:pPr>
        <w:spacing w:after="150"/>
      </w:pPr>
      <w:r>
        <w:rPr/>
        <w:t xml:space="preserve">第三节 我国智能电视行业盈利能力分析</w:t>
      </w:r>
    </w:p>
    <w:p>
      <w:pPr>
        <w:spacing w:after="150"/>
      </w:pPr>
      <w:r>
        <w:rPr/>
        <w:t xml:space="preserve">一、我国智能电视行业销售利润率</w:t>
      </w:r>
    </w:p>
    <w:p>
      <w:pPr>
        <w:spacing w:after="150"/>
      </w:pPr>
      <w:r>
        <w:rPr/>
        <w:t xml:space="preserve">二、我国智能电视行业成本费用利润率</w:t>
      </w:r>
    </w:p>
    <w:p>
      <w:pPr>
        <w:spacing w:after="150"/>
      </w:pPr>
      <w:r>
        <w:rPr/>
        <w:t xml:space="preserve">三、我国智能电视行业亏损面</w:t>
      </w:r>
    </w:p>
    <w:p>
      <w:pPr>
        <w:spacing w:after="150"/>
      </w:pPr>
      <w:r>
        <w:rPr/>
        <w:t xml:space="preserve">第四节 我国智能电视行业发展能力分析</w:t>
      </w:r>
    </w:p>
    <w:p>
      <w:pPr>
        <w:spacing w:after="150"/>
      </w:pPr>
      <w:r>
        <w:rPr/>
        <w:t xml:space="preserve">一、我国智能电视行业总资产增长率</w:t>
      </w:r>
    </w:p>
    <w:p>
      <w:pPr>
        <w:spacing w:after="150"/>
      </w:pPr>
      <w:r>
        <w:rPr/>
        <w:t xml:space="preserve">二、我国智能电视行业利润总额增长率</w:t>
      </w:r>
    </w:p>
    <w:p>
      <w:pPr>
        <w:spacing w:after="150"/>
      </w:pPr>
      <w:r>
        <w:rPr/>
        <w:t xml:space="preserve">三、我国智能电视行业主营业务收入增长率</w:t>
      </w:r>
    </w:p>
    <w:p>
      <w:pPr>
        <w:spacing w:after="150"/>
      </w:pPr>
      <w:r>
        <w:rPr>
          <w:b w:val="1"/>
          <w:bCs w:val="1"/>
        </w:rPr>
        <w:t xml:space="preserve">第六章 智能电视行业进出口分析</w:t>
      </w:r>
    </w:p>
    <w:p>
      <w:pPr>
        <w:spacing w:after="150"/>
      </w:pPr>
      <w:r>
        <w:rPr/>
        <w:t xml:space="preserve">第一节 我国智能电视市场进口分析</w:t>
      </w:r>
    </w:p>
    <w:p>
      <w:pPr>
        <w:spacing w:after="150"/>
      </w:pPr>
      <w:r>
        <w:rPr/>
        <w:t xml:space="preserve">一、2019-2023年智能电视进口总量</w:t>
      </w:r>
    </w:p>
    <w:p>
      <w:pPr>
        <w:spacing w:after="150"/>
      </w:pPr>
      <w:r>
        <w:rPr/>
        <w:t xml:space="preserve">二、2022年智能电视进口集中度</w:t>
      </w:r>
    </w:p>
    <w:p>
      <w:pPr>
        <w:spacing w:after="150"/>
      </w:pPr>
      <w:r>
        <w:rPr/>
        <w:t xml:space="preserve">三、2022年智能电视进口价格情况</w:t>
      </w:r>
    </w:p>
    <w:p>
      <w:pPr>
        <w:spacing w:after="150"/>
      </w:pPr>
      <w:r>
        <w:rPr/>
        <w:t xml:space="preserve">第二节 我国智能电视市场出口分析</w:t>
      </w:r>
    </w:p>
    <w:p>
      <w:pPr>
        <w:spacing w:after="150"/>
      </w:pPr>
      <w:r>
        <w:rPr/>
        <w:t xml:space="preserve">一、2019-2023年智能电视出口总量</w:t>
      </w:r>
    </w:p>
    <w:p>
      <w:pPr>
        <w:spacing w:after="150"/>
      </w:pPr>
      <w:r>
        <w:rPr/>
        <w:t xml:space="preserve">二、2022年智能电视出口集中度</w:t>
      </w:r>
    </w:p>
    <w:p>
      <w:pPr>
        <w:spacing w:after="150"/>
      </w:pPr>
      <w:r>
        <w:rPr/>
        <w:t xml:space="preserve">三、2022年智能电视出口价格情况</w:t>
      </w:r>
    </w:p>
    <w:p>
      <w:pPr>
        <w:spacing w:after="150"/>
      </w:pPr>
      <w:r>
        <w:rPr/>
        <w:t xml:space="preserve">第三节 2024-2029年我国智能电视进出口预测</w:t>
      </w:r>
    </w:p>
    <w:p>
      <w:pPr>
        <w:spacing w:after="150"/>
      </w:pPr>
      <w:r>
        <w:rPr/>
        <w:t xml:space="preserve">一、2024-2029年我国智能电视进出口总量预测</w:t>
      </w:r>
    </w:p>
    <w:p>
      <w:pPr>
        <w:spacing w:after="150"/>
      </w:pPr>
      <w:r>
        <w:rPr/>
        <w:t xml:space="preserve">二、2024-2029年我国智能电视进出口价格预测</w:t>
      </w:r>
    </w:p>
    <w:p>
      <w:pPr>
        <w:spacing w:after="150"/>
      </w:pPr>
      <w:r>
        <w:rPr/>
        <w:t xml:space="preserve">三、2024-2029年我国智能电视进出口集中度预测</w:t>
      </w:r>
    </w:p>
    <w:p>
      <w:pPr>
        <w:spacing w:after="150"/>
      </w:pPr>
      <w:r>
        <w:rPr>
          <w:b w:val="1"/>
          <w:bCs w:val="1"/>
        </w:rPr>
        <w:t xml:space="preserve">第七章 我国智能电视行业竞争形势分析</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三、智能电视行业集中度分析</w:t>
      </w:r>
    </w:p>
    <w:p>
      <w:pPr>
        <w:spacing w:after="150"/>
      </w:pPr>
      <w:r>
        <w:rPr/>
        <w:t xml:space="preserve">四、智能电视行业swot分析</w:t>
      </w:r>
    </w:p>
    <w:p>
      <w:pPr>
        <w:spacing w:after="150"/>
      </w:pPr>
      <w:r>
        <w:rPr/>
        <w:t xml:space="preserve">1、智能电视行业优势分析</w:t>
      </w:r>
    </w:p>
    <w:p>
      <w:pPr>
        <w:spacing w:after="150"/>
      </w:pPr>
      <w:r>
        <w:rPr/>
        <w:t xml:space="preserve">2、智能电视行业劣势分析</w:t>
      </w:r>
    </w:p>
    <w:p>
      <w:pPr>
        <w:spacing w:after="150"/>
      </w:pPr>
      <w:r>
        <w:rPr/>
        <w:t xml:space="preserve">3、智能电视行业机会分析</w:t>
      </w:r>
    </w:p>
    <w:p>
      <w:pPr>
        <w:spacing w:after="150"/>
      </w:pPr>
      <w:r>
        <w:rPr/>
        <w:t xml:space="preserve">4、智能电视行业威胁分析</w:t>
      </w:r>
    </w:p>
    <w:p>
      <w:pPr>
        <w:spacing w:after="150"/>
      </w:pPr>
      <w:r>
        <w:rPr/>
        <w:t xml:space="preserve">第二节 我国智能电视行业竞争格局综述</w:t>
      </w:r>
    </w:p>
    <w:p>
      <w:pPr>
        <w:spacing w:after="150"/>
      </w:pPr>
      <w:r>
        <w:rPr/>
        <w:t xml:space="preserve">一、智能电视行业竞争概况</w:t>
      </w:r>
    </w:p>
    <w:p>
      <w:pPr>
        <w:spacing w:after="150"/>
      </w:pPr>
      <w:r>
        <w:rPr/>
        <w:t xml:space="preserve">二、我国智能电视行业竞争力分析</w:t>
      </w:r>
    </w:p>
    <w:p>
      <w:pPr>
        <w:spacing w:after="150"/>
      </w:pPr>
      <w:r>
        <w:rPr/>
        <w:t xml:space="preserve">三、智能电视行业主要企业竞争力分析</w:t>
      </w:r>
    </w:p>
    <w:p>
      <w:pPr>
        <w:spacing w:after="150"/>
      </w:pPr>
      <w:r>
        <w:rPr/>
        <w:t xml:space="preserve">第三节 智能电视行业竞争格局分析</w:t>
      </w:r>
    </w:p>
    <w:p>
      <w:pPr>
        <w:spacing w:after="150"/>
      </w:pPr>
      <w:r>
        <w:rPr/>
        <w:t xml:space="preserve">一、国内外智能电视竞争分析</w:t>
      </w:r>
    </w:p>
    <w:p>
      <w:pPr>
        <w:spacing w:after="150"/>
      </w:pPr>
      <w:r>
        <w:rPr/>
        <w:t xml:space="preserve">二、我国智能电视市场竞争分析</w:t>
      </w:r>
    </w:p>
    <w:p>
      <w:pPr>
        <w:spacing w:after="150"/>
      </w:pPr>
      <w:r>
        <w:rPr/>
        <w:t xml:space="preserve">三、我国智能电视市场集中度分析</w:t>
      </w:r>
    </w:p>
    <w:p>
      <w:pPr>
        <w:spacing w:after="150"/>
      </w:pPr>
      <w:r>
        <w:rPr/>
        <w:t xml:space="preserve">四、国内主要智能电视企业动向</w:t>
      </w:r>
    </w:p>
    <w:p>
      <w:pPr>
        <w:spacing w:after="150"/>
      </w:pPr>
      <w:r>
        <w:rPr/>
        <w:t xml:space="preserve">五、国内智能电视企业拟在建项目分析</w:t>
      </w:r>
    </w:p>
    <w:p>
      <w:pPr>
        <w:spacing w:after="150"/>
      </w:pPr>
      <w:r>
        <w:rPr>
          <w:b w:val="1"/>
          <w:bCs w:val="1"/>
        </w:rPr>
        <w:t xml:space="preserve">第八章 智能电视重点企业竞争分析</w:t>
      </w:r>
    </w:p>
    <w:p>
      <w:pPr>
        <w:spacing w:after="150"/>
      </w:pPr>
      <w:r>
        <w:rPr/>
        <w:t xml:space="preserve">第一节 创维</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第二节 海信</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第三节 康佳</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第四节 tcl</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第五节 长虹</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第六节 三星</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第七节 海尔</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第八节 夏普</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第九节 lg</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第十节 索尼</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b w:val="1"/>
          <w:bCs w:val="1"/>
        </w:rPr>
        <w:t xml:space="preserve">第九章 2024-2029年智能电视行业前景及趋势预测</w:t>
      </w:r>
    </w:p>
    <w:p>
      <w:pPr>
        <w:spacing w:after="150"/>
      </w:pPr>
      <w:r>
        <w:rPr/>
        <w:t xml:space="preserve">第一节 2024-2029年智能电视市场发展前景</w:t>
      </w:r>
    </w:p>
    <w:p>
      <w:pPr>
        <w:spacing w:after="150"/>
      </w:pPr>
      <w:r>
        <w:rPr/>
        <w:t xml:space="preserve">一、2024-2029年智能电视市场发展潜力</w:t>
      </w:r>
    </w:p>
    <w:p>
      <w:pPr>
        <w:spacing w:after="150"/>
      </w:pPr>
      <w:r>
        <w:rPr/>
        <w:t xml:space="preserve">二、2024-2029年智能电视市场发展前景展望</w:t>
      </w:r>
    </w:p>
    <w:p>
      <w:pPr>
        <w:spacing w:after="150"/>
      </w:pPr>
      <w:r>
        <w:rPr/>
        <w:t xml:space="preserve">三、2024-2029年智能电视细分行业发展前景分析</w:t>
      </w:r>
    </w:p>
    <w:p>
      <w:pPr>
        <w:spacing w:after="150"/>
      </w:pPr>
      <w:r>
        <w:rPr/>
        <w:t xml:space="preserve">第二节 智能电视行业“十四五”总体规划</w:t>
      </w:r>
    </w:p>
    <w:p>
      <w:pPr>
        <w:spacing w:after="150"/>
      </w:pPr>
      <w:r>
        <w:rPr/>
        <w:t xml:space="preserve">一、智能电视行业“十四五”规划纲要</w:t>
      </w:r>
    </w:p>
    <w:p>
      <w:pPr>
        <w:spacing w:after="150"/>
      </w:pPr>
      <w:r>
        <w:rPr/>
        <w:t xml:space="preserve">二、智能电视行业“十四五”规划指导思想</w:t>
      </w:r>
    </w:p>
    <w:p>
      <w:pPr>
        <w:spacing w:after="150"/>
      </w:pPr>
      <w:r>
        <w:rPr/>
        <w:t xml:space="preserve">三、智能电视行业“十四五”规划主要目标</w:t>
      </w:r>
    </w:p>
    <w:p>
      <w:pPr>
        <w:spacing w:after="150"/>
      </w:pPr>
      <w:r>
        <w:rPr/>
        <w:t xml:space="preserve">第三节 2024-2029年智能电视市场发展趋势预测</w:t>
      </w:r>
    </w:p>
    <w:p>
      <w:pPr>
        <w:spacing w:after="150"/>
      </w:pPr>
      <w:r>
        <w:rPr/>
        <w:t xml:space="preserve">一、2024-2029年智能电视行业发展趋势</w:t>
      </w:r>
    </w:p>
    <w:p>
      <w:pPr>
        <w:spacing w:after="150"/>
      </w:pPr>
      <w:r>
        <w:rPr/>
        <w:t xml:space="preserve">二、2024-2029年智能电视市场规模预测</w:t>
      </w:r>
    </w:p>
    <w:p>
      <w:pPr>
        <w:spacing w:after="150"/>
      </w:pPr>
      <w:r>
        <w:rPr/>
        <w:t xml:space="preserve">三、2024-2029年智能电视行业应用趋势预测</w:t>
      </w:r>
    </w:p>
    <w:p>
      <w:pPr>
        <w:spacing w:after="150"/>
      </w:pPr>
      <w:r>
        <w:rPr/>
        <w:t xml:space="preserve">四、2024-2029年细分市场发展趋势预测</w:t>
      </w:r>
    </w:p>
    <w:p>
      <w:pPr>
        <w:spacing w:after="150"/>
      </w:pPr>
      <w:r>
        <w:rPr/>
        <w:t xml:space="preserve">第四节 2024-2029年我国智能电视行业供需预测</w:t>
      </w:r>
    </w:p>
    <w:p>
      <w:pPr>
        <w:spacing w:after="150"/>
      </w:pPr>
      <w:r>
        <w:rPr/>
        <w:t xml:space="preserve">一、2024-2029年我国智能电视行业供给预测</w:t>
      </w:r>
    </w:p>
    <w:p>
      <w:pPr>
        <w:spacing w:after="150"/>
      </w:pPr>
      <w:r>
        <w:rPr/>
        <w:t xml:space="preserve">二、2024-2029年我国智能电视行业需求预测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2024-2029年智能电视行业投资机会与风险防范</w:t>
      </w:r>
    </w:p>
    <w:p>
      <w:pPr>
        <w:spacing w:after="150"/>
      </w:pPr>
      <w:r>
        <w:rPr/>
        <w:t xml:space="preserve">第一节 智能电视行业投融资情况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四、智能电视行业投资现状分析</w:t>
      </w:r>
    </w:p>
    <w:p>
      <w:pPr>
        <w:spacing w:after="150"/>
      </w:pPr>
      <w:r>
        <w:rPr/>
        <w:t xml:space="preserve">第二节 2024-2029年智能电视行业投资机会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四、智能电视行业投资机遇</w:t>
      </w:r>
    </w:p>
    <w:p>
      <w:pPr>
        <w:spacing w:after="150"/>
      </w:pPr>
      <w:r>
        <w:rPr/>
        <w:t xml:space="preserve">第三节 2024-2029年智能电视行业投资风险及防范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智能电视行业发展战略研究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对我国智能电视品牌的战略思考</w:t>
      </w:r>
    </w:p>
    <w:p>
      <w:pPr>
        <w:spacing w:after="150"/>
      </w:pPr>
      <w:r>
        <w:rPr/>
        <w:t xml:space="preserve">一、智能电视品牌的重要性</w:t>
      </w:r>
    </w:p>
    <w:p>
      <w:pPr>
        <w:spacing w:after="150"/>
      </w:pPr>
      <w:r>
        <w:rPr/>
        <w:t xml:space="preserve">二、智能电视实施品牌战略的意义</w:t>
      </w:r>
    </w:p>
    <w:p>
      <w:pPr>
        <w:spacing w:after="150"/>
      </w:pPr>
      <w:r>
        <w:rPr/>
        <w:t xml:space="preserve">三、智能电视企业品牌的现状分析</w:t>
      </w:r>
    </w:p>
    <w:p>
      <w:pPr>
        <w:spacing w:after="150"/>
      </w:pPr>
      <w:r>
        <w:rPr/>
        <w:t xml:space="preserve">四、我国智能电视企业的品牌战略</w:t>
      </w:r>
    </w:p>
    <w:p>
      <w:pPr>
        <w:spacing w:after="150"/>
      </w:pPr>
      <w:r>
        <w:rPr/>
        <w:t xml:space="preserve">五、智能电视品牌战略管理的策略</w:t>
      </w:r>
    </w:p>
    <w:p>
      <w:pPr>
        <w:spacing w:after="150"/>
      </w:pPr>
      <w:r>
        <w:rPr/>
        <w:t xml:space="preserve">第三节 智能电视经营策略分析</w:t>
      </w:r>
    </w:p>
    <w:p>
      <w:pPr>
        <w:spacing w:after="150"/>
      </w:pPr>
      <w:r>
        <w:rPr/>
        <w:t xml:space="preserve">一、智能电视市场细分策略</w:t>
      </w:r>
    </w:p>
    <w:p>
      <w:pPr>
        <w:spacing w:after="150"/>
      </w:pPr>
      <w:r>
        <w:rPr/>
        <w:t xml:space="preserve">二、智能电视市场创新策略</w:t>
      </w:r>
    </w:p>
    <w:p>
      <w:pPr>
        <w:spacing w:after="150"/>
      </w:pPr>
      <w:r>
        <w:rPr/>
        <w:t xml:space="preserve">三、品牌定位与品类规划</w:t>
      </w:r>
    </w:p>
    <w:p>
      <w:pPr>
        <w:spacing w:after="150"/>
      </w:pPr>
      <w:r>
        <w:rPr/>
        <w:t xml:space="preserve">四、智能电视新产品差异化战略</w:t>
      </w:r>
    </w:p>
    <w:p>
      <w:pPr>
        <w:spacing w:after="150"/>
      </w:pPr>
      <w:r>
        <w:rPr/>
        <w:t xml:space="preserve">第四节 智能电视行业投资战略研究</w:t>
      </w:r>
    </w:p>
    <w:p>
      <w:pPr>
        <w:spacing w:after="150"/>
      </w:pPr>
      <w:r>
        <w:rPr/>
        <w:t xml:space="preserve">一、2022年智能电视行业投资战略</w:t>
      </w:r>
    </w:p>
    <w:p>
      <w:pPr>
        <w:spacing w:after="150"/>
      </w:pPr>
      <w:r>
        <w:rPr/>
        <w:t xml:space="preserve">二、2024-2029年智能电视行业投资战略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智能电视行业研究结论及建议</w:t>
      </w:r>
    </w:p>
    <w:p>
      <w:pPr>
        <w:spacing w:after="150"/>
      </w:pPr>
      <w:r>
        <w:rPr/>
        <w:t xml:space="preserve">第二节 智能电视子行业研究结论及建议</w:t>
      </w:r>
    </w:p>
    <w:p>
      <w:pPr>
        <w:spacing w:after="150"/>
      </w:pPr>
      <w:r>
        <w:rPr/>
        <w:t xml:space="preserve">第三节 智能电视行业发展建议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图表：2019-2023年我国智能电视行业市场规模</w:t>
      </w:r>
    </w:p>
    <w:p>
      <w:pPr>
        <w:spacing w:after="150"/>
      </w:pPr>
      <w:r>
        <w:rPr/>
        <w:t xml:space="preserve">图表：2019-2023年智能电视行业销售收入</w:t>
      </w:r>
    </w:p>
    <w:p>
      <w:pPr>
        <w:spacing w:after="150"/>
      </w:pPr>
      <w:r>
        <w:rPr/>
        <w:t xml:space="preserve">图表：2019-2023年智能电视行业利润总额</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图表：2019-2023年智能电视行业竞争力分析</w:t>
      </w:r>
    </w:p>
    <w:p>
      <w:pPr>
        <w:spacing w:after="150"/>
      </w:pPr>
      <w:r>
        <w:rPr/>
        <w:t xml:space="preserve">图表：2019-2023年智能电视市场价格走势</w:t>
      </w:r>
    </w:p>
    <w:p>
      <w:pPr>
        <w:spacing w:after="150"/>
      </w:pPr>
      <w:r>
        <w:rPr/>
        <w:t xml:space="preserve">图表：2019-2023年智能电视行业主营业务收入</w:t>
      </w:r>
    </w:p>
    <w:p>
      <w:pPr>
        <w:spacing w:after="150"/>
      </w:pPr>
      <w:r>
        <w:rPr/>
        <w:t xml:space="preserve">图表：2019-2023年智能电视行业主营业务成本</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spacing w:after="150"/>
      </w:pPr>
      <w:r>
        <w:rPr/>
        <w:t xml:space="preserve">图表：2019-2023年智能电视行业需求分析</w:t>
      </w:r>
    </w:p>
    <w:p>
      <w:pPr>
        <w:spacing w:after="150"/>
      </w:pPr>
      <w:r>
        <w:rPr/>
        <w:t xml:space="preserve">图表：2019-2023年智能电视行业集中度</w:t>
      </w:r>
    </w:p>
    <w:p>
      <w:pPr>
        <w:spacing w:after="150"/>
      </w:pPr>
      <w:r>
        <w:rPr/>
        <w:t xml:space="preserve">图表：2024-2029年我国智能电视行业供给预测</w:t>
      </w:r>
    </w:p>
    <w:p>
      <w:pPr>
        <w:spacing w:after="150"/>
      </w:pPr>
      <w:r>
        <w:rPr/>
        <w:t xml:space="preserve">图表：2024-2029年我国智能电视行业需求预测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中国智能电视行业十四五发展分析及投资前景与战略规划研究报告(2024-2029版)</dc:title>
  <dc:description>中国智能电视行业十四五发展分析及投资前景与战略规划研究报告(2024-2029版)</dc:description>
  <dc:subject>中国智能电视行业十四五发展分析及投资前景与战略规划研究报告(2024-2029版)</dc:subject>
  <cp:keywords>研究报告</cp:keywords>
  <cp:category>研究报告</cp:category>
  <cp:lastModifiedBy>北京中道泰和信息咨询有限公司</cp:lastModifiedBy>
  <dcterms:created xsi:type="dcterms:W3CDTF">2024-01-29T23:36:55+08:00</dcterms:created>
  <dcterms:modified xsi:type="dcterms:W3CDTF">2024-01-29T23:36:55+08:00</dcterms:modified>
</cp:coreProperties>
</file>

<file path=docProps/custom.xml><?xml version="1.0" encoding="utf-8"?>
<Properties xmlns="http://schemas.openxmlformats.org/officeDocument/2006/custom-properties" xmlns:vt="http://schemas.openxmlformats.org/officeDocument/2006/docPropsVTypes"/>
</file>