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中国人工软性晶体产业市场深度调研及发展趋势与投资前景研究报告(2026-2031版)</w:t>
      </w:r>
    </w:p>
    <w:p>
      <w:pPr>
        <w:spacing w:after="150"/>
      </w:pPr>
      <w:r>
        <w:rPr>
          <w:b w:val="1"/>
          <w:bCs w:val="1"/>
        </w:rPr>
        <w:t xml:space="preserve">报告简介</w:t>
      </w:r>
    </w:p>
    <w:p>
      <w:pPr>
        <w:spacing w:after="150"/>
      </w:pPr>
      <w:r>
        <w:rPr/>
        <w:t xml:space="preserve">人工晶体是人工合成材料制成的一种特殊透镜，是手术治疗白内障的最重要材料，通过手术摘除白内障患者浑浊的晶状体，将人工晶状体植入眼内替代原来的晶状体，可以使白内障患者恢复视力。</w:t>
      </w:r>
    </w:p>
    <w:p>
      <w:pPr>
        <w:spacing w:after="150"/>
      </w:pPr>
      <w:r>
        <w:rPr/>
        <w:t xml:space="preserve">目前国内人工晶体市场中，软性晶体数量占比约为60%，从市场金额占比来看约为80%左右。对标欧美等发达国家市场，硬性晶体已经基本被淘汰，因此国内晶体市场发展趋势已经非常明朗，软性人工晶体必然是市场的绝对主流，未来发展空间更大。</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人工软性晶体行业的市场走向和发展趋势。</w:t>
      </w:r>
    </w:p>
    <w:p>
      <w:pPr>
        <w:spacing w:after="150"/>
      </w:pPr>
      <w:r>
        <w:rPr/>
        <w:t xml:space="preserve">本报告专业!权威!报告根据人工软性晶体行业的发展轨迹及多年的实践经验，对中国人工软性晶体行业的内外部环境、行业发展现状、产业链发展状况、市场供需、竞争格局、标杆企业、发展趋势、机会风险、发展策略与投资建议等进行了分析，并重点分析了我国人工软性晶体行业将面临的机遇与挑战，对人工软性晶体行业未来的发展趋势及前景作出审慎分析与预测。是人工软性晶体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2021-2026年中国人工晶体行业pest（环境）分析</w:t>
      </w:r>
    </w:p>
    <w:p>
      <w:pPr>
        <w:spacing w:before="75" w:after="0"/>
      </w:pPr>
      <w:r>
        <w:rPr/>
        <w:t xml:space="preserve">第一节 经济环境分析</w:t>
      </w:r>
    </w:p>
    <w:p>
      <w:pPr>
        <w:spacing w:before="75" w:after="0"/>
      </w:pPr>
      <w:r>
        <w:rPr/>
        <w:t xml:space="preserve">第二节 政策环境分析</w:t>
      </w:r>
    </w:p>
    <w:p>
      <w:pPr>
        <w:spacing w:before="75" w:after="0"/>
      </w:pPr>
      <w:r>
        <w:rPr/>
        <w:t xml:space="preserve">第三节 社会环境分析</w:t>
      </w:r>
    </w:p>
    <w:p>
      <w:pPr>
        <w:spacing w:before="75" w:after="0"/>
      </w:pPr>
      <w:r>
        <w:rPr/>
        <w:t xml:space="preserve">第四节 技术环境分析</w:t>
      </w:r>
    </w:p>
    <w:p>
      <w:pPr>
        <w:spacing w:before="75" w:after="0"/>
      </w:pPr>
      <w:r>
        <w:rPr>
          <w:b w:val="1"/>
          <w:bCs w:val="1"/>
        </w:rPr>
        <w:t xml:space="preserve">第二章 中国人工软性晶体行业产业链分析</w:t>
      </w:r>
    </w:p>
    <w:p>
      <w:pPr>
        <w:spacing w:before="75" w:after="0"/>
      </w:pPr>
      <w:r>
        <w:rPr/>
        <w:t xml:space="preserve">第一节 人工软性晶体行业产业链概述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人工软性晶体上游产业发展状况分析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人工软性晶体下游应用需求市场分析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第三章 中国人工晶体行业发展情况分析（总市场及软性晶体市场）</w:t>
      </w:r>
    </w:p>
    <w:p>
      <w:pPr>
        <w:spacing w:before="75" w:after="0"/>
      </w:pPr>
      <w:r>
        <w:rPr/>
        <w:t xml:space="preserve">第一节 中国人工晶体行业发展分析</w:t>
      </w:r>
    </w:p>
    <w:p>
      <w:pPr>
        <w:spacing w:before="75" w:after="0"/>
      </w:pPr>
      <w:r>
        <w:rPr/>
        <w:t xml:space="preserve">一、2021-2026年人工晶体行业运行情况及特点分析</w:t>
      </w:r>
    </w:p>
    <w:p>
      <w:pPr>
        <w:spacing w:before="75" w:after="0"/>
      </w:pPr>
      <w:r>
        <w:rPr/>
        <w:t xml:space="preserve">二、2021-2026年人工晶体行业投资情况分析</w:t>
      </w:r>
    </w:p>
    <w:p>
      <w:pPr>
        <w:spacing w:before="75" w:after="0"/>
      </w:pPr>
      <w:r>
        <w:rPr/>
        <w:t xml:space="preserve">三、中国人工晶体行业产品结构分析</w:t>
      </w:r>
    </w:p>
    <w:p>
      <w:pPr>
        <w:spacing w:before="75" w:after="0"/>
      </w:pPr>
      <w:r>
        <w:rPr/>
        <w:t xml:space="preserve">第二节 中国行业区域发展分析(软性晶体)</w:t>
      </w:r>
    </w:p>
    <w:p>
      <w:pPr>
        <w:spacing w:before="75" w:after="0"/>
      </w:pPr>
      <w:r>
        <w:rPr/>
        <w:t xml:space="preserve">一、行业重点区域分布特点及变化</w:t>
      </w:r>
    </w:p>
    <w:p>
      <w:pPr>
        <w:spacing w:before="75" w:after="0"/>
      </w:pPr>
      <w:r>
        <w:rPr/>
        <w:t xml:space="preserve">二、华北地区行业分析</w:t>
      </w:r>
    </w:p>
    <w:p>
      <w:pPr>
        <w:spacing w:before="75" w:after="0"/>
      </w:pPr>
      <w:r>
        <w:rPr/>
        <w:t xml:space="preserve">三、华东地区行业分析</w:t>
      </w:r>
    </w:p>
    <w:p>
      <w:pPr>
        <w:spacing w:before="75" w:after="0"/>
      </w:pPr>
      <w:r>
        <w:rPr/>
        <w:t xml:space="preserve">四、东北地区行业分析</w:t>
      </w:r>
    </w:p>
    <w:p>
      <w:pPr>
        <w:spacing w:before="75" w:after="0"/>
      </w:pPr>
      <w:r>
        <w:rPr/>
        <w:t xml:space="preserve">五、中南地区行业分析</w:t>
      </w:r>
    </w:p>
    <w:p>
      <w:pPr>
        <w:spacing w:before="75" w:after="0"/>
      </w:pPr>
      <w:r>
        <w:rPr/>
        <w:t xml:space="preserve">六、西部地区行业分析</w:t>
      </w:r>
    </w:p>
    <w:p>
      <w:pPr>
        <w:spacing w:before="75" w:after="0"/>
      </w:pPr>
      <w:r>
        <w:rPr/>
        <w:t xml:space="preserve">七、华南地区行业分析</w:t>
      </w:r>
    </w:p>
    <w:p>
      <w:pPr>
        <w:spacing w:before="75" w:after="0"/>
      </w:pPr>
      <w:r>
        <w:rPr>
          <w:b w:val="1"/>
          <w:bCs w:val="1"/>
        </w:rPr>
        <w:t xml:space="preserve">第四章 2021-2026年中国人工软性晶体行业市场发展分析</w:t>
      </w:r>
    </w:p>
    <w:p>
      <w:pPr>
        <w:spacing w:before="75" w:after="0"/>
      </w:pPr>
      <w:r>
        <w:rPr/>
        <w:t xml:space="preserve">第一节 中国人工软性晶体行业市场运行分析</w:t>
      </w:r>
    </w:p>
    <w:p>
      <w:pPr>
        <w:spacing w:before="75" w:after="0"/>
      </w:pPr>
      <w:r>
        <w:rPr/>
        <w:t xml:space="preserve">一、2021-2026年中国市场人工软性晶体行业需求状况分析</w:t>
      </w:r>
    </w:p>
    <w:p>
      <w:pPr>
        <w:spacing w:before="75" w:after="0"/>
      </w:pPr>
      <w:r>
        <w:rPr/>
        <w:t xml:space="preserve">二、2021-2026年中国市场人工软性晶体行业生产状况分析</w:t>
      </w:r>
    </w:p>
    <w:p>
      <w:pPr>
        <w:spacing w:before="75" w:after="0"/>
      </w:pPr>
      <w:r>
        <w:rPr/>
        <w:t xml:space="preserve">三、2021-2026年中国市场人工软性晶体行业技术发展分析</w:t>
      </w:r>
    </w:p>
    <w:p>
      <w:pPr>
        <w:spacing w:before="75" w:after="0"/>
      </w:pPr>
      <w:r>
        <w:rPr/>
        <w:t xml:space="preserve">四、2021-2026年中国市场人工软性晶体行业产品结构分析</w:t>
      </w:r>
    </w:p>
    <w:p>
      <w:pPr>
        <w:spacing w:before="75" w:after="0"/>
      </w:pPr>
      <w:r>
        <w:rPr/>
        <w:t xml:space="preserve">第二节 中国人工软性晶体行业市场产品价格走势分析</w:t>
      </w:r>
    </w:p>
    <w:p>
      <w:pPr>
        <w:spacing w:before="75" w:after="0"/>
      </w:pPr>
      <w:r>
        <w:rPr/>
        <w:t xml:space="preserve">一、中国人工软性晶体业市场价格影响因素分析</w:t>
      </w:r>
    </w:p>
    <w:p>
      <w:pPr>
        <w:spacing w:before="75" w:after="0"/>
      </w:pPr>
      <w:r>
        <w:rPr/>
        <w:t xml:space="preserve">二、2021-2026年中国人工软性晶体行业市场价格走势分析</w:t>
      </w:r>
    </w:p>
    <w:p>
      <w:pPr>
        <w:spacing w:before="75" w:after="0"/>
      </w:pPr>
      <w:r>
        <w:rPr/>
        <w:t xml:space="preserve">第三节 中国人工软性晶体行业市场发展的主要策略</w:t>
      </w:r>
    </w:p>
    <w:p>
      <w:pPr>
        <w:spacing w:before="75" w:after="0"/>
      </w:pPr>
      <w:r>
        <w:rPr/>
        <w:t xml:space="preserve">一、发展国内人工软性晶体行业的相关建议与对策</w:t>
      </w:r>
    </w:p>
    <w:p>
      <w:pPr>
        <w:spacing w:before="75" w:after="0"/>
      </w:pPr>
      <w:r>
        <w:rPr/>
        <w:t xml:space="preserve">二、中国人工软性晶体行业的发展建议</w:t>
      </w:r>
    </w:p>
    <w:p>
      <w:pPr>
        <w:spacing w:before="75" w:after="0"/>
      </w:pPr>
      <w:r>
        <w:rPr>
          <w:b w:val="1"/>
          <w:bCs w:val="1"/>
        </w:rPr>
        <w:t xml:space="preserve">第五章 2021-2026年中国人工晶体市场供需调查分析</w:t>
      </w:r>
    </w:p>
    <w:p>
      <w:pPr>
        <w:spacing w:before="75" w:after="0"/>
      </w:pPr>
      <w:r>
        <w:rPr/>
        <w:t xml:space="preserve">第一节 2021-2026年中国软性人工晶体市场供给分析</w:t>
      </w:r>
    </w:p>
    <w:p>
      <w:pPr>
        <w:spacing w:before="75" w:after="0"/>
      </w:pPr>
      <w:r>
        <w:rPr/>
        <w:t xml:space="preserve">一、产品市场供给 (总体规模(数量计与金额计))</w:t>
      </w:r>
    </w:p>
    <w:p>
      <w:pPr>
        <w:spacing w:before="75" w:after="0"/>
      </w:pPr>
      <w:r>
        <w:rPr/>
        <w:t xml:space="preserve">二、价格供给</w:t>
      </w:r>
    </w:p>
    <w:p>
      <w:pPr>
        <w:spacing w:before="75" w:after="0"/>
      </w:pPr>
      <w:r>
        <w:rPr/>
        <w:t xml:space="preserve">三、渠道供给</w:t>
      </w:r>
    </w:p>
    <w:p>
      <w:pPr>
        <w:spacing w:before="75" w:after="0"/>
      </w:pPr>
      <w:r>
        <w:rPr/>
        <w:t xml:space="preserve">第二节 2021-2026年中国软性人工晶体市场需求分析</w:t>
      </w:r>
    </w:p>
    <w:p>
      <w:pPr>
        <w:spacing w:before="75" w:after="0"/>
      </w:pPr>
      <w:r>
        <w:rPr/>
        <w:t xml:space="preserve">一、产品市场需求</w:t>
      </w:r>
    </w:p>
    <w:p>
      <w:pPr>
        <w:spacing w:before="75" w:after="0"/>
      </w:pPr>
      <w:r>
        <w:rPr/>
        <w:t xml:space="preserve">二、价格需求</w:t>
      </w:r>
    </w:p>
    <w:p>
      <w:pPr>
        <w:spacing w:before="75" w:after="0"/>
      </w:pPr>
      <w:r>
        <w:rPr/>
        <w:t xml:space="preserve">三、渠道需求</w:t>
      </w:r>
    </w:p>
    <w:p>
      <w:pPr>
        <w:spacing w:before="75" w:after="0"/>
      </w:pPr>
      <w:r>
        <w:rPr/>
        <w:t xml:space="preserve">四、购买需求</w:t>
      </w:r>
    </w:p>
    <w:p>
      <w:pPr>
        <w:spacing w:before="75" w:after="0"/>
      </w:pPr>
      <w:r>
        <w:rPr/>
        <w:t xml:space="preserve">第三节 2021-2026年中国人工晶体市场特征分析</w:t>
      </w:r>
    </w:p>
    <w:p>
      <w:pPr>
        <w:spacing w:before="75" w:after="0"/>
      </w:pPr>
      <w:r>
        <w:rPr/>
        <w:t xml:space="preserve">一、2021-2026年中国人工晶体产品特征分析</w:t>
      </w:r>
    </w:p>
    <w:p>
      <w:pPr>
        <w:spacing w:before="75" w:after="0"/>
      </w:pPr>
      <w:r>
        <w:rPr/>
        <w:t xml:space="preserve">二、2021-2026年中国人工晶体价格特征分析</w:t>
      </w:r>
    </w:p>
    <w:p>
      <w:pPr>
        <w:spacing w:before="75" w:after="0"/>
      </w:pPr>
      <w:r>
        <w:rPr/>
        <w:t xml:space="preserve">三、2021-2026年中国人工晶体渠道特征</w:t>
      </w:r>
    </w:p>
    <w:p>
      <w:pPr>
        <w:spacing w:before="75" w:after="0"/>
      </w:pPr>
      <w:r>
        <w:rPr/>
        <w:t xml:space="preserve">四、2021-2026年中国人工晶体购买特征</w:t>
      </w:r>
    </w:p>
    <w:p>
      <w:pPr>
        <w:spacing w:before="75" w:after="0"/>
      </w:pPr>
      <w:r>
        <w:rPr>
          <w:b w:val="1"/>
          <w:bCs w:val="1"/>
        </w:rPr>
        <w:t xml:space="preserve">第六章 2021-2026年人工晶体行业市场竞争格局分析</w:t>
      </w:r>
    </w:p>
    <w:p>
      <w:pPr>
        <w:spacing w:before="75" w:after="0"/>
      </w:pPr>
      <w:r>
        <w:rPr/>
        <w:t xml:space="preserve">第一节 2021-2026年中国软性人工晶体行业集中度分析</w:t>
      </w:r>
    </w:p>
    <w:p>
      <w:pPr>
        <w:spacing w:before="75" w:after="0"/>
      </w:pPr>
      <w:r>
        <w:rPr/>
        <w:t xml:space="preserve">第二节 2021-2026年中国软性人工晶体行业规模经济情况分析</w:t>
      </w:r>
    </w:p>
    <w:p>
      <w:pPr>
        <w:spacing w:before="75" w:after="0"/>
      </w:pPr>
      <w:r>
        <w:rPr/>
        <w:t xml:space="preserve">第三节 2021-2026年中国软性人工晶体行业格局以及竞争态势分析</w:t>
      </w:r>
    </w:p>
    <w:p>
      <w:pPr>
        <w:spacing w:before="75" w:after="0"/>
      </w:pPr>
      <w:r>
        <w:rPr/>
        <w:t xml:space="preserve">一、行业整体竞争格局及态势分析</w:t>
      </w:r>
    </w:p>
    <w:p>
      <w:pPr>
        <w:spacing w:before="75" w:after="0"/>
      </w:pPr>
      <w:r>
        <w:rPr/>
        <w:t xml:space="preserve">二、区域市场竞争格局及态势分析</w:t>
      </w:r>
    </w:p>
    <w:p>
      <w:pPr>
        <w:spacing w:before="75" w:after="0"/>
      </w:pPr>
      <w:r>
        <w:rPr/>
        <w:t xml:space="preserve">第四节 中国软性行业进入和退出壁垒分析</w:t>
      </w:r>
    </w:p>
    <w:p>
      <w:pPr>
        <w:spacing w:before="75" w:after="0"/>
      </w:pPr>
      <w:r>
        <w:rPr/>
        <w:t xml:space="preserve">第五节 2021-2026年中国软性人工晶体行业主要优势企业竞争力综合评价</w:t>
      </w:r>
    </w:p>
    <w:p>
      <w:pPr>
        <w:spacing w:before="75" w:after="0"/>
      </w:pPr>
      <w:r>
        <w:rPr>
          <w:b w:val="1"/>
          <w:bCs w:val="1"/>
        </w:rPr>
        <w:t xml:space="preserve">第七章 2021-2026年人工软性晶体行业主要竞争对手分析</w:t>
      </w:r>
    </w:p>
    <w:p>
      <w:pPr>
        <w:spacing w:before="75" w:after="0"/>
      </w:pPr>
      <w:r>
        <w:rPr/>
        <w:t xml:space="preserve">第一节 爱尔康alcon公司</w:t>
      </w:r>
    </w:p>
    <w:p>
      <w:pPr>
        <w:spacing w:before="75" w:after="0"/>
      </w:pPr>
      <w:r>
        <w:rPr/>
        <w:t xml:space="preserve">一、企业规模</w:t>
      </w:r>
    </w:p>
    <w:p>
      <w:pPr>
        <w:spacing w:before="75" w:after="0"/>
      </w:pPr>
      <w:r>
        <w:rPr/>
        <w:t xml:space="preserve">二、管理状况分析</w:t>
      </w:r>
    </w:p>
    <w:p>
      <w:pPr>
        <w:spacing w:before="75" w:after="0"/>
      </w:pPr>
      <w:r>
        <w:rPr/>
        <w:t xml:space="preserve">三、经营状况分析(2021-2026年度销售数量及金额)</w:t>
      </w:r>
    </w:p>
    <w:p>
      <w:pPr>
        <w:spacing w:before="75" w:after="0"/>
      </w:pPr>
      <w:r>
        <w:rPr/>
        <w:t xml:space="preserve">四、主导产品分析</w:t>
      </w:r>
    </w:p>
    <w:p>
      <w:pPr>
        <w:spacing w:before="75" w:after="0"/>
      </w:pPr>
      <w:r>
        <w:rPr/>
        <w:t xml:space="preserve">五、企业经营策略和发展战略分析</w:t>
      </w:r>
    </w:p>
    <w:p>
      <w:pPr>
        <w:spacing w:before="75" w:after="0"/>
      </w:pPr>
      <w:r>
        <w:rPr/>
        <w:t xml:space="preserve">六、swot分析</w:t>
      </w:r>
    </w:p>
    <w:p>
      <w:pPr>
        <w:spacing w:before="75" w:after="0"/>
      </w:pPr>
      <w:r>
        <w:rPr/>
        <w:t xml:space="preserve">七、企业竞争力评价(未来5年2026-2031年销售数量以及市场份额预测)</w:t>
      </w:r>
    </w:p>
    <w:p>
      <w:pPr>
        <w:spacing w:before="75" w:after="0"/>
      </w:pPr>
      <w:r>
        <w:rPr/>
        <w:t xml:space="preserve">第二节 眼力健amo公司</w:t>
      </w:r>
    </w:p>
    <w:p>
      <w:pPr>
        <w:spacing w:before="75" w:after="0"/>
      </w:pPr>
      <w:r>
        <w:rPr/>
        <w:t xml:space="preserve">一、企业简介</w:t>
      </w:r>
    </w:p>
    <w:p>
      <w:pPr>
        <w:spacing w:before="75" w:after="0"/>
      </w:pPr>
      <w:r>
        <w:rPr/>
        <w:t xml:space="preserve">二、管理状况分析</w:t>
      </w:r>
    </w:p>
    <w:p>
      <w:pPr>
        <w:spacing w:before="75" w:after="0"/>
      </w:pPr>
      <w:r>
        <w:rPr/>
        <w:t xml:space="preserve">三、经营状况分析</w:t>
      </w:r>
    </w:p>
    <w:p>
      <w:pPr>
        <w:spacing w:before="75" w:after="0"/>
      </w:pPr>
      <w:r>
        <w:rPr/>
        <w:t xml:space="preserve">四、主导产品分析</w:t>
      </w:r>
    </w:p>
    <w:p>
      <w:pPr>
        <w:spacing w:before="75" w:after="0"/>
      </w:pPr>
      <w:r>
        <w:rPr/>
        <w:t xml:space="preserve">五、企业经营策略和发展战略分析</w:t>
      </w:r>
    </w:p>
    <w:p>
      <w:pPr>
        <w:spacing w:before="75" w:after="0"/>
      </w:pPr>
      <w:r>
        <w:rPr/>
        <w:t xml:space="preserve">六、swot分析</w:t>
      </w:r>
    </w:p>
    <w:p>
      <w:pPr>
        <w:spacing w:before="75" w:after="0"/>
      </w:pPr>
      <w:r>
        <w:rPr/>
        <w:t xml:space="preserve">七、企业竞争力评价</w:t>
      </w:r>
    </w:p>
    <w:p>
      <w:pPr>
        <w:spacing w:before="75" w:after="0"/>
      </w:pPr>
      <w:r>
        <w:rPr/>
        <w:t xml:space="preserve">第三节 博士伦bausch lomb公司</w:t>
      </w:r>
    </w:p>
    <w:p>
      <w:pPr>
        <w:spacing w:before="75" w:after="0"/>
      </w:pPr>
      <w:r>
        <w:rPr/>
        <w:t xml:space="preserve">一、企业简介</w:t>
      </w:r>
    </w:p>
    <w:p>
      <w:pPr>
        <w:spacing w:before="75" w:after="0"/>
      </w:pPr>
      <w:r>
        <w:rPr/>
        <w:t xml:space="preserve">二、管理状况分析</w:t>
      </w:r>
    </w:p>
    <w:p>
      <w:pPr>
        <w:spacing w:before="75" w:after="0"/>
      </w:pPr>
      <w:r>
        <w:rPr/>
        <w:t xml:space="preserve">三、经营状况分析</w:t>
      </w:r>
    </w:p>
    <w:p>
      <w:pPr>
        <w:spacing w:before="75" w:after="0"/>
      </w:pPr>
      <w:r>
        <w:rPr/>
        <w:t xml:space="preserve">四、主导产品分析</w:t>
      </w:r>
    </w:p>
    <w:p>
      <w:pPr>
        <w:spacing w:before="75" w:after="0"/>
      </w:pPr>
      <w:r>
        <w:rPr/>
        <w:t xml:space="preserve">五、企业经营策略和发展战略分析</w:t>
      </w:r>
    </w:p>
    <w:p>
      <w:pPr>
        <w:spacing w:before="75" w:after="0"/>
      </w:pPr>
      <w:r>
        <w:rPr/>
        <w:t xml:space="preserve">六、swot分析</w:t>
      </w:r>
    </w:p>
    <w:p>
      <w:pPr>
        <w:spacing w:before="75" w:after="0"/>
      </w:pPr>
      <w:r>
        <w:rPr/>
        <w:t xml:space="preserve">七、企业竞争力评价</w:t>
      </w:r>
    </w:p>
    <w:p>
      <w:pPr>
        <w:spacing w:before="75" w:after="0"/>
      </w:pPr>
      <w:r>
        <w:rPr/>
        <w:t xml:space="preserve">第四节 瑞纳rayner公司</w:t>
      </w:r>
    </w:p>
    <w:p>
      <w:pPr>
        <w:spacing w:before="75" w:after="0"/>
      </w:pPr>
      <w:r>
        <w:rPr/>
        <w:t xml:space="preserve">一、企业简介</w:t>
      </w:r>
    </w:p>
    <w:p>
      <w:pPr>
        <w:spacing w:before="75" w:after="0"/>
      </w:pPr>
      <w:r>
        <w:rPr/>
        <w:t xml:space="preserve">二、管理状况分析</w:t>
      </w:r>
    </w:p>
    <w:p>
      <w:pPr>
        <w:spacing w:before="75" w:after="0"/>
      </w:pPr>
      <w:r>
        <w:rPr/>
        <w:t xml:space="preserve">三、经营状况分析</w:t>
      </w:r>
    </w:p>
    <w:p>
      <w:pPr>
        <w:spacing w:before="75" w:after="0"/>
      </w:pPr>
      <w:r>
        <w:rPr/>
        <w:t xml:space="preserve">四、主导产品分析</w:t>
      </w:r>
    </w:p>
    <w:p>
      <w:pPr>
        <w:spacing w:before="75" w:after="0"/>
      </w:pPr>
      <w:r>
        <w:rPr/>
        <w:t xml:space="preserve">五、企业经营策略和发展战略分析</w:t>
      </w:r>
    </w:p>
    <w:p>
      <w:pPr>
        <w:spacing w:before="75" w:after="0"/>
      </w:pPr>
      <w:r>
        <w:rPr/>
        <w:t xml:space="preserve">六、swot分析</w:t>
      </w:r>
    </w:p>
    <w:p>
      <w:pPr>
        <w:spacing w:before="75" w:after="0"/>
      </w:pPr>
      <w:r>
        <w:rPr/>
        <w:t xml:space="preserve">七、企业竞争力评价</w:t>
      </w:r>
    </w:p>
    <w:p>
      <w:pPr>
        <w:spacing w:before="75" w:after="0"/>
      </w:pPr>
      <w:r>
        <w:rPr/>
        <w:t xml:space="preserve">第五节 staar公司</w:t>
      </w:r>
    </w:p>
    <w:p>
      <w:pPr>
        <w:spacing w:before="75" w:after="0"/>
      </w:pPr>
      <w:r>
        <w:rPr/>
        <w:t xml:space="preserve">一、企业简介</w:t>
      </w:r>
    </w:p>
    <w:p>
      <w:pPr>
        <w:spacing w:before="75" w:after="0"/>
      </w:pPr>
      <w:r>
        <w:rPr/>
        <w:t xml:space="preserve">二、管理状况分析</w:t>
      </w:r>
    </w:p>
    <w:p>
      <w:pPr>
        <w:spacing w:before="75" w:after="0"/>
      </w:pPr>
      <w:r>
        <w:rPr/>
        <w:t xml:space="preserve">三、经营状况分析</w:t>
      </w:r>
    </w:p>
    <w:p>
      <w:pPr>
        <w:spacing w:before="75" w:after="0"/>
      </w:pPr>
      <w:r>
        <w:rPr/>
        <w:t xml:space="preserve">四、主导产品分析</w:t>
      </w:r>
    </w:p>
    <w:p>
      <w:pPr>
        <w:spacing w:before="75" w:after="0"/>
      </w:pPr>
      <w:r>
        <w:rPr/>
        <w:t xml:space="preserve">五、企业经营策略和发展战略分析</w:t>
      </w:r>
    </w:p>
    <w:p>
      <w:pPr>
        <w:spacing w:before="75" w:after="0"/>
      </w:pPr>
      <w:r>
        <w:rPr/>
        <w:t xml:space="preserve">六、swot分析</w:t>
      </w:r>
    </w:p>
    <w:p>
      <w:pPr>
        <w:spacing w:before="75" w:after="0"/>
      </w:pPr>
      <w:r>
        <w:rPr/>
        <w:t xml:space="preserve">七、企业竞争力评价</w:t>
      </w:r>
    </w:p>
    <w:p>
      <w:pPr>
        <w:spacing w:before="75" w:after="0"/>
      </w:pPr>
      <w:r>
        <w:rPr/>
        <w:t xml:space="preserve">第六节 柯尼尔corneal公司</w:t>
      </w:r>
    </w:p>
    <w:p>
      <w:pPr>
        <w:spacing w:before="75" w:after="0"/>
      </w:pPr>
      <w:r>
        <w:rPr/>
        <w:t xml:space="preserve">一、企业简介</w:t>
      </w:r>
    </w:p>
    <w:p>
      <w:pPr>
        <w:spacing w:before="75" w:after="0"/>
      </w:pPr>
      <w:r>
        <w:rPr/>
        <w:t xml:space="preserve">二、管理状况分析</w:t>
      </w:r>
    </w:p>
    <w:p>
      <w:pPr>
        <w:spacing w:before="75" w:after="0"/>
      </w:pPr>
      <w:r>
        <w:rPr/>
        <w:t xml:space="preserve">三、经营状况分析</w:t>
      </w:r>
    </w:p>
    <w:p>
      <w:pPr>
        <w:spacing w:before="75" w:after="0"/>
      </w:pPr>
      <w:r>
        <w:rPr/>
        <w:t xml:space="preserve">四、主导产品分析</w:t>
      </w:r>
    </w:p>
    <w:p>
      <w:pPr>
        <w:spacing w:before="75" w:after="0"/>
      </w:pPr>
      <w:r>
        <w:rPr/>
        <w:t xml:space="preserve">五、企业经营策略和发展战略分析</w:t>
      </w:r>
    </w:p>
    <w:p>
      <w:pPr>
        <w:spacing w:before="75" w:after="0"/>
      </w:pPr>
      <w:r>
        <w:rPr/>
        <w:t xml:space="preserve">六、swot分析</w:t>
      </w:r>
    </w:p>
    <w:p>
      <w:pPr>
        <w:spacing w:before="75" w:after="0"/>
      </w:pPr>
      <w:r>
        <w:rPr/>
        <w:t xml:space="preserve">七、企业竞争力评价</w:t>
      </w:r>
    </w:p>
    <w:p>
      <w:pPr>
        <w:spacing w:before="75" w:after="0"/>
      </w:pPr>
      <w:r>
        <w:rPr>
          <w:b w:val="1"/>
          <w:bCs w:val="1"/>
        </w:rPr>
        <w:t xml:space="preserve">第八章 2021-2026年中国人工晶体行业竞争格局对投资影响分析</w:t>
      </w:r>
    </w:p>
    <w:p>
      <w:pPr>
        <w:spacing w:before="75" w:after="0"/>
      </w:pPr>
      <w:r>
        <w:rPr/>
        <w:t xml:space="preserve">第一节 2021-2026年中国人工晶体行业波特五力分析</w:t>
      </w:r>
    </w:p>
    <w:p>
      <w:pPr>
        <w:spacing w:before="75" w:after="0"/>
      </w:pPr>
      <w:r>
        <w:rPr/>
        <w:t xml:space="preserve">第二节 2021-2026年人工晶体行业竞争格局分析</w:t>
      </w:r>
    </w:p>
    <w:p>
      <w:pPr>
        <w:spacing w:before="75" w:after="0"/>
      </w:pPr>
      <w:r>
        <w:rPr/>
        <w:t xml:space="preserve">一、企业集中度分析</w:t>
      </w:r>
    </w:p>
    <w:p>
      <w:pPr>
        <w:spacing w:before="75" w:after="0"/>
      </w:pPr>
      <w:r>
        <w:rPr/>
        <w:t xml:space="preserve">二、市场占有率分析</w:t>
      </w:r>
    </w:p>
    <w:p>
      <w:pPr>
        <w:spacing w:before="75" w:after="0"/>
      </w:pPr>
      <w:r>
        <w:rPr/>
        <w:t xml:space="preserve">第三节 2026-2031年中国人工晶体行业未来竞争态势预测</w:t>
      </w:r>
    </w:p>
    <w:p>
      <w:pPr>
        <w:spacing w:before="75" w:after="0"/>
      </w:pPr>
      <w:r>
        <w:rPr/>
        <w:t xml:space="preserve">一、竞争态势预测</w:t>
      </w:r>
    </w:p>
    <w:p>
      <w:pPr>
        <w:spacing w:before="75" w:after="0"/>
      </w:pPr>
      <w:r>
        <w:rPr/>
        <w:t xml:space="preserve">二、竞争态势对投资的影响</w:t>
      </w:r>
    </w:p>
    <w:p>
      <w:pPr>
        <w:spacing w:before="75" w:after="0"/>
      </w:pPr>
      <w:r>
        <w:rPr>
          <w:b w:val="1"/>
          <w:bCs w:val="1"/>
        </w:rPr>
        <w:t xml:space="preserve">第九章 中国人工晶体市场运行态势剖析</w:t>
      </w:r>
    </w:p>
    <w:p>
      <w:pPr>
        <w:spacing w:before="75" w:after="0"/>
      </w:pPr>
      <w:r>
        <w:rPr/>
        <w:t xml:space="preserve">第一节 中国人工晶体市场动态分析</w:t>
      </w:r>
    </w:p>
    <w:p>
      <w:pPr>
        <w:spacing w:before="75" w:after="0"/>
      </w:pPr>
      <w:r>
        <w:rPr/>
        <w:t xml:space="preserve">一、人工晶体行业新动态</w:t>
      </w:r>
    </w:p>
    <w:p>
      <w:pPr>
        <w:spacing w:before="75" w:after="0"/>
      </w:pPr>
      <w:r>
        <w:rPr/>
        <w:t xml:space="preserve">二、人工晶体主要品牌动态</w:t>
      </w:r>
    </w:p>
    <w:p>
      <w:pPr>
        <w:spacing w:before="75" w:after="0"/>
      </w:pPr>
      <w:r>
        <w:rPr/>
        <w:t xml:space="preserve">三、人工晶体行业消费者需求新动态</w:t>
      </w:r>
    </w:p>
    <w:p>
      <w:pPr>
        <w:spacing w:before="75" w:after="0"/>
      </w:pPr>
      <w:r>
        <w:rPr/>
        <w:t xml:space="preserve">第二节 中国人工晶体市场运营格局分析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中国人工晶体市场进出口形式综述</w:t>
      </w:r>
    </w:p>
    <w:p>
      <w:pPr>
        <w:spacing w:before="75" w:after="0"/>
      </w:pPr>
      <w:r>
        <w:rPr/>
        <w:t xml:space="preserve">第四节 中国人工晶体市场价格分析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第十章 2026-2031年中国软性人工晶体行业发展趋势预测</w:t>
      </w:r>
    </w:p>
    <w:p>
      <w:pPr>
        <w:spacing w:before="75" w:after="0"/>
      </w:pPr>
      <w:r>
        <w:rPr/>
        <w:t xml:space="preserve">第一节 2026-2031年政策变化趋势预测</w:t>
      </w:r>
    </w:p>
    <w:p>
      <w:pPr>
        <w:spacing w:before="75" w:after="0"/>
      </w:pPr>
      <w:r>
        <w:rPr/>
        <w:t xml:space="preserve">第二节 2026-2031年供求趋势预测</w:t>
      </w:r>
    </w:p>
    <w:p>
      <w:pPr>
        <w:spacing w:before="75" w:after="0"/>
      </w:pPr>
      <w:r>
        <w:rPr/>
        <w:t xml:space="preserve">一、供给预测</w:t>
      </w:r>
    </w:p>
    <w:p>
      <w:pPr>
        <w:spacing w:before="75" w:after="0"/>
      </w:pPr>
      <w:r>
        <w:rPr/>
        <w:t xml:space="preserve">二、需求预测</w:t>
      </w:r>
    </w:p>
    <w:p>
      <w:pPr>
        <w:spacing w:before="75" w:after="0"/>
      </w:pPr>
      <w:r>
        <w:rPr/>
        <w:t xml:space="preserve">第三节 2026-2031年进出口趋势预测</w:t>
      </w:r>
    </w:p>
    <w:p>
      <w:pPr>
        <w:spacing w:before="75" w:after="0"/>
      </w:pPr>
      <w:r>
        <w:rPr/>
        <w:t xml:space="preserve">第四节 2026-2031年技术发展趋势</w:t>
      </w:r>
    </w:p>
    <w:p>
      <w:pPr>
        <w:spacing w:before="75" w:after="0"/>
      </w:pPr>
      <w:r>
        <w:rPr/>
        <w:t xml:space="preserve">第五节 2026-2031年竞争趋势预测</w:t>
      </w:r>
    </w:p>
    <w:p>
      <w:pPr>
        <w:spacing w:before="75" w:after="0"/>
      </w:pPr>
      <w:r>
        <w:rPr>
          <w:b w:val="1"/>
          <w:bCs w:val="1"/>
        </w:rPr>
        <w:t xml:space="preserve">第十一章 人工软性晶体行业发展战略研究</w:t>
      </w:r>
    </w:p>
    <w:p>
      <w:pPr>
        <w:spacing w:before="75" w:after="0"/>
      </w:pPr>
      <w:r>
        <w:rPr/>
        <w:t xml:space="preserve">第一节 人工软性晶体行业发展战略研究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对我国人工软性晶体品牌的战略思考</w:t>
      </w:r>
    </w:p>
    <w:p>
      <w:pPr>
        <w:spacing w:before="75" w:after="0"/>
      </w:pPr>
      <w:r>
        <w:rPr/>
        <w:t xml:space="preserve">一、人工软性晶体品牌的重要性</w:t>
      </w:r>
    </w:p>
    <w:p>
      <w:pPr>
        <w:spacing w:before="75" w:after="0"/>
      </w:pPr>
      <w:r>
        <w:rPr/>
        <w:t xml:space="preserve">二、人工软性晶体实施品牌战略的意义</w:t>
      </w:r>
    </w:p>
    <w:p>
      <w:pPr>
        <w:spacing w:before="75" w:after="0"/>
      </w:pPr>
      <w:r>
        <w:rPr/>
        <w:t xml:space="preserve">三、人工软性晶体企业品牌的现状分析</w:t>
      </w:r>
    </w:p>
    <w:p>
      <w:pPr>
        <w:spacing w:before="75" w:after="0"/>
      </w:pPr>
      <w:r>
        <w:rPr/>
        <w:t xml:space="preserve">四、我国人工软性晶体企业的品牌战略</w:t>
      </w:r>
    </w:p>
    <w:p>
      <w:pPr>
        <w:spacing w:before="75" w:after="0"/>
      </w:pPr>
      <w:r>
        <w:rPr/>
        <w:t xml:space="preserve">五、人工软性晶体品牌战略管理的策略</w:t>
      </w:r>
    </w:p>
    <w:p>
      <w:pPr>
        <w:spacing w:before="75" w:after="0"/>
      </w:pPr>
      <w:r>
        <w:rPr/>
        <w:t xml:space="preserve">第三节 人工软性晶体经营策略分析</w:t>
      </w:r>
    </w:p>
    <w:p>
      <w:pPr>
        <w:spacing w:before="75" w:after="0"/>
      </w:pPr>
      <w:r>
        <w:rPr/>
        <w:t xml:space="preserve">一、人工软性晶体市场细分策略</w:t>
      </w:r>
    </w:p>
    <w:p>
      <w:pPr>
        <w:spacing w:before="75" w:after="0"/>
      </w:pPr>
      <w:r>
        <w:rPr/>
        <w:t xml:space="preserve">二、人工软性晶体市场创新策略</w:t>
      </w:r>
    </w:p>
    <w:p>
      <w:pPr>
        <w:spacing w:before="75" w:after="0"/>
      </w:pPr>
      <w:r>
        <w:rPr/>
        <w:t xml:space="preserve">三、品牌定位与品类规划</w:t>
      </w:r>
    </w:p>
    <w:p>
      <w:pPr>
        <w:spacing w:before="75" w:after="0"/>
      </w:pPr>
      <w:r>
        <w:rPr/>
        <w:t xml:space="preserve">四、人工软性晶体新产品差异化战略</w:t>
      </w:r>
    </w:p>
    <w:p>
      <w:pPr>
        <w:spacing w:before="75" w:after="0"/>
      </w:pPr>
      <w:r>
        <w:rPr/>
        <w:t xml:space="preserve">第四节 人工软性晶体行业投资战略研究</w:t>
      </w:r>
    </w:p>
    <w:p>
      <w:pPr>
        <w:spacing w:before="75" w:after="0"/>
      </w:pPr>
      <w:r>
        <w:rPr/>
        <w:t xml:space="preserve">一、2026-2031年人工软性晶体行业投资战略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图表：投资建议</w:t>
      </w:r>
    </w:p>
    <w:p>
      <w:pPr>
        <w:spacing w:before="75" w:after="0"/>
      </w:pPr>
      <w:r>
        <w:rPr/>
        <w:t xml:space="preserve">图表：人工软性晶体产业链分析</w:t>
      </w:r>
    </w:p>
    <w:p>
      <w:pPr>
        <w:spacing w:before="75" w:after="0"/>
      </w:pPr>
      <w:r>
        <w:rPr/>
        <w:t xml:space="preserve">图表：人工软性晶体行业生命周期</w:t>
      </w:r>
    </w:p>
    <w:p>
      <w:pPr>
        <w:spacing w:before="75" w:after="0"/>
      </w:pPr>
      <w:r>
        <w:rPr/>
        <w:t xml:space="preserve">图表：2021-2026年中国人工软性晶体行业市场规模</w:t>
      </w:r>
    </w:p>
    <w:p>
      <w:pPr>
        <w:spacing w:before="75" w:after="0"/>
      </w:pPr>
      <w:r>
        <w:rPr/>
        <w:t xml:space="preserve">图表：2021-2026年中国人工软性晶体行业重要数据指标比较</w:t>
      </w:r>
    </w:p>
    <w:p>
      <w:pPr>
        <w:spacing w:before="75" w:after="0"/>
      </w:pPr>
      <w:r>
        <w:rPr/>
        <w:t xml:space="preserve">图表：2021-2026年中国人工软性晶体行业销售情况分析</w:t>
      </w:r>
    </w:p>
    <w:p>
      <w:pPr>
        <w:spacing w:before="75" w:after="0"/>
      </w:pPr>
      <w:r>
        <w:rPr/>
        <w:t xml:space="preserve">图表：2021-2026年中国人工软性晶体行业利润情况分析</w:t>
      </w:r>
    </w:p>
    <w:p>
      <w:pPr>
        <w:spacing w:before="75" w:after="0"/>
      </w:pPr>
      <w:r>
        <w:rPr/>
        <w:t xml:space="preserve">图表：2021-2026年中国人工软性晶体行业资产情况分析</w:t>
      </w:r>
    </w:p>
    <w:p>
      <w:pPr>
        <w:spacing w:before="75" w:after="0"/>
      </w:pPr>
      <w:r>
        <w:rPr/>
        <w:t xml:space="preserve">图表：2021-2026年中国人工软性晶体行业竞争力分析</w:t>
      </w:r>
    </w:p>
    <w:p>
      <w:pPr>
        <w:spacing w:before="75" w:after="0"/>
      </w:pPr>
      <w:r>
        <w:rPr/>
        <w:t xml:space="preserve">图表：2021-2026年中国人工软性晶体行业销售成本分析</w:t>
      </w:r>
    </w:p>
    <w:p>
      <w:pPr>
        <w:spacing w:before="75" w:after="0"/>
      </w:pPr>
      <w:r>
        <w:rPr/>
        <w:t xml:space="preserve">图表：2021-2026年中国人工软性晶体行业销售费用分析</w:t>
      </w:r>
    </w:p>
    <w:p>
      <w:pPr>
        <w:spacing w:before="75" w:after="0"/>
      </w:pPr>
      <w:r>
        <w:rPr/>
        <w:t xml:space="preserve">图表：2021-2026年中国人工软性晶体行业管理费用分析</w:t>
      </w:r>
    </w:p>
    <w:p>
      <w:pPr>
        <w:spacing w:before="75" w:after="0"/>
      </w:pPr>
      <w:r>
        <w:rPr/>
        <w:t xml:space="preserve">图表：2021-2026年中国人工软性晶体行业财务费用分析</w:t>
      </w:r>
    </w:p>
    <w:p>
      <w:pPr>
        <w:spacing w:before="75" w:after="0"/>
      </w:pPr>
      <w:r>
        <w:rPr/>
        <w:t xml:space="preserve">图表：2021-2026年中国人工软性晶体行业销售及利润分析</w:t>
      </w:r>
    </w:p>
    <w:p>
      <w:pPr>
        <w:spacing w:before="75" w:after="0"/>
      </w:pPr>
      <w:r>
        <w:rPr/>
        <w:t xml:space="preserve">图表：2021-2026年中国人工软性晶体行业销售毛利率分析</w:t>
      </w:r>
    </w:p>
    <w:p>
      <w:pPr>
        <w:spacing w:before="75" w:after="0"/>
      </w:pPr>
      <w:r>
        <w:rPr/>
        <w:t xml:space="preserve">图表：2021-2026年中国人工软性晶体行业销售利润率分析</w:t>
      </w:r>
    </w:p>
    <w:p>
      <w:pPr>
        <w:spacing w:before="75" w:after="0"/>
      </w:pPr>
      <w:r>
        <w:rPr/>
        <w:t xml:space="preserve">图表：2021-2026年中国人工软性晶体行业成本费用利润率分析</w:t>
      </w:r>
    </w:p>
    <w:p>
      <w:pPr>
        <w:spacing w:before="75" w:after="0"/>
      </w:pPr>
      <w:r>
        <w:rPr/>
        <w:t xml:space="preserve">图表：2021-2026年中国人工软性晶体行业总资产利润率分析</w:t>
      </w:r>
    </w:p>
    <w:p>
      <w:pPr>
        <w:spacing w:before="75" w:after="0"/>
      </w:pPr>
      <w:r>
        <w:rPr/>
        <w:t xml:space="preserve">图表：2021-2026年中国人工软性晶体行业资产分析</w:t>
      </w:r>
    </w:p>
    <w:p>
      <w:pPr>
        <w:spacing w:before="75" w:after="0"/>
      </w:pPr>
      <w:r>
        <w:rPr/>
        <w:t xml:space="preserve">图表：2021-2026年中国人工软性晶体行业负债分析</w:t>
      </w:r>
    </w:p>
    <w:p>
      <w:pPr>
        <w:spacing w:before="75" w:after="0"/>
      </w:pPr>
      <w:r>
        <w:rPr/>
        <w:t xml:space="preserve">图表：2021-2026年中国人工软性晶体行业偿债能力分析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图表：2021-2026年中国人工软性晶体进口数据</w:t>
      </w:r>
    </w:p>
    <w:p>
      <w:pPr>
        <w:spacing w:before="75" w:after="0"/>
      </w:pPr>
      <w:r>
        <w:rPr/>
        <w:t xml:space="preserve">图表：2021-2026年中国人工软性晶体出口数据</w:t>
      </w:r>
    </w:p>
    <w:p>
      <w:pPr>
        <w:spacing w:before="75" w:after="0"/>
      </w:pPr>
      <w:r>
        <w:rPr/>
        <w:t xml:space="preserve">图表：2026-2031年中国人工软性晶体行业市场规模预测</w:t>
      </w:r>
    </w:p>
    <w:p>
      <w:pPr>
        <w:spacing w:before="75" w:after="0"/>
      </w:pPr>
      <w:r>
        <w:rPr/>
        <w:t xml:space="preserve">图表：2026-2031年中国人工软性晶体行业供给规模预测</w:t>
      </w:r>
    </w:p>
    <w:p>
      <w:pPr>
        <w:spacing w:before="75" w:after="0"/>
      </w:pPr>
      <w:r>
        <w:rPr/>
        <w:t xml:space="preserve">图表：2026-2031年中国人工软性晶体行业需求规模预测</w:t>
      </w:r>
    </w:p>
    <w:p>
      <w:pPr>
        <w:spacing w:before="75" w:after="0"/>
      </w:pPr>
      <w:r>
        <w:rPr/>
        <w:t xml:space="preserve">图表：2026-2031年中国人工软性晶体行业进口规模预测</w:t>
      </w:r>
    </w:p>
    <w:p>
      <w:pPr>
        <w:spacing w:before="75" w:after="0"/>
      </w:pPr>
      <w:r>
        <w:rPr/>
        <w:t xml:space="preserve">图表：2026-2031年中国人工软性晶体行业出口规模预测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中国人工软性晶体产业市场深度调研及发展趋势与投资前景研究报告(2026-2031版)</dc:title>
  <dc:description>中国人工软性晶体产业市场深度调研及发展趋势与投资前景研究报告(2026-2031版)</dc:description>
  <dc:subject>中国人工软性晶体产业市场深度调研及发展趋势与投资前景研究报告(2026-2031版)</dc:subject>
  <cp:keywords>研究报告</cp:keywords>
  <cp:category>研究报告</cp:category>
  <cp:lastModifiedBy>北京中道泰和信息咨询有限公司</cp:lastModifiedBy>
  <dcterms:created xsi:type="dcterms:W3CDTF">2026-04-01T01:42:38+08:00</dcterms:created>
  <dcterms:modified xsi:type="dcterms:W3CDTF">2026-04-01T01:42:38+08:00</dcterms:modified>
</cp:coreProperties>
</file>

<file path=docProps/custom.xml><?xml version="1.0" encoding="utf-8"?>
<Properties xmlns="http://schemas.openxmlformats.org/officeDocument/2006/custom-properties" xmlns:vt="http://schemas.openxmlformats.org/officeDocument/2006/docPropsVTypes"/>
</file>