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中国童装行业市场发展分析与发展趋势预测研究报告(2024-2029版)</w:t>
      </w:r>
    </w:p>
    <w:p>
      <w:pPr>
        <w:spacing w:after="150"/>
      </w:pPr>
      <w:r>
        <w:rPr>
          <w:b w:val="1"/>
          <w:bCs w:val="1"/>
        </w:rPr>
        <w:t xml:space="preserve">报告简介</w:t>
      </w:r>
    </w:p>
    <w:p>
      <w:pPr>
        <w:spacing w:after="150"/>
      </w:pPr>
      <w:r>
        <w:rPr/>
        <w:t xml:space="preserve">近年来，全球童装市场的蓬勃发展似乎免疫于全球经济放缓的影响，当众多奢侈品品牌的多个品类销售不利，童装市场却一直蒸蒸日上。2016-2019年全球童装市场规模持续较快增长。</w:t>
      </w:r>
    </w:p>
    <w:p>
      <w:pPr>
        <w:spacing w:after="150"/>
      </w:pPr>
      <w:r>
        <w:rPr/>
        <w:t xml:space="preserve">中国是十三亿人口的大国，是全世界最大的服装消费国和生产国。近几年中国的服装业有着较大的发展，服装业的发展大大推动了中国国民经济的发展，并已连续五年出口创汇顺差第一，服装产业一直为中国出口创汇作出了巨大的贡献。纺织服装行业是我国国民经济传统支柱产业、重要的民生产业和国际竞争优势明显的产业，为鼓励支持行业发展，国家出台一系列方针政策，为行业发展创造了良好的环境，有利于行业长远健康发展。</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2020年我国童装市场规模达到2696亿元，到2025年市场规模预计能达到4915亿元。持续增加的童装市场规模和快速的市场增长速度为童装企业的发展带来了良好的历史机遇。</w:t>
      </w:r>
    </w:p>
    <w:p>
      <w:pPr>
        <w:spacing w:after="150"/>
      </w:pPr>
      <w:r>
        <w:rPr/>
        <w:t xml:space="preserve">随着成人服装市场趋于成熟，以及童装市场相对快速的增长，众多国内外成人服装品牌企业纷纷进入我国童装市场，行业竞争愈加激烈。根据进入路径的不同，童装品牌可分为专业童装品牌和成人装延伸品牌。其中专业童装品牌本土企业以巴拉巴拉、小猪班纳、安奈儿、水孩儿、ABC为代表，国外以Paw in Paw为代表，这类企业进入童装市场较早，对童装行业具有深厚的专业认识与积累，零售终端通常集中于商场或商圈特定区域。成人装延伸品牌本土企业以太平鸟、江南布衣、安踏、特步、361度为代表，国外以Nike Kids、Adidas Kids、ZARA、H&amp;M、GAP、Gucci、E LAND KIDS为代表，此类企业通常与其成人装保持相近的设计风格，利用原有品牌优势和渠道资源推广童装产品，例如在现有的零售终端渠道中增加童装区域或货架，形成综合店模式。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装行业市场进行了分析研究。报告在总结中国童装行业发展历程的基础上，结合新时期的各方面因素，对中国童装行业的发展趋势给予了细致和审慎的预测论证。报告资料详实，图表丰富，既有深入的分析，又有直观的比较，为童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中国童装行业发展概况</w:t>
      </w:r>
    </w:p>
    <w:p>
      <w:pPr>
        <w:spacing w:after="150"/>
      </w:pPr>
      <w:r>
        <w:rPr/>
        <w:t xml:space="preserve">第一节 童装行业发展历程</w:t>
      </w:r>
    </w:p>
    <w:p>
      <w:pPr>
        <w:spacing w:after="150"/>
      </w:pPr>
      <w:r>
        <w:rPr/>
        <w:t xml:space="preserve">第二节 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童装行业政治环境分析</w:t>
      </w:r>
    </w:p>
    <w:p>
      <w:pPr>
        <w:spacing w:after="150"/>
      </w:pPr>
      <w:r>
        <w:rPr/>
        <w:t xml:space="preserve">一、童装行业监管体制分析</w:t>
      </w:r>
    </w:p>
    <w:p>
      <w:pPr>
        <w:spacing w:after="150"/>
      </w:pPr>
      <w:r>
        <w:rPr/>
        <w:t xml:space="preserve">二、童装行业产业政策分析</w:t>
      </w:r>
    </w:p>
    <w:p>
      <w:pPr>
        <w:spacing w:after="150"/>
      </w:pPr>
      <w:r>
        <w:rPr/>
        <w:t xml:space="preserve">三、童装行业发展规划分析</w:t>
      </w:r>
    </w:p>
    <w:p>
      <w:pPr>
        <w:spacing w:after="150"/>
      </w:pPr>
      <w:r>
        <w:rPr/>
        <w:t xml:space="preserve">第四节 童装行业社会环境分析</w:t>
      </w:r>
    </w:p>
    <w:p>
      <w:pPr>
        <w:spacing w:after="150"/>
      </w:pPr>
      <w:r>
        <w:rPr/>
        <w:t xml:space="preserve">一、童装行业社会环境</w:t>
      </w:r>
    </w:p>
    <w:p>
      <w:pPr>
        <w:spacing w:after="150"/>
      </w:pPr>
      <w:r>
        <w:rPr/>
        <w:t xml:space="preserve">二、社会环境对行业的影响</w:t>
      </w:r>
    </w:p>
    <w:p>
      <w:pPr>
        <w:spacing w:after="150"/>
      </w:pPr>
      <w:r>
        <w:rPr/>
        <w:t xml:space="preserve">三、童装行业发展对社会发展的影响</w:t>
      </w:r>
    </w:p>
    <w:p>
      <w:pPr>
        <w:spacing w:after="150"/>
      </w:pPr>
      <w:r>
        <w:rPr/>
        <w:t xml:space="preserve">第五节 童装行业技术环境分析</w:t>
      </w:r>
    </w:p>
    <w:p>
      <w:pPr>
        <w:spacing w:after="150"/>
      </w:pPr>
      <w:r>
        <w:rPr/>
        <w:t xml:space="preserve">第六节 中国童装行业发展swot分析</w:t>
      </w:r>
    </w:p>
    <w:p>
      <w:pPr>
        <w:spacing w:after="150"/>
      </w:pPr>
      <w:r>
        <w:rPr/>
        <w:t xml:space="preserve">一、中国童装行业发展的有利因素分析</w:t>
      </w:r>
    </w:p>
    <w:p>
      <w:pPr>
        <w:spacing w:after="150"/>
      </w:pPr>
      <w:r>
        <w:rPr/>
        <w:t xml:space="preserve">二、中国童装行业发展的不利因素分析</w:t>
      </w:r>
    </w:p>
    <w:p>
      <w:pPr>
        <w:spacing w:after="150"/>
      </w:pPr>
      <w:r>
        <w:rPr/>
        <w:t xml:space="preserve">三、中国童装行业发展面临机遇分析</w:t>
      </w:r>
    </w:p>
    <w:p>
      <w:pPr>
        <w:spacing w:after="150"/>
      </w:pPr>
      <w:r>
        <w:rPr/>
        <w:t xml:space="preserve">四、中国童装行业发展面临挑战分析</w:t>
      </w:r>
    </w:p>
    <w:p>
      <w:pPr>
        <w:spacing w:after="150"/>
      </w:pPr>
      <w:r>
        <w:rPr>
          <w:b w:val="1"/>
          <w:bCs w:val="1"/>
        </w:rPr>
        <w:t xml:space="preserve">第二章 全球童装行业发展分析</w:t>
      </w:r>
    </w:p>
    <w:p>
      <w:pPr>
        <w:spacing w:after="150"/>
      </w:pPr>
      <w:r>
        <w:rPr/>
        <w:t xml:space="preserve">第一节 全球童装行业发展综述</w:t>
      </w:r>
    </w:p>
    <w:p>
      <w:pPr>
        <w:spacing w:after="150"/>
      </w:pPr>
      <w:r>
        <w:rPr/>
        <w:t xml:space="preserve">一、全球童装行业发展综述</w:t>
      </w:r>
    </w:p>
    <w:p>
      <w:pPr>
        <w:spacing w:after="150"/>
      </w:pPr>
      <w:r>
        <w:rPr/>
        <w:t xml:space="preserve">二、主要国家或地区童装行业发展特点分析</w:t>
      </w:r>
    </w:p>
    <w:p>
      <w:pPr>
        <w:spacing w:after="150"/>
      </w:pPr>
      <w:r>
        <w:rPr/>
        <w:t xml:space="preserve">三、2019-2023年全球童装行业市场发展规模分析</w:t>
      </w:r>
    </w:p>
    <w:p>
      <w:pPr>
        <w:spacing w:after="150"/>
      </w:pPr>
      <w:r>
        <w:rPr/>
        <w:t xml:space="preserve">四、影响全球童装行业市场发展规模的因素分析</w:t>
      </w:r>
    </w:p>
    <w:p>
      <w:pPr>
        <w:spacing w:after="150"/>
      </w:pPr>
      <w:r>
        <w:rPr/>
        <w:t xml:space="preserve">五、全球童装行业市场饱和度分析</w:t>
      </w:r>
    </w:p>
    <w:p>
      <w:pPr>
        <w:spacing w:after="150"/>
      </w:pPr>
      <w:r>
        <w:rPr/>
        <w:t xml:space="preserve">六、全球童装行业发展前景及发展趋势分析</w:t>
      </w:r>
    </w:p>
    <w:p>
      <w:pPr>
        <w:spacing w:after="150"/>
      </w:pPr>
      <w:r>
        <w:rPr/>
        <w:t xml:space="preserve">七、2024-2029年全球童装行业发展规模预测</w:t>
      </w:r>
    </w:p>
    <w:p>
      <w:pPr>
        <w:spacing w:after="150"/>
      </w:pPr>
      <w:r>
        <w:rPr/>
        <w:t xml:space="preserve">第二节 全球主要国家童装行业市场发展分析</w:t>
      </w:r>
    </w:p>
    <w:p>
      <w:pPr>
        <w:spacing w:after="150"/>
      </w:pPr>
      <w:r>
        <w:rPr/>
        <w:t xml:space="preserve">一、美国</w:t>
      </w:r>
    </w:p>
    <w:p>
      <w:pPr>
        <w:spacing w:after="150"/>
      </w:pPr>
      <w:r>
        <w:rPr/>
        <w:t xml:space="preserve">二、日本</w:t>
      </w:r>
    </w:p>
    <w:p>
      <w:pPr>
        <w:spacing w:after="150"/>
      </w:pPr>
      <w:r>
        <w:rPr/>
        <w:t xml:space="preserve">三、西欧</w:t>
      </w:r>
    </w:p>
    <w:p>
      <w:pPr>
        <w:spacing w:after="150"/>
      </w:pPr>
      <w:r>
        <w:rPr/>
        <w:t xml:space="preserve">四、国外童装行业先进经验借鉴分析</w:t>
      </w:r>
    </w:p>
    <w:p>
      <w:pPr>
        <w:spacing w:after="150"/>
      </w:pPr>
      <w:r>
        <w:rPr>
          <w:b w:val="1"/>
          <w:bCs w:val="1"/>
        </w:rPr>
        <w:t xml:space="preserve">第三章 2019-2023年中国童装行业发展概况</w:t>
      </w:r>
    </w:p>
    <w:p>
      <w:pPr>
        <w:spacing w:after="150"/>
      </w:pPr>
      <w:r>
        <w:rPr/>
        <w:t xml:space="preserve">第一节 2019-2023年中国童装行业发展概况</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第二节 2019-2023年中国童装行业发展现状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三、2019-2023年中国童装行业企业发展分析</w:t>
      </w:r>
    </w:p>
    <w:p>
      <w:pPr>
        <w:spacing w:after="150"/>
      </w:pPr>
      <w:r>
        <w:rPr/>
        <w:t xml:space="preserve">第三节 2019-2023年中国童装市场动态分析</w:t>
      </w:r>
    </w:p>
    <w:p>
      <w:pPr>
        <w:spacing w:after="150"/>
      </w:pPr>
      <w:r>
        <w:rPr>
          <w:b w:val="1"/>
          <w:bCs w:val="1"/>
        </w:rPr>
        <w:t xml:space="preserve">第四章 2019-2023年中国童装行业运行分析</w:t>
      </w:r>
    </w:p>
    <w:p>
      <w:pPr>
        <w:spacing w:after="150"/>
      </w:pPr>
      <w:r>
        <w:rPr/>
        <w:t xml:space="preserve">第一节 2019-2023年中国童装行业市场规模</w:t>
      </w:r>
    </w:p>
    <w:p>
      <w:pPr>
        <w:spacing w:after="150"/>
      </w:pPr>
      <w:r>
        <w:rPr/>
        <w:t xml:space="preserve">一、2019-2023年中国童装行业市场规模情况</w:t>
      </w:r>
    </w:p>
    <w:p>
      <w:pPr>
        <w:spacing w:after="150"/>
      </w:pPr>
      <w:r>
        <w:rPr/>
        <w:t xml:space="preserve">二、中国童装行业市场细分规模情况</w:t>
      </w:r>
    </w:p>
    <w:p>
      <w:pPr>
        <w:spacing w:after="150"/>
      </w:pPr>
      <w:r>
        <w:rPr/>
        <w:t xml:space="preserve">第二节 2019-2023年中国童装行业生产情况分析</w:t>
      </w:r>
    </w:p>
    <w:p>
      <w:pPr>
        <w:spacing w:after="150"/>
      </w:pPr>
      <w:r>
        <w:rPr/>
        <w:t xml:space="preserve">一、中国童装行业生产企业分析</w:t>
      </w:r>
    </w:p>
    <w:p>
      <w:pPr>
        <w:spacing w:after="150"/>
      </w:pPr>
      <w:r>
        <w:rPr/>
        <w:t xml:space="preserve">二、2019-2023年中国童装行业产量情况</w:t>
      </w:r>
    </w:p>
    <w:p>
      <w:pPr>
        <w:spacing w:after="150"/>
      </w:pPr>
      <w:r>
        <w:rPr/>
        <w:t xml:space="preserve">第三节 2019-2023年中国童装行业消费情况分析</w:t>
      </w:r>
    </w:p>
    <w:p>
      <w:pPr>
        <w:spacing w:after="150"/>
      </w:pPr>
      <w:r>
        <w:rPr/>
        <w:t xml:space="preserve">一、2019-2023年中国童装行业消费量统计</w:t>
      </w:r>
    </w:p>
    <w:p>
      <w:pPr>
        <w:spacing w:after="150"/>
      </w:pPr>
      <w:r>
        <w:rPr/>
        <w:t xml:space="preserve">二、中国童装行业消费结构</w:t>
      </w:r>
    </w:p>
    <w:p>
      <w:pPr>
        <w:spacing w:after="150"/>
      </w:pPr>
      <w:r>
        <w:rPr/>
        <w:t xml:space="preserve">第四节 2019-2023年中国童装行业价格情况分析</w:t>
      </w:r>
    </w:p>
    <w:p>
      <w:pPr>
        <w:spacing w:after="150"/>
      </w:pPr>
      <w:r>
        <w:rPr/>
        <w:t xml:space="preserve">一、中国童装行业平均价格走势</w:t>
      </w:r>
    </w:p>
    <w:p>
      <w:pPr>
        <w:spacing w:after="150"/>
      </w:pPr>
      <w:r>
        <w:rPr/>
        <w:t xml:space="preserve">二、中国童装行业影响价格因素分析</w:t>
      </w:r>
    </w:p>
    <w:p>
      <w:pPr>
        <w:spacing w:after="150"/>
      </w:pPr>
      <w:r>
        <w:rPr/>
        <w:t xml:space="preserve">三、2024-2029年中国童装行业平均价格走势预测</w:t>
      </w:r>
    </w:p>
    <w:p>
      <w:pPr>
        <w:spacing w:after="150"/>
      </w:pPr>
      <w:r>
        <w:rPr/>
        <w:t xml:space="preserve">第五节 2019-2023年中国童装行业供需平衡情况</w:t>
      </w:r>
    </w:p>
    <w:p>
      <w:pPr>
        <w:spacing w:after="150"/>
      </w:pPr>
      <w:r>
        <w:rPr/>
        <w:t xml:space="preserve">一、中国童装行业供需平衡</w:t>
      </w:r>
    </w:p>
    <w:p>
      <w:pPr>
        <w:spacing w:after="150"/>
      </w:pPr>
      <w:r>
        <w:rPr/>
        <w:t xml:space="preserve">二、中国童装行业或相关行业进出口分析</w:t>
      </w:r>
    </w:p>
    <w:p>
      <w:pPr>
        <w:spacing w:after="150"/>
      </w:pPr>
      <w:r>
        <w:rPr>
          <w:b w:val="1"/>
          <w:bCs w:val="1"/>
        </w:rPr>
        <w:t xml:space="preserve">第五章 中国童装行业消费市场分析</w:t>
      </w:r>
    </w:p>
    <w:p>
      <w:pPr>
        <w:spacing w:after="150"/>
      </w:pPr>
      <w:r>
        <w:rPr/>
        <w:t xml:space="preserve">第一节 童装市场消费需求分析</w:t>
      </w:r>
    </w:p>
    <w:p>
      <w:pPr>
        <w:spacing w:after="150"/>
      </w:pPr>
      <w:r>
        <w:rPr/>
        <w:t xml:space="preserve">一、童装市场的消费需求变化</w:t>
      </w:r>
    </w:p>
    <w:p>
      <w:pPr>
        <w:spacing w:after="150"/>
      </w:pPr>
      <w:r>
        <w:rPr/>
        <w:t xml:space="preserve">二、童装行业的需求情况分析</w:t>
      </w:r>
    </w:p>
    <w:p>
      <w:pPr>
        <w:spacing w:after="150"/>
      </w:pPr>
      <w:r>
        <w:rPr/>
        <w:t xml:space="preserve">三、2019-2023年童装品牌市场消费需求分析</w:t>
      </w:r>
    </w:p>
    <w:p>
      <w:pPr>
        <w:spacing w:after="150"/>
      </w:pPr>
      <w:r>
        <w:rPr/>
        <w:t xml:space="preserve">第二节 童装消费市场状况分析</w:t>
      </w:r>
    </w:p>
    <w:p>
      <w:pPr>
        <w:spacing w:after="150"/>
      </w:pPr>
      <w:r>
        <w:rPr/>
        <w:t xml:space="preserve">一、童装行业消费特点</w:t>
      </w:r>
    </w:p>
    <w:p>
      <w:pPr>
        <w:spacing w:after="150"/>
      </w:pPr>
      <w:r>
        <w:rPr/>
        <w:t xml:space="preserve">二、童装行业消费分析</w:t>
      </w:r>
    </w:p>
    <w:p>
      <w:pPr>
        <w:spacing w:after="150"/>
      </w:pPr>
      <w:r>
        <w:rPr/>
        <w:t xml:space="preserve">三、童装行业消费结构分析</w:t>
      </w:r>
    </w:p>
    <w:p>
      <w:pPr>
        <w:spacing w:after="150"/>
      </w:pPr>
      <w:r>
        <w:rPr/>
        <w:t xml:space="preserve">四、童装行业消费的市场变化</w:t>
      </w:r>
    </w:p>
    <w:p>
      <w:pPr>
        <w:spacing w:after="150"/>
      </w:pPr>
      <w:r>
        <w:rPr/>
        <w:t xml:space="preserve">五、童装市场的消费方向</w:t>
      </w:r>
    </w:p>
    <w:p>
      <w:pPr>
        <w:spacing w:after="150"/>
      </w:pPr>
      <w:r>
        <w:rPr/>
        <w:t xml:space="preserve">第三节 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五、童装行业品牌忠诚度调查</w:t>
      </w:r>
    </w:p>
    <w:p>
      <w:pPr>
        <w:spacing w:after="150"/>
      </w:pPr>
      <w:r>
        <w:rPr/>
        <w:t xml:space="preserve">六、童装行业品牌市场占有率调查</w:t>
      </w:r>
    </w:p>
    <w:p>
      <w:pPr>
        <w:spacing w:after="150"/>
      </w:pPr>
      <w:r>
        <w:rPr/>
        <w:t xml:space="preserve">七、消费者的消费理念调研</w:t>
      </w:r>
    </w:p>
    <w:p>
      <w:pPr>
        <w:spacing w:after="150"/>
      </w:pPr>
      <w:r>
        <w:rPr>
          <w:b w:val="1"/>
          <w:bCs w:val="1"/>
        </w:rPr>
        <w:t xml:space="preserve">第六章 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四、行业新动态及其对童装行业的影响</w:t>
      </w:r>
    </w:p>
    <w:p>
      <w:pPr>
        <w:spacing w:after="150"/>
      </w:pPr>
      <w:r>
        <w:rPr/>
        <w:t xml:space="preserve">五、行业竞争状况及其对童装行业的意义</w:t>
      </w:r>
    </w:p>
    <w:p>
      <w:pPr>
        <w:spacing w:after="150"/>
      </w:pPr>
      <w:r>
        <w:rPr>
          <w:b w:val="1"/>
          <w:bCs w:val="1"/>
        </w:rPr>
        <w:t xml:space="preserve">第七章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中国童装行业竞争格局综述</w:t>
      </w:r>
    </w:p>
    <w:p>
      <w:pPr>
        <w:spacing w:after="150"/>
      </w:pPr>
      <w:r>
        <w:rPr/>
        <w:t xml:space="preserve">一、2019-2023年童装行业集中度</w:t>
      </w:r>
    </w:p>
    <w:p>
      <w:pPr>
        <w:spacing w:after="150"/>
      </w:pPr>
      <w:r>
        <w:rPr/>
        <w:t xml:space="preserve">二、2019-2023年童装行业竞争程度</w:t>
      </w:r>
    </w:p>
    <w:p>
      <w:pPr>
        <w:spacing w:after="150"/>
      </w:pPr>
      <w:r>
        <w:rPr/>
        <w:t xml:space="preserve">三、2019-2023年童装企业与品牌数量</w:t>
      </w:r>
    </w:p>
    <w:p>
      <w:pPr>
        <w:spacing w:after="150"/>
      </w:pPr>
      <w:r>
        <w:rPr/>
        <w:t xml:space="preserve">四、2019-2023年童装行业竞争格局分析</w:t>
      </w:r>
    </w:p>
    <w:p>
      <w:pPr>
        <w:spacing w:after="150"/>
      </w:pPr>
      <w:r>
        <w:rPr/>
        <w:t xml:space="preserve">第四节 2019-2023年童装行业竞争格局分析</w:t>
      </w:r>
    </w:p>
    <w:p>
      <w:pPr>
        <w:spacing w:after="150"/>
      </w:pPr>
      <w:r>
        <w:rPr/>
        <w:t xml:space="preserve">一、2019-2023年国内外童装行业竞争分析</w:t>
      </w:r>
    </w:p>
    <w:p>
      <w:pPr>
        <w:spacing w:after="150"/>
      </w:pPr>
      <w:r>
        <w:rPr/>
        <w:t xml:space="preserve">二、2019-2023年我国童装市场竞争分析</w:t>
      </w:r>
    </w:p>
    <w:p>
      <w:pPr>
        <w:spacing w:after="150"/>
      </w:pPr>
      <w:r>
        <w:rPr>
          <w:b w:val="1"/>
          <w:bCs w:val="1"/>
        </w:rPr>
        <w:t xml:space="preserve">第八章 中国童装行业重点企业分析</w:t>
      </w:r>
    </w:p>
    <w:p>
      <w:pPr>
        <w:spacing w:after="150"/>
      </w:pPr>
      <w:r>
        <w:rPr/>
        <w:t xml:space="preserve">第一节 起步股份</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第二节 安奈尔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森马服饰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太平鸟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嘉曼服饰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童创童欣</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贝贝依依</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金发拉比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童装行业发展趋势分析</w:t>
      </w:r>
    </w:p>
    <w:p>
      <w:pPr>
        <w:spacing w:after="150"/>
      </w:pPr>
      <w:r>
        <w:rPr/>
        <w:t xml:space="preserve">第一节 我国童装行业前景与机遇分析</w:t>
      </w:r>
    </w:p>
    <w:p>
      <w:pPr>
        <w:spacing w:after="150"/>
      </w:pPr>
      <w:r>
        <w:rPr/>
        <w:t xml:space="preserve">一、我国童装行业发展前景</w:t>
      </w:r>
    </w:p>
    <w:p>
      <w:pPr>
        <w:spacing w:after="150"/>
      </w:pPr>
      <w:r>
        <w:rPr/>
        <w:t xml:space="preserve">二、我国童装发展机遇分析</w:t>
      </w:r>
    </w:p>
    <w:p>
      <w:pPr>
        <w:spacing w:after="150"/>
      </w:pPr>
      <w:r>
        <w:rPr/>
        <w:t xml:space="preserve">第二节 2024-2029年中国童装市场趋势分析</w:t>
      </w:r>
    </w:p>
    <w:p>
      <w:pPr>
        <w:spacing w:after="150"/>
      </w:pPr>
      <w:r>
        <w:rPr/>
        <w:t xml:space="preserve">一、2019-2023年童装市场趋势总结</w:t>
      </w:r>
    </w:p>
    <w:p>
      <w:pPr>
        <w:spacing w:after="150"/>
      </w:pPr>
      <w:r>
        <w:rPr/>
        <w:t xml:space="preserve">二、2024-2029年童装行业发展趋势分析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t xml:space="preserve">五、2024-2029年童装行业技术革新趋势</w:t>
      </w:r>
    </w:p>
    <w:p>
      <w:pPr>
        <w:spacing w:after="150"/>
      </w:pPr>
      <w:r>
        <w:rPr/>
        <w:t xml:space="preserve">六、2024-2029年国际环境对童装行业的影响</w:t>
      </w:r>
    </w:p>
    <w:p>
      <w:pPr>
        <w:spacing w:after="150"/>
      </w:pPr>
      <w:r>
        <w:rPr>
          <w:b w:val="1"/>
          <w:bCs w:val="1"/>
        </w:rPr>
        <w:t xml:space="preserve">第十章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b w:val="1"/>
          <w:bCs w:val="1"/>
        </w:rPr>
        <w:t xml:space="preserve">第十一章 2024-2029年童装行业发展预测</w:t>
      </w:r>
    </w:p>
    <w:p>
      <w:pPr>
        <w:spacing w:after="150"/>
      </w:pPr>
      <w:r>
        <w:rPr/>
        <w:t xml:space="preserve">第一节 未来童装需求与消费预测</w:t>
      </w:r>
    </w:p>
    <w:p>
      <w:pPr>
        <w:spacing w:after="150"/>
      </w:pPr>
      <w:r>
        <w:rPr/>
        <w:t xml:space="preserve">一、2024-2029年童装市场规模预测</w:t>
      </w:r>
    </w:p>
    <w:p>
      <w:pPr>
        <w:spacing w:after="150"/>
      </w:pPr>
      <w:r>
        <w:rPr/>
        <w:t xml:space="preserve">二、2024-2029年童装行业总资产预测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三、2024-2029年中国童装供需平衡预测</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四、2024-2029年童装行业投资者风险及控制策略</w:t>
      </w:r>
    </w:p>
    <w:p>
      <w:pPr>
        <w:spacing w:after="150"/>
      </w:pPr>
      <w:r>
        <w:rPr/>
        <w:t xml:space="preserve">五、2024-2029年童装行业同业竞争风险及控制策略</w:t>
      </w:r>
    </w:p>
    <w:p>
      <w:pPr>
        <w:spacing w:after="150"/>
      </w:pPr>
      <w:r>
        <w:rPr/>
        <w:t xml:space="preserve">六、2024-2029年童装行业其他风险及控制策略</w:t>
      </w:r>
    </w:p>
    <w:p>
      <w:pPr>
        <w:spacing w:after="150"/>
      </w:pPr>
      <w:r>
        <w:rPr>
          <w:b w:val="1"/>
          <w:bCs w:val="1"/>
        </w:rPr>
        <w:t xml:space="preserve">附录</w:t>
      </w:r>
    </w:p>
    <w:p>
      <w:pPr>
        <w:spacing w:after="150"/>
      </w:pPr>
      <w:r>
        <w:rPr/>
        <w:t xml:space="preserve">中国服装行业“十三五”发展纲要</w:t>
      </w:r>
    </w:p>
    <w:p>
      <w:pPr>
        <w:spacing w:after="150"/>
      </w:pPr>
      <w:r>
        <w:rPr/>
        <w:t xml:space="preserve">纺织工业发展规划(2019-2023年)</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图表：2019-2023年上半年居民人均消费支出及构成</w:t>
      </w:r>
    </w:p>
    <w:p>
      <w:pPr>
        <w:spacing w:after="150"/>
      </w:pPr>
      <w:r>
        <w:rPr/>
        <w:t xml:space="preserve">图表：童装行业监管体制</w:t>
      </w:r>
    </w:p>
    <w:p>
      <w:pPr>
        <w:spacing w:after="150"/>
      </w:pPr>
      <w:r>
        <w:rPr/>
        <w:t xml:space="preserve">图表：童装行业产业政策</w:t>
      </w:r>
    </w:p>
    <w:p>
      <w:pPr>
        <w:spacing w:after="150"/>
      </w:pPr>
      <w:r>
        <w:rPr/>
        <w:t xml:space="preserve">图表：2019-2023年人口数及其构成</w:t>
      </w:r>
    </w:p>
    <w:p>
      <w:pPr>
        <w:spacing w:after="150"/>
      </w:pPr>
      <w:r>
        <w:rPr/>
        <w:t xml:space="preserve">图表：2019-2023年中国新生婴儿数量(单位：万人)</w:t>
      </w:r>
    </w:p>
    <w:p>
      <w:pPr>
        <w:spacing w:after="150"/>
      </w:pPr>
      <w:r>
        <w:rPr/>
        <w:t xml:space="preserve">图表：2014-2024年世界主要国家童装市场规模同比增速(单位：%)</w:t>
      </w:r>
    </w:p>
    <w:p>
      <w:pPr>
        <w:spacing w:after="150"/>
      </w:pPr>
      <w:r>
        <w:rPr/>
        <w:t xml:space="preserve">图表：2024-2029年全球童装市场发展规模预测(单位：亿元)</w:t>
      </w:r>
    </w:p>
    <w:p>
      <w:pPr>
        <w:spacing w:after="150"/>
      </w:pPr>
      <w:r>
        <w:rPr/>
        <w:t xml:space="preserve">图表：2016-2019-2023年美国童装行业市场规模(单位：亿元)</w:t>
      </w:r>
    </w:p>
    <w:p>
      <w:pPr>
        <w:spacing w:after="150"/>
      </w:pPr>
      <w:r>
        <w:rPr/>
        <w:t xml:space="preserve">图表：2016-2019-2023年美国童装行业需求规模(单位：亿元)</w:t>
      </w:r>
    </w:p>
    <w:p>
      <w:pPr>
        <w:spacing w:after="150"/>
      </w:pPr>
      <w:r>
        <w:rPr/>
        <w:t xml:space="preserve">图表：2024-2029年美国童装行业市场规模预测(单位：亿元)</w:t>
      </w:r>
    </w:p>
    <w:p>
      <w:pPr>
        <w:spacing w:after="150"/>
      </w:pPr>
      <w:r>
        <w:rPr/>
        <w:t xml:space="preserve">图表：2016-2019-2023年日本童装行业市场规模(单位：亿元)</w:t>
      </w:r>
    </w:p>
    <w:p>
      <w:pPr>
        <w:spacing w:after="150"/>
      </w:pPr>
      <w:r>
        <w:rPr/>
        <w:t xml:space="preserve">图表：2016-2019-2023年日本童装行业需求规模(单位：亿元)</w:t>
      </w:r>
    </w:p>
    <w:p>
      <w:pPr>
        <w:spacing w:after="150"/>
      </w:pPr>
      <w:r>
        <w:rPr/>
        <w:t xml:space="preserve">图表：2024-2029年日本童装行业市场规模预测(单位：亿元)</w:t>
      </w:r>
    </w:p>
    <w:p>
      <w:pPr>
        <w:spacing w:after="150"/>
      </w:pPr>
      <w:r>
        <w:rPr/>
        <w:t xml:space="preserve">图表：2016-2019-2023年西欧童装行业市场规模(单位：亿元)</w:t>
      </w:r>
    </w:p>
    <w:p>
      <w:pPr>
        <w:spacing w:after="150"/>
      </w:pPr>
      <w:r>
        <w:rPr/>
        <w:t xml:space="preserve">图表：2016-2019-2023年西欧童装行业需求规模(单位：亿元)</w:t>
      </w:r>
    </w:p>
    <w:p>
      <w:pPr>
        <w:spacing w:after="150"/>
      </w:pPr>
      <w:r>
        <w:rPr/>
        <w:t xml:space="preserve">图表：2024-2029年西欧童装行业市场规模预测(单位：亿元)</w:t>
      </w:r>
    </w:p>
    <w:p>
      <w:pPr>
        <w:spacing w:after="150"/>
      </w:pPr>
      <w:r>
        <w:rPr/>
        <w:t xml:space="preserve">图表：2019-2023年中国童装行业市场规模(单位：亿元)</w:t>
      </w:r>
    </w:p>
    <w:p>
      <w:pPr>
        <w:spacing w:after="150"/>
      </w:pPr>
      <w:r>
        <w:rPr/>
        <w:t xml:space="preserve">图表：2019-2023年中国童装行业市场规模(单位：亿元)</w:t>
      </w:r>
    </w:p>
    <w:p>
      <w:pPr>
        <w:spacing w:after="150"/>
      </w:pPr>
      <w:r>
        <w:rPr/>
        <w:t xml:space="preserve">图表：2016-2019-2023年我国童装产量(单位：亿件)</w:t>
      </w:r>
    </w:p>
    <w:p>
      <w:pPr>
        <w:spacing w:after="150"/>
      </w:pPr>
      <w:r>
        <w:rPr/>
        <w:t xml:space="preserve">图表：2016-2019-2023年我国童装销量(单位：亿元)</w:t>
      </w:r>
    </w:p>
    <w:p>
      <w:pPr>
        <w:spacing w:after="150"/>
      </w:pPr>
      <w:r>
        <w:rPr/>
        <w:t xml:space="preserve">图表：童装各价位产品销售额占比(%)</w:t>
      </w:r>
    </w:p>
    <w:p>
      <w:pPr>
        <w:spacing w:after="150"/>
      </w:pPr>
      <w:r>
        <w:rPr/>
        <w:t xml:space="preserve">图表：2024-2029年我国童装产品平均价格预测(单位：元)</w:t>
      </w:r>
    </w:p>
    <w:p>
      <w:pPr>
        <w:spacing w:after="150"/>
      </w:pPr>
      <w:r>
        <w:rPr/>
        <w:t xml:space="preserve">图表：2008-2019-2023年我国纺织纱线、织物及制品出口情况(单位：亿元)</w:t>
      </w:r>
    </w:p>
    <w:p>
      <w:pPr>
        <w:spacing w:after="150"/>
      </w:pPr>
      <w:r>
        <w:rPr/>
        <w:t xml:space="preserve">图表：消费者对童装品牌认知度情况</w:t>
      </w:r>
    </w:p>
    <w:p>
      <w:pPr>
        <w:spacing w:after="150"/>
      </w:pPr>
      <w:r>
        <w:rPr/>
        <w:t xml:space="preserve">图表：2019-2023年线上童装品牌品类偏好</w:t>
      </w:r>
    </w:p>
    <w:p>
      <w:pPr>
        <w:spacing w:after="150"/>
      </w:pPr>
      <w:r>
        <w:rPr/>
        <w:t xml:space="preserve">图表：消费者对童装品牌的首要认知渠道情况</w:t>
      </w:r>
    </w:p>
    <w:p>
      <w:pPr>
        <w:spacing w:after="150"/>
      </w:pPr>
      <w:r>
        <w:rPr/>
        <w:t xml:space="preserve">图表：2019-2023年中国童装市场占有率排名top10品牌(单位：%)</w:t>
      </w:r>
    </w:p>
    <w:p>
      <w:pPr>
        <w:spacing w:after="150"/>
      </w:pPr>
      <w:r>
        <w:rPr/>
        <w:t xml:space="preserve">图表：童装知名代表品牌</w:t>
      </w:r>
    </w:p>
    <w:p>
      <w:pPr>
        <w:spacing w:after="150"/>
      </w:pPr>
      <w:r>
        <w:rPr/>
        <w:t xml:space="preserve">图表：2017-2019-2023年中国童装行业集中度分析</w:t>
      </w:r>
    </w:p>
    <w:p>
      <w:pPr>
        <w:spacing w:after="150"/>
      </w:pPr>
      <w:r>
        <w:rPr/>
        <w:t xml:space="preserve">图表：2017年童装前十大品牌市占率</w:t>
      </w:r>
    </w:p>
    <w:p>
      <w:pPr>
        <w:spacing w:after="150"/>
      </w:pPr>
      <w:r>
        <w:rPr/>
        <w:t xml:space="preserve">图表：起步股份产品品类、类型及款数情况</w:t>
      </w:r>
    </w:p>
    <w:p>
      <w:pPr>
        <w:spacing w:after="150"/>
      </w:pPr>
      <w:r>
        <w:rPr/>
        <w:t xml:space="preserve">图表：起步股份部分产品示意图</w:t>
      </w:r>
    </w:p>
    <w:p>
      <w:pPr>
        <w:spacing w:after="150"/>
      </w:pPr>
      <w:r>
        <w:rPr/>
        <w:t xml:space="preserve">图表：起步股份2017-2019-2023年经营数据</w:t>
      </w:r>
    </w:p>
    <w:p>
      <w:pPr>
        <w:spacing w:after="150"/>
      </w:pPr>
      <w:r>
        <w:rPr/>
        <w:t xml:space="preserve">图表：起步股份2017-2019-2023年偿债能力指标</w:t>
      </w:r>
    </w:p>
    <w:p>
      <w:pPr>
        <w:spacing w:after="150"/>
      </w:pPr>
      <w:r>
        <w:rPr/>
        <w:t xml:space="preserve">图表：起步股份2017-2019-2023年运营能力指标</w:t>
      </w:r>
    </w:p>
    <w:p>
      <w:pPr>
        <w:spacing w:after="150"/>
      </w:pPr>
      <w:r>
        <w:rPr/>
        <w:t xml:space="preserve">图表：起步股份2017-2019-2023年盈利能力指标</w:t>
      </w:r>
    </w:p>
    <w:p>
      <w:pPr>
        <w:spacing w:after="150"/>
      </w:pPr>
      <w:r>
        <w:rPr/>
        <w:t xml:space="preserve">图表：安奈儿2019-2023年终端零售门店数量</w:t>
      </w:r>
    </w:p>
    <w:p>
      <w:pPr>
        <w:spacing w:after="150"/>
      </w:pPr>
      <w:r>
        <w:rPr/>
        <w:t xml:space="preserve">图表：森马服饰2019-2023年终端零售门店数量</w:t>
      </w:r>
    </w:p>
    <w:p>
      <w:pPr>
        <w:spacing w:after="150"/>
      </w:pPr>
      <w:r>
        <w:rPr/>
        <w:t xml:space="preserve">图表：太平鸟公司旗下mini peace童装品牌</w:t>
      </w:r>
    </w:p>
    <w:p>
      <w:pPr>
        <w:spacing w:after="150"/>
      </w:pPr>
      <w:r>
        <w:rPr/>
        <w:t xml:space="preserve">图表：太平鸟公司旗下贝甜童装品牌</w:t>
      </w:r>
    </w:p>
    <w:p>
      <w:pPr>
        <w:spacing w:after="150"/>
      </w:pPr>
      <w:r>
        <w:rPr/>
        <w:t xml:space="preserve">图表：嘉曼服饰2015-2018年上半年财务状况表</w:t>
      </w:r>
    </w:p>
    <w:p>
      <w:pPr>
        <w:spacing w:after="150"/>
      </w:pPr>
      <w:r>
        <w:rPr/>
        <w:t xml:space="preserve">图表：2017-2019-2023年安踏体育经营状况指标</w:t>
      </w:r>
    </w:p>
    <w:p>
      <w:pPr>
        <w:spacing w:after="150"/>
      </w:pPr>
      <w:r>
        <w:rPr/>
        <w:t xml:space="preserve">图表：2019-2023年上半年贝贝依依主要经营指标(单位：元)</w:t>
      </w:r>
    </w:p>
    <w:p>
      <w:pPr>
        <w:spacing w:after="150"/>
      </w:pPr>
      <w:r>
        <w:rPr/>
        <w:t xml:space="preserve">图表：金发拉比公司主营产品图</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图表：2024-2029年我国童装市场规模预测(单位：亿元)</w:t>
      </w:r>
    </w:p>
    <w:p>
      <w:pPr>
        <w:spacing w:after="150"/>
      </w:pPr>
      <w:r>
        <w:rPr/>
        <w:t xml:space="preserve">图表：2024-2029年童装行业总资产预测(单位：亿元)</w:t>
      </w:r>
    </w:p>
    <w:p>
      <w:pPr>
        <w:spacing w:after="150"/>
      </w:pPr>
      <w:r>
        <w:rPr/>
        <w:t xml:space="preserve">图表：2024-2029年我国童装产量预测(单位：亿件)</w:t>
      </w:r>
    </w:p>
    <w:p>
      <w:pPr>
        <w:spacing w:after="150"/>
      </w:pPr>
      <w:r>
        <w:rPr/>
        <w:t xml:space="preserve">图表：2024-2029年我国童装销量预测(单位：亿元)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中国童装行业市场发展分析与发展趋势预测研究报告(2024-2029版)</dc:title>
  <dc:description>中国童装行业市场发展分析与发展趋势预测研究报告(2024-2029版)</dc:description>
  <dc:subject>中国童装行业市场发展分析与发展趋势预测研究报告(2024-2029版)</dc:subject>
  <cp:keywords>研究报告</cp:keywords>
  <cp:category>研究报告</cp:category>
  <cp:lastModifiedBy>北京中道泰和信息咨询有限公司</cp:lastModifiedBy>
  <dcterms:created xsi:type="dcterms:W3CDTF">2024-01-29T23:17:45+08:00</dcterms:created>
  <dcterms:modified xsi:type="dcterms:W3CDTF">2024-01-29T23:17:45+08:00</dcterms:modified>
</cp:coreProperties>
</file>

<file path=docProps/custom.xml><?xml version="1.0" encoding="utf-8"?>
<Properties xmlns="http://schemas.openxmlformats.org/officeDocument/2006/custom-properties" xmlns:vt="http://schemas.openxmlformats.org/officeDocument/2006/docPropsVTypes"/>
</file>