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生猪行业市场发展分析及发展前景与投资研究报告(2024-2029版)</w:t>
      </w:r>
    </w:p>
    <w:p>
      <w:pPr>
        <w:spacing w:after="150"/>
      </w:pPr>
      <w:r>
        <w:rPr>
          <w:b w:val="1"/>
          <w:bCs w:val="1"/>
        </w:rPr>
        <w:t xml:space="preserve">报告简介</w:t>
      </w:r>
    </w:p>
    <w:p>
      <w:pPr>
        <w:spacing w:after="150"/>
      </w:pPr>
      <w:r>
        <w:rPr/>
        <w:t xml:space="preserve">我国生猪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呈现的周期性其主要原因是散养的生猪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根据前10大龙头企业公布的生猪出栏量数据显示，生猪出栏量占比进一步扩大，2019年达到9.4%，虽然与欧美国家有一定差距，但是其生猪产量占比将会进一步扩大。目前国内龙头企业的养殖方式，主要以“自繁自养”和“公司+农户”模式为主，同时向全产业链方向发展，借助自身的人才、资本、政策优势，扩大生产规模或整合更多的中小型养殖户以此占据更多的市场份额。</w:t>
      </w:r>
    </w:p>
    <w:p>
      <w:pPr>
        <w:spacing w:after="150"/>
      </w:pPr>
      <w:r>
        <w:rPr/>
        <w:t xml:space="preserve">中小养殖户的资金、人才、技术和品牌落后于龙头企业，加之两次疫情的打击，中小养殖户市场占比进一步缩小，但因我国地域、人口、经济分布不均等原因，中小养殖户不可能完全消失。未来中小散户，要么联合起来建立养殖合作社，逐步向适度规模化发展，要么加入产业平台或龙头企业的阵营，进入“农户+平台+公司”或“公司+农户”模式中。</w:t>
      </w:r>
    </w:p>
    <w:p>
      <w:pPr>
        <w:spacing w:after="150"/>
      </w:pPr>
      <w:r>
        <w:rPr/>
        <w:t xml:space="preserve">我国生猪市场近年向集约化、规模化方向快速发展，但散养户仍然占据较高比例，截至2019年底，我国散养户占比达到总量的三层以上，仍然占据非常大的份额。生猪结构对目前的市场主要有两方面的影响：第一，生猪产能恢复非洲猪瘟发生前仍需耐心，当前产能恢复主要依靠占据60%份额的集团公司与规模企业，市场反馈非洲猪瘟情况与官方数据有差异，规模企业可以更好的防控非洲猪瘟疫情，且规模企业具备“拔牙”实力可以更好的应对已发生疫情。此外，规模以上企业所能获得落地的银行贷款、政府补贴等优惠也好于散养户。第二，市场价格容易出现阶段性的波动加剧，散养户容易出现跟风补栏、压栏或恐慌性抛售的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专业研究单位等公布和提供的大量资料。对我国生猪的行业现状、市场各类经营指标的情况、重点企业状况、区域市场发展情况等内容进行详细的阐述和深入的分析，着重对生猪业务的发展进行详尽深入的分析，并根据生猪行业的政策经济发展环境对生猪行业潜在的风险和防范建议进行分析。最后提出研究者对生猪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中国生猪市场规模分析</w:t>
      </w:r>
    </w:p>
    <w:p>
      <w:pPr>
        <w:spacing w:after="150"/>
      </w:pPr>
      <w:r>
        <w:rPr/>
        <w:t xml:space="preserve">第一节 中国生猪市场规模分析</w:t>
      </w:r>
    </w:p>
    <w:p>
      <w:pPr>
        <w:spacing w:after="150"/>
      </w:pPr>
      <w:r>
        <w:rPr/>
        <w:t xml:space="preserve">第二节 中国生猪区域结构分析</w:t>
      </w:r>
    </w:p>
    <w:p>
      <w:pPr>
        <w:spacing w:after="150"/>
      </w:pPr>
      <w:r>
        <w:rPr/>
        <w:t xml:space="preserve">第三节 中国生猪区域市场规模分析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中国生猪国内市场综述</w:t>
      </w:r>
    </w:p>
    <w:p>
      <w:pPr>
        <w:spacing w:after="150"/>
      </w:pPr>
      <w:r>
        <w:rPr/>
        <w:t xml:space="preserve">第一节 中国生猪产业产量分析及预测</w:t>
      </w:r>
    </w:p>
    <w:p>
      <w:pPr>
        <w:spacing w:after="150"/>
      </w:pPr>
      <w:r>
        <w:rPr/>
        <w:t xml:space="preserve">一、生猪产业总体产能规模</w:t>
      </w:r>
    </w:p>
    <w:p>
      <w:pPr>
        <w:spacing w:after="150"/>
      </w:pPr>
      <w:r>
        <w:rPr/>
        <w:t xml:space="preserve">二、生猪生产区域分布</w:t>
      </w:r>
    </w:p>
    <w:p>
      <w:pPr>
        <w:spacing w:after="150"/>
      </w:pPr>
      <w:r>
        <w:rPr/>
        <w:t xml:space="preserve">三、2019-2023年总产量</w:t>
      </w:r>
    </w:p>
    <w:p>
      <w:pPr>
        <w:spacing w:after="150"/>
      </w:pPr>
      <w:r>
        <w:rPr/>
        <w:t xml:space="preserve">四、消费情况</w:t>
      </w:r>
    </w:p>
    <w:p>
      <w:pPr>
        <w:spacing w:after="150"/>
      </w:pPr>
      <w:r>
        <w:rPr/>
        <w:t xml:space="preserve">第二节 中国生猪价格趋势分析</w:t>
      </w:r>
    </w:p>
    <w:p>
      <w:pPr>
        <w:spacing w:after="150"/>
      </w:pPr>
      <w:r>
        <w:rPr/>
        <w:t xml:space="preserve">一、中国生猪2022年价格趋势</w:t>
      </w:r>
    </w:p>
    <w:p>
      <w:pPr>
        <w:spacing w:after="150"/>
      </w:pPr>
      <w:r>
        <w:rPr/>
        <w:t xml:space="preserve">二、中国生猪当前市场价格及分析</w:t>
      </w:r>
    </w:p>
    <w:p>
      <w:pPr>
        <w:spacing w:after="150"/>
      </w:pPr>
      <w:r>
        <w:rPr/>
        <w:t xml:space="preserve">三、影响生猪价格因素分析</w:t>
      </w:r>
    </w:p>
    <w:p>
      <w:pPr>
        <w:spacing w:after="150"/>
      </w:pPr>
      <w:r>
        <w:rPr/>
        <w:t xml:space="preserve">四、2024-2029年中国生猪价格走势预测</w:t>
      </w:r>
    </w:p>
    <w:p>
      <w:pPr>
        <w:spacing w:after="150"/>
      </w:pPr>
      <w:r>
        <w:rPr>
          <w:b w:val="1"/>
          <w:bCs w:val="1"/>
        </w:rPr>
        <w:t xml:space="preserve">第五章 中国生猪行业进出口市场情况分析</w:t>
      </w:r>
    </w:p>
    <w:p>
      <w:pPr>
        <w:spacing w:after="150"/>
      </w:pPr>
      <w:r>
        <w:rPr/>
        <w:t xml:space="preserve">第一节 中国生猪行业进出口量分析</w:t>
      </w:r>
    </w:p>
    <w:p>
      <w:pPr>
        <w:spacing w:after="150"/>
      </w:pPr>
      <w:r>
        <w:rPr/>
        <w:t xml:space="preserve">一、中国生猪行业进口分析</w:t>
      </w:r>
    </w:p>
    <w:p>
      <w:pPr>
        <w:spacing w:after="150"/>
      </w:pPr>
      <w:r>
        <w:rPr/>
        <w:t xml:space="preserve">二、中国生猪行业出口分析</w:t>
      </w:r>
    </w:p>
    <w:p>
      <w:pPr>
        <w:spacing w:after="150"/>
      </w:pPr>
      <w:r>
        <w:rPr/>
        <w:t xml:space="preserve">第二节 2024-2029年中国生猪行业进出口市场预测分析</w:t>
      </w:r>
    </w:p>
    <w:p>
      <w:pPr>
        <w:spacing w:after="150"/>
      </w:pPr>
      <w:r>
        <w:rPr/>
        <w:t xml:space="preserve">一、2024-2029年中国生猪行业进口预测</w:t>
      </w:r>
    </w:p>
    <w:p>
      <w:pPr>
        <w:spacing w:after="150"/>
      </w:pPr>
      <w:r>
        <w:rPr/>
        <w:t xml:space="preserve">二、2024-2029年中国生猪行业出口预测</w:t>
      </w:r>
    </w:p>
    <w:p>
      <w:pPr>
        <w:spacing w:after="150"/>
      </w:pPr>
      <w:r>
        <w:rPr/>
        <w:t xml:space="preserve">第三节 影响进出口变化的主要原因分析</w:t>
      </w:r>
    </w:p>
    <w:p>
      <w:pPr>
        <w:spacing w:after="150"/>
      </w:pPr>
      <w:r>
        <w:rPr>
          <w:b w:val="1"/>
          <w:bCs w:val="1"/>
        </w:rPr>
        <w:t xml:space="preserve">第六章 中国生猪行业市场供需状况分析</w:t>
      </w:r>
    </w:p>
    <w:p>
      <w:pPr>
        <w:spacing w:after="150"/>
      </w:pPr>
      <w:r>
        <w:rPr/>
        <w:t xml:space="preserve">第一节 2019-2023年中国生猪行业市场状况分析</w:t>
      </w:r>
    </w:p>
    <w:p>
      <w:pPr>
        <w:spacing w:after="150"/>
      </w:pPr>
      <w:r>
        <w:rPr/>
        <w:t xml:space="preserve">第二节 中国生猪行业市场需求分析及预测</w:t>
      </w:r>
    </w:p>
    <w:p>
      <w:pPr>
        <w:spacing w:after="150"/>
      </w:pPr>
      <w:r>
        <w:rPr/>
        <w:t xml:space="preserve">一、2019-2023年生猪行业市场需求状况分析</w:t>
      </w:r>
    </w:p>
    <w:p>
      <w:pPr>
        <w:spacing w:after="150"/>
      </w:pPr>
      <w:r>
        <w:rPr/>
        <w:t xml:space="preserve">二、2024-2029年生猪行业市场需求预测分析</w:t>
      </w:r>
    </w:p>
    <w:p>
      <w:pPr>
        <w:spacing w:after="150"/>
      </w:pPr>
      <w:r>
        <w:rPr/>
        <w:t xml:space="preserve">第三节 中国生猪行业市场供给情况分析</w:t>
      </w:r>
    </w:p>
    <w:p>
      <w:pPr>
        <w:spacing w:after="150"/>
      </w:pPr>
      <w:r>
        <w:rPr/>
        <w:t xml:space="preserve">一、2019-2023年生猪行业市场供给状况分析</w:t>
      </w:r>
    </w:p>
    <w:p>
      <w:pPr>
        <w:spacing w:after="150"/>
      </w:pPr>
      <w:r>
        <w:rPr/>
        <w:t xml:space="preserve">二、2024-2029年生猪行业市场供给预测分析</w:t>
      </w:r>
    </w:p>
    <w:p>
      <w:pPr>
        <w:spacing w:after="150"/>
      </w:pPr>
      <w:r>
        <w:rPr/>
        <w:t xml:space="preserve">第四节 2024-2029年中国生猪供需平衡预测</w:t>
      </w:r>
    </w:p>
    <w:p>
      <w:pPr>
        <w:spacing w:after="150"/>
      </w:pPr>
      <w:r>
        <w:rPr>
          <w:b w:val="1"/>
          <w:bCs w:val="1"/>
        </w:rPr>
        <w:t xml:space="preserve">第七章 全国生猪行业财务状况分析</w:t>
      </w:r>
    </w:p>
    <w:p>
      <w:pPr>
        <w:spacing w:after="150"/>
      </w:pPr>
      <w:r>
        <w:rPr/>
        <w:t xml:space="preserve">第一节 2019-2023年生猪行业规模分析</w:t>
      </w:r>
    </w:p>
    <w:p>
      <w:pPr>
        <w:spacing w:after="150"/>
      </w:pPr>
      <w:r>
        <w:rPr/>
        <w:t xml:space="preserve">一、2019-2023年生猪行业总资产对比分析</w:t>
      </w:r>
    </w:p>
    <w:p>
      <w:pPr>
        <w:spacing w:after="150"/>
      </w:pPr>
      <w:r>
        <w:rPr/>
        <w:t xml:space="preserve">二、2019-2023年生猪行业企业单位数对比分析</w:t>
      </w:r>
    </w:p>
    <w:p>
      <w:pPr>
        <w:spacing w:after="150"/>
      </w:pPr>
      <w:r>
        <w:rPr/>
        <w:t xml:space="preserve">三、2019-2023年生猪行业从业人员平均人数对比分析</w:t>
      </w:r>
    </w:p>
    <w:p>
      <w:pPr>
        <w:spacing w:after="150"/>
      </w:pPr>
      <w:r>
        <w:rPr/>
        <w:t xml:space="preserve">第二节 2019-2023年生猪行业经济效益分析</w:t>
      </w:r>
    </w:p>
    <w:p>
      <w:pPr>
        <w:spacing w:after="150"/>
      </w:pPr>
      <w:r>
        <w:rPr/>
        <w:t xml:space="preserve">一、2019-2023年生猪行业资金利润率对比分析</w:t>
      </w:r>
    </w:p>
    <w:p>
      <w:pPr>
        <w:spacing w:after="150"/>
      </w:pPr>
      <w:r>
        <w:rPr/>
        <w:t xml:space="preserve">二、2019-2023年生猪行业成本费用利润率对比分析</w:t>
      </w:r>
    </w:p>
    <w:p>
      <w:pPr>
        <w:spacing w:after="150"/>
      </w:pPr>
      <w:r>
        <w:rPr/>
        <w:t xml:space="preserve">第三节 2019-2023年生猪行业效率分析</w:t>
      </w:r>
    </w:p>
    <w:p>
      <w:pPr>
        <w:spacing w:after="150"/>
      </w:pPr>
      <w:r>
        <w:rPr/>
        <w:t xml:space="preserve">一、2019-2023年生猪行业资产负债率对比分析</w:t>
      </w:r>
    </w:p>
    <w:p>
      <w:pPr>
        <w:spacing w:after="150"/>
      </w:pPr>
      <w:r>
        <w:rPr/>
        <w:t xml:space="preserve">二、2019-2023年生猪行业流动资产周转次数对比分析</w:t>
      </w:r>
    </w:p>
    <w:p>
      <w:pPr>
        <w:spacing w:after="150"/>
      </w:pPr>
      <w:r>
        <w:rPr/>
        <w:t xml:space="preserve">第四节 2019-2023年生猪行业结构分析</w:t>
      </w:r>
    </w:p>
    <w:p>
      <w:pPr>
        <w:spacing w:after="150"/>
      </w:pPr>
      <w:r>
        <w:rPr/>
        <w:t xml:space="preserve">一、2019-2023年生猪行业地区结构分析</w:t>
      </w:r>
    </w:p>
    <w:p>
      <w:pPr>
        <w:spacing w:after="150"/>
      </w:pPr>
      <w:r>
        <w:rPr/>
        <w:t xml:space="preserve">二、2019-2023年生猪行业所有制结构分析</w:t>
      </w:r>
    </w:p>
    <w:p>
      <w:pPr>
        <w:spacing w:after="150"/>
      </w:pPr>
      <w:r>
        <w:rPr/>
        <w:t xml:space="preserve">三、2019-2023年生猪行业不同规模企业结构分析</w:t>
      </w:r>
    </w:p>
    <w:p>
      <w:pPr>
        <w:spacing w:after="150"/>
      </w:pPr>
      <w:r>
        <w:rPr/>
        <w:t xml:space="preserve">第五节 2019-2023年生猪行业不同规模企业财务状况分析</w:t>
      </w:r>
    </w:p>
    <w:p>
      <w:pPr>
        <w:spacing w:after="150"/>
      </w:pPr>
      <w:r>
        <w:rPr/>
        <w:t xml:space="preserve">一、2019-2023年生猪行业不同规模企业人均指标分析</w:t>
      </w:r>
    </w:p>
    <w:p>
      <w:pPr>
        <w:spacing w:after="150"/>
      </w:pPr>
      <w:r>
        <w:rPr/>
        <w:t xml:space="preserve">二、2019-2023年生猪行业不同规模企业盈利能力分析</w:t>
      </w:r>
    </w:p>
    <w:p>
      <w:pPr>
        <w:spacing w:after="150"/>
      </w:pPr>
      <w:r>
        <w:rPr/>
        <w:t xml:space="preserve">三、2019-2023年生猪行业不同规模企业营运能力分析</w:t>
      </w:r>
    </w:p>
    <w:p>
      <w:pPr>
        <w:spacing w:after="150"/>
      </w:pPr>
      <w:r>
        <w:rPr/>
        <w:t xml:space="preserve">四、2019-2023年生猪行业不同规模企业偿债能力分析</w:t>
      </w:r>
    </w:p>
    <w:p>
      <w:pPr>
        <w:spacing w:after="150"/>
      </w:pPr>
      <w:r>
        <w:rPr>
          <w:b w:val="1"/>
          <w:bCs w:val="1"/>
        </w:rPr>
        <w:t xml:space="preserve">第二部分 行业发展趋势</w:t>
      </w:r>
    </w:p>
    <w:p>
      <w:pPr>
        <w:spacing w:after="150"/>
      </w:pPr>
      <w:r>
        <w:rPr>
          <w:b w:val="1"/>
          <w:bCs w:val="1"/>
        </w:rPr>
        <w:t xml:space="preserve">第八章 国内外生猪重点企业分析</w:t>
      </w:r>
    </w:p>
    <w:p>
      <w:pPr>
        <w:spacing w:after="150"/>
      </w:pPr>
      <w:r>
        <w:rPr/>
        <w:t xml:space="preserve">第一节 温氏食品集团股份有限公司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新希望六和股份有限公司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山东龙大肉食品股份有限公司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唐人神集团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牧原食品股份有限公司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江西正邦科技股份有限公司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天邦食品股份有限公司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北京大北农科技集团股份有限公司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广东海大集团股份有限公司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生猪行业发展趋势与投资建议</w:t>
      </w:r>
    </w:p>
    <w:p>
      <w:pPr>
        <w:spacing w:after="150"/>
      </w:pPr>
      <w:r>
        <w:rPr/>
        <w:t xml:space="preserve">第一节 生猪市场发展潜力分析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对我国生猪品牌的战略思考</w:t>
      </w:r>
    </w:p>
    <w:p>
      <w:pPr>
        <w:spacing w:after="150"/>
      </w:pPr>
      <w:r>
        <w:rPr/>
        <w:t xml:space="preserve">一、企业品牌的重要性</w:t>
      </w:r>
    </w:p>
    <w:p>
      <w:pPr>
        <w:spacing w:after="150"/>
      </w:pPr>
      <w:r>
        <w:rPr/>
        <w:t xml:space="preserve">二、生猪实施品牌战略的意义</w:t>
      </w:r>
    </w:p>
    <w:p>
      <w:pPr>
        <w:spacing w:after="150"/>
      </w:pPr>
      <w:r>
        <w:rPr/>
        <w:t xml:space="preserve">三、生猪企业品牌的现状分析</w:t>
      </w:r>
    </w:p>
    <w:p>
      <w:pPr>
        <w:spacing w:after="150"/>
      </w:pPr>
      <w:r>
        <w:rPr/>
        <w:t xml:space="preserve">四、我国生猪企业的品牌战略</w:t>
      </w:r>
    </w:p>
    <w:p>
      <w:pPr>
        <w:spacing w:after="150"/>
      </w:pPr>
      <w:r>
        <w:rPr>
          <w:b w:val="1"/>
          <w:bCs w:val="1"/>
        </w:rPr>
        <w:t xml:space="preserve">第十章 中国生猪行业发展预测</w:t>
      </w:r>
    </w:p>
    <w:p>
      <w:pPr>
        <w:spacing w:after="150"/>
      </w:pPr>
      <w:r>
        <w:rPr/>
        <w:t xml:space="preserve">第一节 2024-2029年中国生猪行业产量预测</w:t>
      </w:r>
    </w:p>
    <w:p>
      <w:pPr>
        <w:spacing w:after="150"/>
      </w:pPr>
      <w:r>
        <w:rPr/>
        <w:t xml:space="preserve">第二节 2024-2029年中国生猪行业消费量预测</w:t>
      </w:r>
    </w:p>
    <w:p>
      <w:pPr>
        <w:spacing w:after="150"/>
      </w:pPr>
      <w:r>
        <w:rPr/>
        <w:t xml:space="preserve">第三节 2024-2029年中国生猪行业产值预测</w:t>
      </w:r>
    </w:p>
    <w:p>
      <w:pPr>
        <w:spacing w:after="150"/>
      </w:pPr>
      <w:r>
        <w:rPr/>
        <w:t xml:space="preserve">第四节 2024-2029年中国生猪行业销售收入预测</w:t>
      </w:r>
    </w:p>
    <w:p>
      <w:pPr>
        <w:spacing w:after="150"/>
      </w:pPr>
      <w:r>
        <w:rPr>
          <w:b w:val="1"/>
          <w:bCs w:val="1"/>
        </w:rPr>
        <w:t xml:space="preserve">第十一章 生猪行业投资前景与投资策略分析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第三节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附录</w:t>
      </w:r>
    </w:p>
    <w:p>
      <w:pPr>
        <w:spacing w:after="150"/>
      </w:pPr>
      <w:r>
        <w:rPr/>
        <w:t xml:space="preserve">一、《全国生猪生产发展规划(2016—2022年)》节选</w:t>
      </w:r>
    </w:p>
    <w:p>
      <w:pPr>
        <w:spacing w:after="150"/>
      </w:pPr>
      <w:r>
        <w:rPr/>
        <w:t xml:space="preserve">二、《国务院办公厅关于稳定生猪生产促进转型升级的意见》</w:t>
      </w:r>
    </w:p>
    <w:p>
      <w:pPr>
        <w:spacing w:after="150"/>
      </w:pPr>
      <w:r>
        <w:rPr/>
        <w:t xml:space="preserve">三、《国务院办公厅关于进一步做好非洲猪瘟防控工作的通知》</w:t>
      </w:r>
    </w:p>
    <w:p>
      <w:pPr>
        <w:spacing w:after="150"/>
      </w:pPr>
      <w:r>
        <w:rPr/>
        <w:t xml:space="preserve">四、重要政策内容及地方配套政策示例</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图表：2019-2023年固定资产投资(不含农户)主要数据</w:t>
      </w:r>
    </w:p>
    <w:p>
      <w:pPr>
        <w:spacing w:after="150"/>
      </w:pPr>
      <w:r>
        <w:rPr/>
        <w:t xml:space="preserve">图表：2019-2023年份最新银行存贷款基准利率表情况</w:t>
      </w:r>
    </w:p>
    <w:p>
      <w:pPr>
        <w:spacing w:after="150"/>
      </w:pPr>
      <w:r>
        <w:rPr/>
        <w:t xml:space="preserve">图表：人民币汇率变化情况</w:t>
      </w:r>
    </w:p>
    <w:p>
      <w:pPr>
        <w:spacing w:after="150"/>
      </w:pPr>
      <w:r>
        <w:rPr/>
        <w:t xml:space="preserve">图表：2019-2023年我国生猪存栏分布</w:t>
      </w:r>
    </w:p>
    <w:p>
      <w:pPr>
        <w:spacing w:after="150"/>
      </w:pPr>
      <w:r>
        <w:rPr/>
        <w:t xml:space="preserve">图表：东北地区划分位置图</w:t>
      </w:r>
    </w:p>
    <w:p>
      <w:pPr>
        <w:spacing w:after="150"/>
      </w:pPr>
      <w:r>
        <w:rPr/>
        <w:t xml:space="preserve">图表：华北地区划分位置图</w:t>
      </w:r>
    </w:p>
    <w:p>
      <w:pPr>
        <w:spacing w:after="150"/>
      </w:pPr>
      <w:r>
        <w:rPr/>
        <w:t xml:space="preserve">图表：华东地区划分位置图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图表：2019-2023年我国生猪存栏量统计</w:t>
      </w:r>
    </w:p>
    <w:p>
      <w:pPr>
        <w:spacing w:after="150"/>
      </w:pPr>
      <w:r>
        <w:rPr/>
        <w:t xml:space="preserve">图表：我国生猪价格走势</w:t>
      </w:r>
    </w:p>
    <w:p>
      <w:pPr>
        <w:spacing w:after="150"/>
      </w:pPr>
      <w:r>
        <w:rPr/>
        <w:t xml:space="preserve">图表：2019-2023年生猪(外三元)价格走势</w:t>
      </w:r>
    </w:p>
    <w:p>
      <w:pPr>
        <w:spacing w:after="150"/>
      </w:pPr>
      <w:r>
        <w:rPr/>
        <w:t xml:space="preserve">图表：2019-2023年生猪行业总资产分析</w:t>
      </w:r>
    </w:p>
    <w:p>
      <w:pPr>
        <w:spacing w:after="150"/>
      </w:pPr>
      <w:r>
        <w:rPr/>
        <w:t xml:space="preserve">图表：2019-2023年生猪行业净利润率分析</w:t>
      </w:r>
    </w:p>
    <w:p>
      <w:pPr>
        <w:spacing w:after="150"/>
      </w:pPr>
      <w:r>
        <w:rPr/>
        <w:t xml:space="preserve">图表：2019-2023年生猪行业成本费用率分析</w:t>
      </w:r>
    </w:p>
    <w:p>
      <w:pPr>
        <w:spacing w:after="150"/>
      </w:pPr>
      <w:r>
        <w:rPr/>
        <w:t xml:space="preserve">图表：2019-2023年生猪行业资产负债率分析</w:t>
      </w:r>
    </w:p>
    <w:p>
      <w:pPr>
        <w:spacing w:after="150"/>
      </w:pPr>
      <w:r>
        <w:rPr/>
        <w:t xml:space="preserve">图表：2019-2023年生猪行业流动资产周转次数分析</w:t>
      </w:r>
    </w:p>
    <w:p>
      <w:pPr>
        <w:spacing w:after="150"/>
      </w:pPr>
      <w:r>
        <w:rPr/>
        <w:t xml:space="preserve">图表：2019-2023年生猪行业所有制结构分析</w:t>
      </w:r>
    </w:p>
    <w:p>
      <w:pPr>
        <w:spacing w:after="150"/>
      </w:pPr>
      <w:r>
        <w:rPr/>
        <w:t xml:space="preserve">图表：2019-2023年生猪行业不同规模结构分析</w:t>
      </w:r>
    </w:p>
    <w:p>
      <w:pPr>
        <w:spacing w:after="150"/>
      </w:pPr>
      <w:r>
        <w:rPr/>
        <w:t xml:space="preserve">图表：2019-2023年生猪行业人均创收分析</w:t>
      </w:r>
    </w:p>
    <w:p>
      <w:pPr>
        <w:spacing w:after="150"/>
      </w:pPr>
      <w:r>
        <w:rPr/>
        <w:t xml:space="preserve">图表：2019-2023年生猪行业运营能力指标分析</w:t>
      </w:r>
    </w:p>
    <w:p>
      <w:pPr>
        <w:spacing w:after="150"/>
      </w:pPr>
      <w:r>
        <w:rPr/>
        <w:t xml:space="preserve">图表：2019-2023年生猪行业偿债能力分析</w:t>
      </w:r>
    </w:p>
    <w:p>
      <w:pPr>
        <w:spacing w:after="150"/>
      </w:pPr>
      <w:r>
        <w:rPr/>
        <w:t xml:space="preserve">图表：2019-2023温氏股份股份偿债能力分析</w:t>
      </w:r>
    </w:p>
    <w:p>
      <w:pPr>
        <w:spacing w:after="150"/>
      </w:pPr>
      <w:r>
        <w:rPr/>
        <w:t xml:space="preserve">图表：2019-2023年股份偿债能力分析</w:t>
      </w:r>
    </w:p>
    <w:p>
      <w:pPr>
        <w:spacing w:after="150"/>
      </w:pPr>
      <w:r>
        <w:rPr/>
        <w:t xml:space="preserve">图表：2019-2023年龙大肉食偿债能力分析</w:t>
      </w:r>
    </w:p>
    <w:p>
      <w:pPr>
        <w:spacing w:after="150"/>
      </w:pPr>
      <w:r>
        <w:rPr/>
        <w:t xml:space="preserve">图表：2019-2023年唐人神偿债能力分析</w:t>
      </w:r>
    </w:p>
    <w:p>
      <w:pPr>
        <w:spacing w:after="150"/>
      </w:pPr>
      <w:r>
        <w:rPr/>
        <w:t xml:space="preserve">图表：2019-2023年股份偿债能力分析</w:t>
      </w:r>
    </w:p>
    <w:p>
      <w:pPr>
        <w:spacing w:after="150"/>
      </w:pPr>
      <w:r>
        <w:rPr/>
        <w:t xml:space="preserve">图表：2019-2023年牧原股份偿债能力分析</w:t>
      </w:r>
    </w:p>
    <w:p>
      <w:pPr>
        <w:spacing w:after="150"/>
      </w:pPr>
      <w:r>
        <w:rPr/>
        <w:t xml:space="preserve">图表：2019-2023年天邦股份偿债能力分析</w:t>
      </w:r>
    </w:p>
    <w:p>
      <w:pPr>
        <w:spacing w:after="150"/>
      </w:pPr>
      <w:r>
        <w:rPr/>
        <w:t xml:space="preserve">图表：2019-2023年大北农偿债能力分析</w:t>
      </w:r>
    </w:p>
    <w:p>
      <w:pPr>
        <w:spacing w:after="150"/>
      </w:pPr>
      <w:r>
        <w:rPr/>
        <w:t xml:space="preserve">图表：2019-2023年股海大集团偿债能力分析</w:t>
      </w:r>
    </w:p>
    <w:p>
      <w:pPr>
        <w:spacing w:after="150"/>
      </w:pPr>
      <w:r>
        <w:rPr/>
        <w:t xml:space="preserve">图表：2024-2029年中国生猪行业产量预测</w:t>
      </w:r>
    </w:p>
    <w:p>
      <w:pPr>
        <w:spacing w:after="150"/>
      </w:pPr>
      <w:r>
        <w:rPr/>
        <w:t xml:space="preserve">图表：2024-2029年中国生猪行业消费量预测</w:t>
      </w:r>
    </w:p>
    <w:p>
      <w:pPr>
        <w:spacing w:after="150"/>
      </w:pPr>
      <w:r>
        <w:rPr/>
        <w:t xml:space="preserve">图表：2024-2029年中国生猪行业产值预测</w:t>
      </w:r>
    </w:p>
    <w:p>
      <w:pPr>
        <w:spacing w:after="150"/>
      </w:pPr>
      <w:r>
        <w:rPr/>
        <w:t xml:space="preserve">图表：2024-2029年中国生猪行业销售收入预测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生猪行业市场发展分析及发展前景与投资研究报告(2024-2029版)</dc:title>
  <dc:description>生猪行业市场发展分析及发展前景与投资研究报告(2024-2029版)</dc:description>
  <dc:subject>生猪行业市场发展分析及发展前景与投资研究报告(2024-2029版)</dc:subject>
  <cp:keywords>研究报告</cp:keywords>
  <cp:category>研究报告</cp:category>
  <cp:lastModifiedBy>北京中道泰和信息咨询有限公司</cp:lastModifiedBy>
  <dcterms:created xsi:type="dcterms:W3CDTF">2024-01-29T23:17:19+08:00</dcterms:created>
  <dcterms:modified xsi:type="dcterms:W3CDTF">2024-01-29T23:17:19+08:00</dcterms:modified>
</cp:coreProperties>
</file>

<file path=docProps/custom.xml><?xml version="1.0" encoding="utf-8"?>
<Properties xmlns="http://schemas.openxmlformats.org/officeDocument/2006/custom-properties" xmlns:vt="http://schemas.openxmlformats.org/officeDocument/2006/docPropsVTypes"/>
</file>