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中国公共建筑装修行业深度分析及发展前景预测报告(2024-2029版)</w:t>
      </w:r>
    </w:p>
    <w:p>
      <w:pPr>
        <w:spacing w:after="150"/>
      </w:pPr>
      <w:r>
        <w:rPr>
          <w:b w:val="1"/>
          <w:bCs w:val="1"/>
        </w:rPr>
        <w:t xml:space="preserve">报告简介</w:t>
      </w:r>
    </w:p>
    <w:p>
      <w:pPr>
        <w:spacing w:after="150"/>
      </w:pPr>
      <w:r>
        <w:rPr/>
        <w:t xml:space="preserve">公共建筑装饰装修，即施工对象为公共集体区域的安装建筑工程。必须由建筑装饰装修专业承包资质，或者建筑装饰装修设计与施工一体化资质的企业施工，主管部分是各级建设主管部门。</w:t>
      </w:r>
    </w:p>
    <w:p>
      <w:pPr>
        <w:spacing w:after="150"/>
      </w:pPr>
      <w:r>
        <w:rPr/>
        <w:t xml:space="preserve">家装工程要求施工单位在工商局注册商户即可，家装资质原属于轻工业部主管，轻工业部撤销以后，家装工程的资质管理比较混乱，目前由相关行业协会管理，如中国室内装饰协会，或各省的建筑装饰协会，要求也比宽松。</w:t>
      </w:r>
    </w:p>
    <w:p>
      <w:pPr>
        <w:spacing w:after="150"/>
      </w:pPr>
      <w:r>
        <w:rPr/>
        <w:t xml:space="preserve">公共建筑装饰装修施工对象：住宅楼整体(小区、别墅、宿舍、保障房)、行政楼整体(写字楼、政府大楼、学校)、娱乐场所整体(酒店、KTV、游乐场等)、服务设施整体(银行、收费站、加油加气站、水电厂等)公益设施整体(公园、图书馆、博物馆等)等公共集体区域。公共建筑装饰装修的施工内容不限，包括：设计、土方、地基、园林、制冷、供暖、装修等。</w:t>
      </w:r>
    </w:p>
    <w:p>
      <w:pPr>
        <w:spacing w:after="150"/>
      </w:pPr>
      <w:r>
        <w:rPr/>
        <w:t xml:space="preserve">在我国宏观经济增长的背景下，建筑装饰行业受城市化进程加速和消费结构升级等因素的带动，建筑装饰行业整体预计未来仍能保持一定增长的趋势。城市化进程需要大量的住宅和基础设施建设为基本物质条件，给建筑装饰行业提供了巨大增量市场需求。具体到公共建筑装饰行业，根据中国建筑装饰协会统计，酒店类公共建筑一般5～7 年更新一次，其他建筑一般10 年更新一次，消费者对完善和优化室内空间的消费升级，将给建筑装饰行业带来大量稳定的存量市场需求。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共建筑装修专业研究单位等公布和提供的大量资料。对我国公共建筑装修的行业现状、市场各类经营指标的情况、重点企业状况、区域市场发展情况等内容进行详细的阐述和深入的分析，着重对公共建筑装修业务的发展进行详尽深入的分析，并根据公共建筑装修行业的政策经济发展环境对公共建筑装修行业潜在的风险和防范建议进行分析。最后提出研究者对公共建筑装修行业的研究观点，以供投资决策者参考。</w:t>
      </w:r>
    </w:p>
    <w:p>
      <w:pPr>
        <w:spacing w:after="150"/>
      </w:pPr>
      <w:r>
        <w:rPr>
          <w:b w:val="1"/>
          <w:bCs w:val="1"/>
        </w:rPr>
        <w:t xml:space="preserve">报告目录</w:t>
      </w:r>
    </w:p>
    <w:p>
      <w:pPr>
        <w:spacing w:after="150"/>
      </w:pPr>
      <w:r>
        <w:rPr>
          <w:b w:val="1"/>
          <w:bCs w:val="1"/>
        </w:rPr>
        <w:t xml:space="preserve">第一章 公共建筑装修行业概述</w:t>
      </w:r>
    </w:p>
    <w:p>
      <w:pPr>
        <w:spacing w:after="150"/>
      </w:pPr>
      <w:r>
        <w:rPr/>
        <w:t xml:space="preserve">第一节 公共建筑装修行业概念</w:t>
      </w:r>
    </w:p>
    <w:p>
      <w:pPr>
        <w:spacing w:after="150"/>
      </w:pPr>
      <w:r>
        <w:rPr/>
        <w:t xml:space="preserve">第二节 公共建筑装修行业发展历程</w:t>
      </w:r>
    </w:p>
    <w:p>
      <w:pPr>
        <w:spacing w:after="150"/>
      </w:pPr>
      <w:r>
        <w:rPr/>
        <w:t xml:space="preserve">第三节 公共建筑装修行业分类情况</w:t>
      </w:r>
    </w:p>
    <w:p>
      <w:pPr>
        <w:spacing w:after="150"/>
      </w:pPr>
      <w:r>
        <w:rPr/>
        <w:t xml:space="preserve">第四节 公共建筑装修产业链分析</w:t>
      </w:r>
    </w:p>
    <w:p>
      <w:pPr>
        <w:spacing w:after="150"/>
      </w:pPr>
      <w:r>
        <w:rPr>
          <w:b w:val="1"/>
          <w:bCs w:val="1"/>
        </w:rPr>
        <w:t xml:space="preserve">第二章 2019-2023年中国公共建筑装修行业发展环境分析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2019-2023年中国公共建筑装修行业发展政策环境分析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2019-2023年中国公共建筑装修行业发展社会环境分析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2019-2023年中国公共建筑装修行业总体发展状况</w:t>
      </w:r>
    </w:p>
    <w:p>
      <w:pPr>
        <w:spacing w:after="150"/>
      </w:pPr>
      <w:r>
        <w:rPr/>
        <w:t xml:space="preserve">第一节 中国公共建筑装修行业规模情况分析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中国公共建筑装修行业产销情况分析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中国公共建筑装修行业财务能力分析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中国公共建筑装修市场供需分析</w:t>
      </w:r>
    </w:p>
    <w:p>
      <w:pPr>
        <w:spacing w:after="150"/>
      </w:pPr>
      <w:r>
        <w:rPr/>
        <w:t xml:space="preserve">第一节 公共建筑装修市场现状分析及预测</w:t>
      </w:r>
    </w:p>
    <w:p>
      <w:pPr>
        <w:spacing w:after="150"/>
      </w:pPr>
      <w:r>
        <w:rPr/>
        <w:t xml:space="preserve">一、2019-2023年我国公共建筑装修行业总产值分析</w:t>
      </w:r>
    </w:p>
    <w:p>
      <w:pPr>
        <w:spacing w:after="150"/>
      </w:pPr>
      <w:r>
        <w:rPr/>
        <w:t xml:space="preserve">二、2024-2029年我国公共建筑装修行业总产值预测</w:t>
      </w:r>
    </w:p>
    <w:p>
      <w:pPr>
        <w:spacing w:after="150"/>
      </w:pPr>
      <w:r>
        <w:rPr/>
        <w:t xml:space="preserve">第二节 公共建筑装修市场需求分析及预测</w:t>
      </w:r>
    </w:p>
    <w:p>
      <w:pPr>
        <w:spacing w:after="150"/>
      </w:pPr>
      <w:r>
        <w:rPr/>
        <w:t xml:space="preserve">一、2019-2023年我国公共建筑装修市场需求分析</w:t>
      </w:r>
    </w:p>
    <w:p>
      <w:pPr>
        <w:spacing w:after="150"/>
      </w:pPr>
      <w:r>
        <w:rPr/>
        <w:t xml:space="preserve">二、2024-2029年我国公共建筑装修市场需求预测</w:t>
      </w:r>
    </w:p>
    <w:p>
      <w:pPr>
        <w:spacing w:after="150"/>
      </w:pPr>
      <w:r>
        <w:rPr>
          <w:b w:val="1"/>
          <w:bCs w:val="1"/>
        </w:rPr>
        <w:t xml:space="preserve">第五章 公共建筑装修行业发展现状分析</w:t>
      </w:r>
    </w:p>
    <w:p>
      <w:pPr>
        <w:spacing w:after="150"/>
      </w:pPr>
      <w:r>
        <w:rPr/>
        <w:t xml:space="preserve">第一节 全球公共建筑装修行业发展分析</w:t>
      </w:r>
    </w:p>
    <w:p>
      <w:pPr>
        <w:spacing w:after="150"/>
      </w:pPr>
      <w:r>
        <w:rPr/>
        <w:t xml:space="preserve">一、全球公共建筑装修行业发展历程</w:t>
      </w:r>
    </w:p>
    <w:p>
      <w:pPr>
        <w:spacing w:after="150"/>
      </w:pPr>
      <w:r>
        <w:rPr/>
        <w:t xml:space="preserve">二、全球公共建筑装修行业发展现状</w:t>
      </w:r>
    </w:p>
    <w:p>
      <w:pPr>
        <w:spacing w:after="150"/>
      </w:pPr>
      <w:r>
        <w:rPr/>
        <w:t xml:space="preserve">三、全球公共建筑装修行业发展预测</w:t>
      </w:r>
    </w:p>
    <w:p>
      <w:pPr>
        <w:spacing w:after="150"/>
      </w:pPr>
      <w:r>
        <w:rPr/>
        <w:t xml:space="preserve">第二节 中国公共建筑装修行业发展分析</w:t>
      </w:r>
    </w:p>
    <w:p>
      <w:pPr>
        <w:spacing w:after="150"/>
      </w:pPr>
      <w:r>
        <w:rPr/>
        <w:t xml:space="preserve">一、2019-2023年中国公共建筑装修行业发展态势分析</w:t>
      </w:r>
    </w:p>
    <w:p>
      <w:pPr>
        <w:spacing w:after="150"/>
      </w:pPr>
      <w:r>
        <w:rPr/>
        <w:t xml:space="preserve">二、2019-2023年中国公共建筑装修行业发展特点分析</w:t>
      </w:r>
    </w:p>
    <w:p>
      <w:pPr>
        <w:spacing w:after="150"/>
      </w:pPr>
      <w:r>
        <w:rPr/>
        <w:t xml:space="preserve">三、2019-2023年中国公共建筑装修行业市场供需分析</w:t>
      </w:r>
    </w:p>
    <w:p>
      <w:pPr>
        <w:spacing w:after="150"/>
      </w:pPr>
      <w:r>
        <w:rPr/>
        <w:t xml:space="preserve">第三节 中国公共建筑装修产业特征与行业重要性</w:t>
      </w:r>
    </w:p>
    <w:p>
      <w:pPr>
        <w:spacing w:after="150"/>
      </w:pPr>
      <w:r>
        <w:rPr/>
        <w:t xml:space="preserve">第四节 公共建筑装修行业特性分析</w:t>
      </w:r>
    </w:p>
    <w:p>
      <w:pPr>
        <w:spacing w:after="150"/>
      </w:pPr>
      <w:r>
        <w:rPr>
          <w:b w:val="1"/>
          <w:bCs w:val="1"/>
        </w:rPr>
        <w:t xml:space="preserve">第六章 中国公共建筑装修市场规模分析</w:t>
      </w:r>
    </w:p>
    <w:p>
      <w:pPr>
        <w:spacing w:after="150"/>
      </w:pPr>
      <w:r>
        <w:rPr/>
        <w:t xml:space="preserve">第一节 中国公共建筑装修市场规模分析</w:t>
      </w:r>
    </w:p>
    <w:p>
      <w:pPr>
        <w:spacing w:after="150"/>
      </w:pPr>
      <w:r>
        <w:rPr/>
        <w:t xml:space="preserve">第二节 中国公共建筑装修区域市场规模分析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第三节 2024-2029年中国公共建筑装修市场规模预测</w:t>
      </w:r>
    </w:p>
    <w:p>
      <w:pPr>
        <w:spacing w:after="150"/>
      </w:pPr>
      <w:r>
        <w:rPr>
          <w:b w:val="1"/>
          <w:bCs w:val="1"/>
        </w:rPr>
        <w:t xml:space="preserve">第七章 公共建筑装修国内产品价格走势及影响因素分析</w:t>
      </w:r>
    </w:p>
    <w:p>
      <w:pPr>
        <w:spacing w:after="150"/>
      </w:pPr>
      <w:r>
        <w:rPr/>
        <w:t xml:space="preserve">第一节 2019-2023年国内产品价格回顾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公共建筑装修及其主要上下游产品</w:t>
      </w:r>
    </w:p>
    <w:p>
      <w:pPr>
        <w:spacing w:after="150"/>
      </w:pPr>
      <w:r>
        <w:rPr/>
        <w:t xml:space="preserve">第一节 公共建筑装修上下游分析</w:t>
      </w:r>
    </w:p>
    <w:p>
      <w:pPr>
        <w:spacing w:after="150"/>
      </w:pPr>
      <w:r>
        <w:rPr/>
        <w:t xml:space="preserve">一、与上下游行业之间的关联性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公共建筑装修行业产业链分析</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b w:val="1"/>
          <w:bCs w:val="1"/>
        </w:rPr>
        <w:t xml:space="preserve">第九章 公共建筑装修产品竞争力优势分析</w:t>
      </w:r>
    </w:p>
    <w:p>
      <w:pPr>
        <w:spacing w:after="150"/>
      </w:pPr>
      <w:r>
        <w:rPr/>
        <w:t xml:space="preserve">第一节 整体产品竞争力评价</w:t>
      </w:r>
    </w:p>
    <w:p>
      <w:pPr>
        <w:spacing w:after="150"/>
      </w:pPr>
      <w:r>
        <w:rPr/>
        <w:t xml:space="preserve">第二节 产品竞争力评价结果分析</w:t>
      </w:r>
    </w:p>
    <w:p>
      <w:pPr>
        <w:spacing w:after="150"/>
      </w:pPr>
      <w:r>
        <w:rPr/>
        <w:t xml:space="preserve">第三节 竞争优势评价及构建建议</w:t>
      </w:r>
    </w:p>
    <w:p>
      <w:pPr>
        <w:spacing w:after="150"/>
      </w:pPr>
      <w:r>
        <w:rPr>
          <w:b w:val="1"/>
          <w:bCs w:val="1"/>
        </w:rPr>
        <w:t xml:space="preserve">第十章 公共建筑装修行业市场竞争策略分析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公共建筑装修企业竞争策略分析</w:t>
      </w:r>
    </w:p>
    <w:p>
      <w:pPr>
        <w:spacing w:after="150"/>
      </w:pPr>
      <w:r>
        <w:rPr/>
        <w:t xml:space="preserve">一、提高公共建筑装修企业核心竞争力的对策</w:t>
      </w:r>
    </w:p>
    <w:p>
      <w:pPr>
        <w:spacing w:after="150"/>
      </w:pPr>
      <w:r>
        <w:rPr/>
        <w:t xml:space="preserve">二、影响公共建筑装修企业核心竞争力的因素及提升途径</w:t>
      </w:r>
    </w:p>
    <w:p>
      <w:pPr>
        <w:spacing w:after="150"/>
      </w:pPr>
      <w:r>
        <w:rPr/>
        <w:t xml:space="preserve">三、提高公共建筑装修企业竞争力的策略</w:t>
      </w:r>
    </w:p>
    <w:p>
      <w:pPr>
        <w:spacing w:after="150"/>
      </w:pPr>
      <w:r>
        <w:rPr>
          <w:b w:val="1"/>
          <w:bCs w:val="1"/>
        </w:rPr>
        <w:t xml:space="preserve">第十一章 公共建筑装修行业重点企业竞争分析</w:t>
      </w:r>
    </w:p>
    <w:p>
      <w:pPr>
        <w:spacing w:after="150"/>
      </w:pPr>
      <w:r>
        <w:rPr/>
        <w:t xml:space="preserve">第一节 苏州金螳螂建筑装饰股份有限公司</w:t>
      </w:r>
    </w:p>
    <w:p>
      <w:pPr>
        <w:spacing w:after="150"/>
      </w:pPr>
      <w:r>
        <w:rPr/>
        <w:t xml:space="preserve">一、企业概况</w:t>
      </w:r>
    </w:p>
    <w:p>
      <w:pPr>
        <w:spacing w:after="150"/>
      </w:pPr>
      <w:r>
        <w:rPr/>
        <w:t xml:space="preserve">二、企业资质分析</w:t>
      </w:r>
    </w:p>
    <w:p>
      <w:pPr>
        <w:spacing w:after="150"/>
      </w:pPr>
      <w:r>
        <w:rPr/>
        <w:t xml:space="preserve">1、业务范围</w:t>
      </w:r>
    </w:p>
    <w:p>
      <w:pPr>
        <w:spacing w:after="150"/>
      </w:pPr>
      <w:r>
        <w:rPr/>
        <w:t xml:space="preserve">2、施工资质</w:t>
      </w:r>
    </w:p>
    <w:p>
      <w:pPr>
        <w:spacing w:after="150"/>
      </w:pPr>
      <w:r>
        <w:rPr/>
        <w:t xml:space="preserve">3、设计资质</w:t>
      </w:r>
    </w:p>
    <w:p>
      <w:pPr>
        <w:spacing w:after="150"/>
      </w:pPr>
      <w:r>
        <w:rPr/>
        <w:t xml:space="preserve">三、企业经营管理体系特色</w:t>
      </w:r>
    </w:p>
    <w:p>
      <w:pPr>
        <w:spacing w:after="150"/>
      </w:pPr>
      <w:r>
        <w:rPr/>
        <w:t xml:space="preserve">1、信息化管理创新</w:t>
      </w:r>
    </w:p>
    <w:p>
      <w:pPr>
        <w:spacing w:after="150"/>
      </w:pPr>
      <w:r>
        <w:rPr/>
        <w:t xml:space="preserve">2、erp管理系统</w:t>
      </w:r>
    </w:p>
    <w:p>
      <w:pPr>
        <w:spacing w:after="150"/>
      </w:pPr>
      <w:r>
        <w:rPr/>
        <w:t xml:space="preserve">3、金螳螂商学院</w:t>
      </w:r>
    </w:p>
    <w:p>
      <w:pPr>
        <w:spacing w:after="150"/>
      </w:pPr>
      <w:r>
        <w:rPr/>
        <w:t xml:space="preserve">4、苏州大学金螳螂建筑与城市环境学院</w:t>
      </w:r>
    </w:p>
    <w:p>
      <w:pPr>
        <w:spacing w:after="150"/>
      </w:pPr>
      <w:r>
        <w:rPr/>
        <w:t xml:space="preserve">5、苏州市智信建设职业培训学校</w:t>
      </w:r>
    </w:p>
    <w:p>
      <w:pPr>
        <w:spacing w:after="150"/>
      </w:pPr>
      <w:r>
        <w:rPr/>
        <w:t xml:space="preserve">6、金螳螂博士后工作站</w:t>
      </w:r>
    </w:p>
    <w:p>
      <w:pPr>
        <w:spacing w:after="150"/>
      </w:pPr>
      <w:r>
        <w:rPr/>
        <w:t xml:space="preserve">7、技术创新</w:t>
      </w:r>
    </w:p>
    <w:p>
      <w:pPr>
        <w:spacing w:after="150"/>
      </w:pPr>
      <w:r>
        <w:rPr/>
        <w:t xml:space="preserve">8、绿色环保</w:t>
      </w:r>
    </w:p>
    <w:p>
      <w:pPr>
        <w:spacing w:after="150"/>
      </w:pPr>
      <w:r>
        <w:rPr/>
        <w:t xml:space="preserve">9、电子商务</w:t>
      </w:r>
    </w:p>
    <w:p>
      <w:pPr>
        <w:spacing w:after="150"/>
      </w:pPr>
      <w:r>
        <w:rPr/>
        <w:t xml:space="preserve">四、企业竞争优势分析</w:t>
      </w:r>
    </w:p>
    <w:p>
      <w:pPr>
        <w:spacing w:after="150"/>
      </w:pPr>
      <w:r>
        <w:rPr/>
        <w:t xml:space="preserve">五、2019-2023年财务数据分析</w:t>
      </w:r>
    </w:p>
    <w:p>
      <w:pPr>
        <w:spacing w:after="150"/>
      </w:pPr>
      <w:r>
        <w:rPr/>
        <w:t xml:space="preserve">六、2024-2029年公司发展战略分析</w:t>
      </w:r>
    </w:p>
    <w:p>
      <w:pPr>
        <w:spacing w:after="150"/>
      </w:pPr>
      <w:r>
        <w:rPr/>
        <w:t xml:space="preserve">第二节 北京业之峰诺华装饰股份有限公司</w:t>
      </w:r>
    </w:p>
    <w:p>
      <w:pPr>
        <w:spacing w:after="150"/>
      </w:pPr>
      <w:r>
        <w:rPr/>
        <w:t xml:space="preserve">一、企业概况</w:t>
      </w:r>
    </w:p>
    <w:p>
      <w:pPr>
        <w:spacing w:after="150"/>
      </w:pPr>
      <w:r>
        <w:rPr/>
        <w:t xml:space="preserve">二、企业文化简介</w:t>
      </w:r>
    </w:p>
    <w:p>
      <w:pPr>
        <w:spacing w:after="150"/>
      </w:pPr>
      <w:r>
        <w:rPr/>
        <w:t xml:space="preserve">三、企业发展过程</w:t>
      </w:r>
    </w:p>
    <w:p>
      <w:pPr>
        <w:spacing w:after="150"/>
      </w:pPr>
      <w:r>
        <w:rPr/>
        <w:t xml:space="preserve">四、企业特色经营分析</w:t>
      </w:r>
    </w:p>
    <w:p>
      <w:pPr>
        <w:spacing w:after="150"/>
      </w:pPr>
      <w:r>
        <w:rPr/>
        <w:t xml:space="preserve">1、总体设计理念</w:t>
      </w:r>
    </w:p>
    <w:p>
      <w:pPr>
        <w:spacing w:after="150"/>
      </w:pPr>
      <w:r>
        <w:rPr/>
        <w:t xml:space="preserve">2、创新的营销模式</w:t>
      </w:r>
    </w:p>
    <w:p>
      <w:pPr>
        <w:spacing w:after="150"/>
      </w:pPr>
      <w:r>
        <w:rPr/>
        <w:t xml:space="preserve">3、五大主流风格</w:t>
      </w:r>
    </w:p>
    <w:p>
      <w:pPr>
        <w:spacing w:after="150"/>
      </w:pPr>
      <w:r>
        <w:rPr/>
        <w:t xml:space="preserve">五、2019-2023年经营状况分析</w:t>
      </w:r>
    </w:p>
    <w:p>
      <w:pPr>
        <w:spacing w:after="150"/>
      </w:pPr>
      <w:r>
        <w:rPr/>
        <w:t xml:space="preserve">第三节 深圳广田装饰集团股份有限公司</w:t>
      </w:r>
    </w:p>
    <w:p>
      <w:pPr>
        <w:spacing w:after="150"/>
      </w:pPr>
      <w:r>
        <w:rPr/>
        <w:t xml:space="preserve">一、企业概况</w:t>
      </w:r>
    </w:p>
    <w:p>
      <w:pPr>
        <w:spacing w:after="150"/>
      </w:pPr>
      <w:r>
        <w:rPr/>
        <w:t xml:space="preserve">二、企业经营管理特色</w:t>
      </w:r>
    </w:p>
    <w:p>
      <w:pPr>
        <w:spacing w:after="150"/>
      </w:pPr>
      <w:r>
        <w:rPr/>
        <w:t xml:space="preserve">1、广田管理学院</w:t>
      </w:r>
    </w:p>
    <w:p>
      <w:pPr>
        <w:spacing w:after="150"/>
      </w:pPr>
      <w:r>
        <w:rPr/>
        <w:t xml:space="preserve">2、广田文化</w:t>
      </w:r>
    </w:p>
    <w:p>
      <w:pPr>
        <w:spacing w:after="150"/>
      </w:pPr>
      <w:r>
        <w:rPr/>
        <w:t xml:space="preserve">3、深圳市广田建筑装饰设计研究院</w:t>
      </w:r>
    </w:p>
    <w:p>
      <w:pPr>
        <w:spacing w:after="150"/>
      </w:pPr>
      <w:r>
        <w:rPr/>
        <w:t xml:space="preserve">三、经营状况分析</w:t>
      </w:r>
    </w:p>
    <w:p>
      <w:pPr>
        <w:spacing w:after="150"/>
      </w:pPr>
      <w:r>
        <w:rPr/>
        <w:t xml:space="preserve">四、2019-2023年财务状况分析</w:t>
      </w:r>
    </w:p>
    <w:p>
      <w:pPr>
        <w:spacing w:after="150"/>
      </w:pPr>
      <w:r>
        <w:rPr/>
        <w:t xml:space="preserve">五、企业竞争优势分析</w:t>
      </w:r>
    </w:p>
    <w:p>
      <w:pPr>
        <w:spacing w:after="150"/>
      </w:pPr>
      <w:r>
        <w:rPr/>
        <w:t xml:space="preserve">六、企业风险分析</w:t>
      </w:r>
    </w:p>
    <w:p>
      <w:pPr>
        <w:spacing w:after="150"/>
      </w:pPr>
      <w:r>
        <w:rPr/>
        <w:t xml:space="preserve">七、企业发展战略规划</w:t>
      </w:r>
    </w:p>
    <w:p>
      <w:pPr>
        <w:spacing w:after="150"/>
      </w:pPr>
      <w:r>
        <w:rPr/>
        <w:t xml:space="preserve">第四节 深圳市洪涛装饰股份有限公司</w:t>
      </w:r>
    </w:p>
    <w:p>
      <w:pPr>
        <w:spacing w:after="150"/>
      </w:pPr>
      <w:r>
        <w:rPr/>
        <w:t xml:space="preserve">一、企业概况</w:t>
      </w:r>
    </w:p>
    <w:p>
      <w:pPr>
        <w:spacing w:after="150"/>
      </w:pPr>
      <w:r>
        <w:rPr/>
        <w:t xml:space="preserve">二、企业业务范围分析</w:t>
      </w:r>
    </w:p>
    <w:p>
      <w:pPr>
        <w:spacing w:after="150"/>
      </w:pPr>
      <w:r>
        <w:rPr/>
        <w:t xml:space="preserve">1、施工</w:t>
      </w:r>
    </w:p>
    <w:p>
      <w:pPr>
        <w:spacing w:after="150"/>
      </w:pPr>
      <w:r>
        <w:rPr/>
        <w:t xml:space="preserve">2、设计</w:t>
      </w:r>
    </w:p>
    <w:p>
      <w:pPr>
        <w:spacing w:after="150"/>
      </w:pPr>
      <w:r>
        <w:rPr/>
        <w:t xml:space="preserve">3、幕墙</w:t>
      </w:r>
    </w:p>
    <w:p>
      <w:pPr>
        <w:spacing w:after="150"/>
      </w:pPr>
      <w:r>
        <w:rPr/>
        <w:t xml:space="preserve">4、照明</w:t>
      </w:r>
    </w:p>
    <w:p>
      <w:pPr>
        <w:spacing w:after="150"/>
      </w:pPr>
      <w:r>
        <w:rPr/>
        <w:t xml:space="preserve">5、机电</w:t>
      </w:r>
    </w:p>
    <w:p>
      <w:pPr>
        <w:spacing w:after="150"/>
      </w:pPr>
      <w:r>
        <w:rPr/>
        <w:t xml:space="preserve">6、智能工程</w:t>
      </w:r>
    </w:p>
    <w:p>
      <w:pPr>
        <w:spacing w:after="150"/>
      </w:pPr>
      <w:r>
        <w:rPr/>
        <w:t xml:space="preserve">7、软装</w:t>
      </w:r>
    </w:p>
    <w:p>
      <w:pPr>
        <w:spacing w:after="150"/>
      </w:pPr>
      <w:r>
        <w:rPr/>
        <w:t xml:space="preserve">8、产业园</w:t>
      </w:r>
    </w:p>
    <w:p>
      <w:pPr>
        <w:spacing w:after="150"/>
      </w:pPr>
      <w:r>
        <w:rPr/>
        <w:t xml:space="preserve">三、2019-2023年企业经营状况</w:t>
      </w:r>
    </w:p>
    <w:p>
      <w:pPr>
        <w:spacing w:after="150"/>
      </w:pPr>
      <w:r>
        <w:rPr/>
        <w:t xml:space="preserve">四、2019-2023年财务数据分析</w:t>
      </w:r>
    </w:p>
    <w:p>
      <w:pPr>
        <w:spacing w:after="150"/>
      </w:pPr>
      <w:r>
        <w:rPr/>
        <w:t xml:space="preserve">五、企业竞争优势分析</w:t>
      </w:r>
    </w:p>
    <w:p>
      <w:pPr>
        <w:spacing w:after="150"/>
      </w:pPr>
      <w:r>
        <w:rPr/>
        <w:t xml:space="preserve">六、企业风险分析</w:t>
      </w:r>
    </w:p>
    <w:p>
      <w:pPr>
        <w:spacing w:after="150"/>
      </w:pPr>
      <w:r>
        <w:rPr/>
        <w:t xml:space="preserve">七、企业发展战略规划</w:t>
      </w:r>
    </w:p>
    <w:p>
      <w:pPr>
        <w:spacing w:after="150"/>
      </w:pPr>
      <w:r>
        <w:rPr/>
        <w:t xml:space="preserve">第五节 深圳瑞和建筑装饰股份有限公司</w:t>
      </w:r>
    </w:p>
    <w:p>
      <w:pPr>
        <w:spacing w:after="150"/>
      </w:pPr>
      <w:r>
        <w:rPr/>
        <w:t xml:space="preserve">一、企业概况</w:t>
      </w:r>
    </w:p>
    <w:p>
      <w:pPr>
        <w:spacing w:after="150"/>
      </w:pPr>
      <w:r>
        <w:rPr/>
        <w:t xml:space="preserve">二、瑞和设计院</w:t>
      </w:r>
    </w:p>
    <w:p>
      <w:pPr>
        <w:spacing w:after="150"/>
      </w:pPr>
      <w:r>
        <w:rPr/>
        <w:t xml:space="preserve">三、2019-2023年经营状况分析</w:t>
      </w:r>
    </w:p>
    <w:p>
      <w:pPr>
        <w:spacing w:after="150"/>
      </w:pPr>
      <w:r>
        <w:rPr/>
        <w:t xml:space="preserve">四、企业竞争优势分析</w:t>
      </w:r>
    </w:p>
    <w:p>
      <w:pPr>
        <w:spacing w:after="150"/>
      </w:pPr>
      <w:r>
        <w:rPr/>
        <w:t xml:space="preserve">五、企业风险分析</w:t>
      </w:r>
    </w:p>
    <w:p>
      <w:pPr>
        <w:spacing w:after="150"/>
      </w:pPr>
      <w:r>
        <w:rPr/>
        <w:t xml:space="preserve">六、2019-2023年主要经营数据指标</w:t>
      </w:r>
    </w:p>
    <w:p>
      <w:pPr>
        <w:spacing w:after="150"/>
      </w:pPr>
      <w:r>
        <w:rPr/>
        <w:t xml:space="preserve">七、2024-2029年公司发展战略分析</w:t>
      </w:r>
    </w:p>
    <w:p>
      <w:pPr>
        <w:spacing w:after="150"/>
      </w:pPr>
      <w:r>
        <w:rPr/>
        <w:t xml:space="preserve">第六节 江河创建集团股份有限公司</w:t>
      </w:r>
    </w:p>
    <w:p>
      <w:pPr>
        <w:spacing w:after="150"/>
      </w:pPr>
      <w:r>
        <w:rPr/>
        <w:t xml:space="preserve">一、企业概况</w:t>
      </w:r>
    </w:p>
    <w:p>
      <w:pPr>
        <w:spacing w:after="150"/>
      </w:pPr>
      <w:r>
        <w:rPr/>
        <w:t xml:space="preserve">二、2019-2023年经营状况分析</w:t>
      </w:r>
    </w:p>
    <w:p>
      <w:pPr>
        <w:spacing w:after="150"/>
      </w:pPr>
      <w:r>
        <w:rPr/>
        <w:t xml:space="preserve">三、企业竞争优势分析</w:t>
      </w:r>
    </w:p>
    <w:p>
      <w:pPr>
        <w:spacing w:after="150"/>
      </w:pPr>
      <w:r>
        <w:rPr/>
        <w:t xml:space="preserve">四、企业风险分析</w:t>
      </w:r>
    </w:p>
    <w:p>
      <w:pPr>
        <w:spacing w:after="150"/>
      </w:pPr>
      <w:r>
        <w:rPr/>
        <w:t xml:space="preserve">五、2019-2023年主要经营数据指标</w:t>
      </w:r>
    </w:p>
    <w:p>
      <w:pPr>
        <w:spacing w:after="150"/>
      </w:pPr>
      <w:r>
        <w:rPr/>
        <w:t xml:space="preserve">六、企业发展战略分析</w:t>
      </w:r>
    </w:p>
    <w:p>
      <w:pPr>
        <w:spacing w:after="150"/>
      </w:pPr>
      <w:r>
        <w:rPr/>
        <w:t xml:space="preserve">第七节 企浙江亚厦装饰股份有限公司</w:t>
      </w:r>
    </w:p>
    <w:p>
      <w:pPr>
        <w:spacing w:after="150"/>
      </w:pPr>
      <w:r>
        <w:rPr/>
        <w:t xml:space="preserve">一、企业概况</w:t>
      </w:r>
    </w:p>
    <w:p>
      <w:pPr>
        <w:spacing w:after="150"/>
      </w:pPr>
      <w:r>
        <w:rPr/>
        <w:t xml:space="preserve">二、2019-2023年经营状况分析</w:t>
      </w:r>
    </w:p>
    <w:p>
      <w:pPr>
        <w:spacing w:after="150"/>
      </w:pPr>
      <w:r>
        <w:rPr/>
        <w:t xml:space="preserve">三、企业业务结构简介</w:t>
      </w:r>
    </w:p>
    <w:p>
      <w:pPr>
        <w:spacing w:after="150"/>
      </w:pPr>
      <w:r>
        <w:rPr/>
        <w:t xml:space="preserve">四、企业竞争优势分析</w:t>
      </w:r>
    </w:p>
    <w:p>
      <w:pPr>
        <w:spacing w:after="150"/>
      </w:pPr>
      <w:r>
        <w:rPr/>
        <w:t xml:space="preserve">1、行业领先优势</w:t>
      </w:r>
    </w:p>
    <w:p>
      <w:pPr>
        <w:spacing w:after="150"/>
      </w:pPr>
      <w:r>
        <w:rPr/>
        <w:t xml:space="preserve">2、其他优势</w:t>
      </w:r>
    </w:p>
    <w:p>
      <w:pPr>
        <w:spacing w:after="150"/>
      </w:pPr>
      <w:r>
        <w:rPr/>
        <w:t xml:space="preserve">五、企业风险分析</w:t>
      </w:r>
    </w:p>
    <w:p>
      <w:pPr>
        <w:spacing w:after="150"/>
      </w:pPr>
      <w:r>
        <w:rPr/>
        <w:t xml:space="preserve">六、2019-2023年主要经营数据指标</w:t>
      </w:r>
    </w:p>
    <w:p>
      <w:pPr>
        <w:spacing w:after="150"/>
      </w:pPr>
      <w:r>
        <w:rPr/>
        <w:t xml:space="preserve">七、2024-2029年公司发展战略分析</w:t>
      </w:r>
    </w:p>
    <w:p>
      <w:pPr>
        <w:spacing w:after="150"/>
      </w:pPr>
      <w:r>
        <w:rPr/>
        <w:t xml:space="preserve">第八节 深圳市宝鹰建设集团股份有限公司</w:t>
      </w:r>
    </w:p>
    <w:p>
      <w:pPr>
        <w:spacing w:after="150"/>
      </w:pPr>
      <w:r>
        <w:rPr/>
        <w:t xml:space="preserve">一、企业概况</w:t>
      </w:r>
    </w:p>
    <w:p>
      <w:pPr>
        <w:spacing w:after="150"/>
      </w:pPr>
      <w:r>
        <w:rPr/>
        <w:t xml:space="preserve">二、企业经营状况</w:t>
      </w:r>
    </w:p>
    <w:p>
      <w:pPr>
        <w:spacing w:after="150"/>
      </w:pPr>
      <w:r>
        <w:rPr/>
        <w:t xml:space="preserve">三、企业竞争优势分析</w:t>
      </w:r>
    </w:p>
    <w:p>
      <w:pPr>
        <w:spacing w:after="150"/>
      </w:pPr>
      <w:r>
        <w:rPr/>
        <w:t xml:space="preserve">四、2019-2023年经营状况分析</w:t>
      </w:r>
    </w:p>
    <w:p>
      <w:pPr>
        <w:spacing w:after="150"/>
      </w:pPr>
      <w:r>
        <w:rPr/>
        <w:t xml:space="preserve">五、企业风险提示</w:t>
      </w:r>
    </w:p>
    <w:p>
      <w:pPr>
        <w:spacing w:after="150"/>
      </w:pPr>
      <w:r>
        <w:rPr/>
        <w:t xml:space="preserve">六、2024-2029年公司发展战略分析</w:t>
      </w:r>
    </w:p>
    <w:p>
      <w:pPr>
        <w:spacing w:after="150"/>
      </w:pPr>
      <w:r>
        <w:rPr/>
        <w:t xml:space="preserve">第九节 北京嘉寓门窗幕墙股份有限公司</w:t>
      </w:r>
    </w:p>
    <w:p>
      <w:pPr>
        <w:spacing w:after="150"/>
      </w:pPr>
      <w:r>
        <w:rPr/>
        <w:t xml:space="preserve">一、企业概况</w:t>
      </w:r>
    </w:p>
    <w:p>
      <w:pPr>
        <w:spacing w:after="150"/>
      </w:pPr>
      <w:r>
        <w:rPr/>
        <w:t xml:space="preserve">二、经营状况分析</w:t>
      </w:r>
    </w:p>
    <w:p>
      <w:pPr>
        <w:spacing w:after="150"/>
      </w:pPr>
      <w:r>
        <w:rPr/>
        <w:t xml:space="preserve">三、企业风险提示</w:t>
      </w:r>
    </w:p>
    <w:p>
      <w:pPr>
        <w:spacing w:after="150"/>
      </w:pPr>
      <w:r>
        <w:rPr/>
        <w:t xml:space="preserve">四、2019-2023年财务数据分析</w:t>
      </w:r>
    </w:p>
    <w:p>
      <w:pPr>
        <w:spacing w:after="150"/>
      </w:pPr>
      <w:r>
        <w:rPr/>
        <w:t xml:space="preserve">五、企业竞争优势分析</w:t>
      </w:r>
    </w:p>
    <w:p>
      <w:pPr>
        <w:spacing w:after="150"/>
      </w:pPr>
      <w:r>
        <w:rPr/>
        <w:t xml:space="preserve">六、2024-2029年公司发展战略分析</w:t>
      </w:r>
    </w:p>
    <w:p>
      <w:pPr>
        <w:spacing w:after="150"/>
      </w:pPr>
      <w:r>
        <w:rPr/>
        <w:t xml:space="preserve">第十节 深圳市深装总装饰工程工业有限公司</w:t>
      </w:r>
    </w:p>
    <w:p>
      <w:pPr>
        <w:spacing w:after="150"/>
      </w:pPr>
      <w:r>
        <w:rPr/>
        <w:t xml:space="preserve">一、企业概况</w:t>
      </w:r>
    </w:p>
    <w:p>
      <w:pPr>
        <w:spacing w:after="150"/>
      </w:pPr>
      <w:r>
        <w:rPr/>
        <w:t xml:space="preserve">二、企业资质简介</w:t>
      </w:r>
    </w:p>
    <w:p>
      <w:pPr>
        <w:spacing w:after="150"/>
      </w:pPr>
      <w:r>
        <w:rPr/>
        <w:t xml:space="preserve">三、企业优势分析</w:t>
      </w:r>
    </w:p>
    <w:p>
      <w:pPr>
        <w:spacing w:after="150"/>
      </w:pPr>
      <w:r>
        <w:rPr/>
        <w:t xml:space="preserve">四、企业业务分布</w:t>
      </w:r>
    </w:p>
    <w:p>
      <w:pPr>
        <w:spacing w:after="150"/>
      </w:pPr>
      <w:r>
        <w:rPr/>
        <w:t xml:space="preserve">1、机场交通</w:t>
      </w:r>
    </w:p>
    <w:p>
      <w:pPr>
        <w:spacing w:after="150"/>
      </w:pPr>
      <w:r>
        <w:rPr/>
        <w:t xml:space="preserve">2、星级酒店</w:t>
      </w:r>
    </w:p>
    <w:p>
      <w:pPr>
        <w:spacing w:after="150"/>
      </w:pPr>
      <w:r>
        <w:rPr/>
        <w:t xml:space="preserve">3、大型场馆</w:t>
      </w:r>
    </w:p>
    <w:p>
      <w:pPr>
        <w:spacing w:after="150"/>
      </w:pPr>
      <w:r>
        <w:rPr/>
        <w:t xml:space="preserve">4、楼宇商厦</w:t>
      </w:r>
    </w:p>
    <w:p>
      <w:pPr>
        <w:spacing w:after="150"/>
      </w:pPr>
      <w:r>
        <w:rPr/>
        <w:t xml:space="preserve">5、大型商场</w:t>
      </w:r>
    </w:p>
    <w:p>
      <w:pPr>
        <w:spacing w:after="150"/>
      </w:pPr>
      <w:r>
        <w:rPr/>
        <w:t xml:space="preserve">6、幕墙工程</w:t>
      </w:r>
    </w:p>
    <w:p>
      <w:pPr>
        <w:spacing w:after="150"/>
      </w:pPr>
      <w:r>
        <w:rPr/>
        <w:t xml:space="preserve">五、2019-2023年主要经营数据指标</w:t>
      </w:r>
    </w:p>
    <w:p>
      <w:pPr>
        <w:spacing w:after="150"/>
      </w:pPr>
      <w:r>
        <w:rPr/>
        <w:t xml:space="preserve">六、企业发展战略规划</w:t>
      </w:r>
    </w:p>
    <w:p>
      <w:pPr>
        <w:spacing w:after="150"/>
      </w:pPr>
      <w:r>
        <w:rPr>
          <w:b w:val="1"/>
          <w:bCs w:val="1"/>
        </w:rPr>
        <w:t xml:space="preserve">第十二章 公共建筑装修行业投资与发展前景分析</w:t>
      </w:r>
    </w:p>
    <w:p>
      <w:pPr>
        <w:spacing w:after="150"/>
      </w:pPr>
      <w:r>
        <w:rPr/>
        <w:t xml:space="preserve">第一节 公共建筑装修行业投资机会分析</w:t>
      </w:r>
    </w:p>
    <w:p>
      <w:pPr>
        <w:spacing w:after="150"/>
      </w:pPr>
      <w:r>
        <w:rPr/>
        <w:t xml:space="preserve">一、公共建筑装修投资项目分析</w:t>
      </w:r>
    </w:p>
    <w:p>
      <w:pPr>
        <w:spacing w:after="150"/>
      </w:pPr>
      <w:r>
        <w:rPr/>
        <w:t xml:space="preserve">二、可以投资的公共建筑装修模式</w:t>
      </w:r>
    </w:p>
    <w:p>
      <w:pPr>
        <w:spacing w:after="150"/>
      </w:pPr>
      <w:r>
        <w:rPr/>
        <w:t xml:space="preserve">三、公共建筑装修投资机会</w:t>
      </w:r>
    </w:p>
    <w:p>
      <w:pPr>
        <w:spacing w:after="150"/>
      </w:pPr>
      <w:r>
        <w:rPr/>
        <w:t xml:space="preserve">第二节 2024-2029年中国公共建筑装修行业发展预测分析</w:t>
      </w:r>
    </w:p>
    <w:p>
      <w:pPr>
        <w:spacing w:after="150"/>
      </w:pPr>
      <w:r>
        <w:rPr/>
        <w:t xml:space="preserve">一、未来公共建筑装修发展分析</w:t>
      </w:r>
    </w:p>
    <w:p>
      <w:pPr>
        <w:spacing w:after="150"/>
      </w:pPr>
      <w:r>
        <w:rPr/>
        <w:t xml:space="preserve">二、未来公共建筑装修行业技术开发方向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第十三章 公共建筑装修产业用户度分析</w:t>
      </w:r>
    </w:p>
    <w:p>
      <w:pPr>
        <w:spacing w:after="150"/>
      </w:pPr>
      <w:r>
        <w:rPr/>
        <w:t xml:space="preserve">第一节 公共建筑装修产业用户认知程度</w:t>
      </w:r>
    </w:p>
    <w:p>
      <w:pPr>
        <w:spacing w:after="150"/>
      </w:pPr>
      <w:r>
        <w:rPr/>
        <w:t xml:space="preserve">第二节 公共建筑装修产业用户关注因素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第十四章 2024-2029年公共建筑装修行业发展趋势及投资风险分析</w:t>
      </w:r>
    </w:p>
    <w:p>
      <w:pPr>
        <w:spacing w:after="150"/>
      </w:pPr>
      <w:r>
        <w:rPr/>
        <w:t xml:space="preserve">第一节 当前公共建筑装修存在的问题</w:t>
      </w:r>
    </w:p>
    <w:p>
      <w:pPr>
        <w:spacing w:after="150"/>
      </w:pPr>
      <w:r>
        <w:rPr/>
        <w:t xml:space="preserve">第二节 公共建筑装修未来发展预测分析</w:t>
      </w:r>
    </w:p>
    <w:p>
      <w:pPr>
        <w:spacing w:after="150"/>
      </w:pPr>
      <w:r>
        <w:rPr/>
        <w:t xml:space="preserve">一、中国公共建筑装修发展方向分析</w:t>
      </w:r>
    </w:p>
    <w:p>
      <w:pPr>
        <w:spacing w:after="150"/>
      </w:pPr>
      <w:r>
        <w:rPr/>
        <w:t xml:space="preserve">二、2024-2029年中国公共建筑装修行业发展规模预测</w:t>
      </w:r>
    </w:p>
    <w:p>
      <w:pPr>
        <w:spacing w:after="150"/>
      </w:pPr>
      <w:r>
        <w:rPr/>
        <w:t xml:space="preserve">三、2024-2029年中国公共建筑装修行业发展趋势预测</w:t>
      </w:r>
    </w:p>
    <w:p>
      <w:pPr>
        <w:spacing w:after="150"/>
      </w:pPr>
      <w:r>
        <w:rPr/>
        <w:t xml:space="preserve">第三节 2024-2029年中国公共建筑装修行业投资风险分析</w:t>
      </w:r>
    </w:p>
    <w:p>
      <w:pPr>
        <w:spacing w:after="150"/>
      </w:pPr>
      <w:r>
        <w:rPr/>
        <w:t xml:space="preserve">一、出口风险分析</w:t>
      </w:r>
    </w:p>
    <w:p>
      <w:pPr>
        <w:spacing w:after="150"/>
      </w:pPr>
      <w:r>
        <w:rPr/>
        <w:t xml:space="preserve">二、市场风险分析</w:t>
      </w:r>
    </w:p>
    <w:p>
      <w:pPr>
        <w:spacing w:after="150"/>
      </w:pPr>
      <w:r>
        <w:rPr/>
        <w:t xml:space="preserve">三、管理风险分析</w:t>
      </w:r>
    </w:p>
    <w:p>
      <w:pPr>
        <w:spacing w:after="150"/>
      </w:pPr>
      <w:r>
        <w:rPr>
          <w:b w:val="1"/>
          <w:bCs w:val="1"/>
        </w:rPr>
        <w:t xml:space="preserve">第十五章 观点与结论</w:t>
      </w:r>
    </w:p>
    <w:p>
      <w:pPr>
        <w:spacing w:after="150"/>
      </w:pPr>
      <w:r>
        <w:rPr/>
        <w:t xml:space="preserve">第一节 公共建筑装修行业营销策略分析及建议</w:t>
      </w:r>
    </w:p>
    <w:p>
      <w:pPr>
        <w:spacing w:after="150"/>
      </w:pPr>
      <w:r>
        <w:rPr/>
        <w:t xml:space="preserve">一、公共建筑装修行业营销模式</w:t>
      </w:r>
    </w:p>
    <w:p>
      <w:pPr>
        <w:spacing w:after="150"/>
      </w:pPr>
      <w:r>
        <w:rPr/>
        <w:t xml:space="preserve">二、公共建筑装修行业营销策略</w:t>
      </w:r>
    </w:p>
    <w:p>
      <w:pPr>
        <w:spacing w:after="150"/>
      </w:pPr>
      <w:r>
        <w:rPr/>
        <w:t xml:space="preserve">第二节 公共建筑装修行业企业经营模式分析及建议</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图表：公共建筑装修产业链</w:t>
      </w:r>
    </w:p>
    <w:p>
      <w:pPr>
        <w:spacing w:after="150"/>
      </w:pPr>
      <w:r>
        <w:rPr/>
        <w:t xml:space="preserve">图表：2019-2023年国内生产总值及其增长速度</w:t>
      </w:r>
    </w:p>
    <w:p>
      <w:pPr>
        <w:spacing w:after="150"/>
      </w:pPr>
      <w:r>
        <w:rPr/>
        <w:t xml:space="preserve">图表：2019-2023年国内生产总值增长速度</w:t>
      </w:r>
    </w:p>
    <w:p>
      <w:pPr>
        <w:spacing w:after="150"/>
      </w:pPr>
      <w:r>
        <w:rPr/>
        <w:t xml:space="preserve">图表：2019-2023年我国城镇居民人均可支配收入实际增长速度</w:t>
      </w:r>
    </w:p>
    <w:p>
      <w:pPr>
        <w:spacing w:after="150"/>
      </w:pPr>
      <w:r>
        <w:rPr/>
        <w:t xml:space="preserve">图表：2019-2023年我国农村居民人均收入实际增长速度</w:t>
      </w:r>
    </w:p>
    <w:p>
      <w:pPr>
        <w:spacing w:after="150"/>
      </w:pPr>
      <w:r>
        <w:rPr/>
        <w:t xml:space="preserve">图表：2019-2023年全社会固定资产投资及其增长速度</w:t>
      </w:r>
    </w:p>
    <w:p>
      <w:pPr>
        <w:spacing w:after="150"/>
      </w:pPr>
      <w:r>
        <w:rPr/>
        <w:t xml:space="preserve">图表：2019-2023年我国cpi同比、环比涨跌幅</w:t>
      </w:r>
    </w:p>
    <w:p>
      <w:pPr>
        <w:spacing w:after="150"/>
      </w:pPr>
      <w:r>
        <w:rPr/>
        <w:t xml:space="preserve">图表：2019-2023年中国居民消费价格指数和商品零售价格指数情况</w:t>
      </w:r>
    </w:p>
    <w:p>
      <w:pPr>
        <w:spacing w:after="150"/>
      </w:pPr>
      <w:r>
        <w:rPr/>
        <w:t xml:space="preserve">图表：2019-2023年公共建筑装修行业单位规模情况</w:t>
      </w:r>
    </w:p>
    <w:p>
      <w:pPr>
        <w:spacing w:after="150"/>
      </w:pPr>
      <w:r>
        <w:rPr/>
        <w:t xml:space="preserve">图表：2019-2023年公共建筑装修行业人员规模状况</w:t>
      </w:r>
    </w:p>
    <w:p>
      <w:pPr>
        <w:spacing w:after="150"/>
      </w:pPr>
      <w:r>
        <w:rPr/>
        <w:t xml:space="preserve">图表：2019-2023年公共建筑装修行业资产规模状况</w:t>
      </w:r>
    </w:p>
    <w:p>
      <w:pPr>
        <w:spacing w:after="150"/>
      </w:pPr>
      <w:r>
        <w:rPr/>
        <w:t xml:space="preserve">图表：2019-2023年公共建筑装修行业市场规模状况</w:t>
      </w:r>
    </w:p>
    <w:p>
      <w:pPr>
        <w:spacing w:after="150"/>
      </w:pPr>
      <w:r>
        <w:rPr/>
        <w:t xml:space="preserve">图表：2019-2023年公共建筑装修行业生产情况</w:t>
      </w:r>
    </w:p>
    <w:p>
      <w:pPr>
        <w:spacing w:after="150"/>
      </w:pPr>
      <w:r>
        <w:rPr/>
        <w:t xml:space="preserve">图表：2019-2023年公共建筑装修行业销售情况</w:t>
      </w:r>
    </w:p>
    <w:p>
      <w:pPr>
        <w:spacing w:after="150"/>
      </w:pPr>
      <w:r>
        <w:rPr/>
        <w:t xml:space="preserve">图表：2019-2023年公共建筑装修行业产销情况</w:t>
      </w:r>
    </w:p>
    <w:p>
      <w:pPr>
        <w:spacing w:after="150"/>
      </w:pPr>
      <w:r>
        <w:rPr/>
        <w:t xml:space="preserve">图表：2019-2023年公共建筑装修行业盈利能力分析</w:t>
      </w:r>
    </w:p>
    <w:p>
      <w:pPr>
        <w:spacing w:after="150"/>
      </w:pPr>
      <w:r>
        <w:rPr/>
        <w:t xml:space="preserve">图表：2019-2023年公共建筑装修行业偿债能力分析</w:t>
      </w:r>
    </w:p>
    <w:p>
      <w:pPr>
        <w:spacing w:after="150"/>
      </w:pPr>
      <w:r>
        <w:rPr/>
        <w:t xml:space="preserve">图表：2019-2023年公共建筑装修行业营运能力分析</w:t>
      </w:r>
    </w:p>
    <w:p>
      <w:pPr>
        <w:spacing w:after="150"/>
      </w:pPr>
      <w:r>
        <w:rPr/>
        <w:t xml:space="preserve">图表：2019-2023年公共建筑装修行业发展能力分析</w:t>
      </w:r>
    </w:p>
    <w:p>
      <w:pPr>
        <w:spacing w:after="150"/>
      </w:pPr>
      <w:r>
        <w:rPr/>
        <w:t xml:space="preserve">图表：2019-2023年公共建筑装修行业总产值</w:t>
      </w:r>
    </w:p>
    <w:p>
      <w:pPr>
        <w:spacing w:after="150"/>
      </w:pPr>
      <w:r>
        <w:rPr/>
        <w:t xml:space="preserve">图表：2024-2029年公共建筑装修行业总产值预测</w:t>
      </w:r>
    </w:p>
    <w:p>
      <w:pPr>
        <w:spacing w:after="150"/>
      </w:pPr>
      <w:r>
        <w:rPr/>
        <w:t xml:space="preserve">图表：2019-2023年公共建筑装修行业市场需求情况</w:t>
      </w:r>
    </w:p>
    <w:p>
      <w:pPr>
        <w:spacing w:after="150"/>
      </w:pPr>
      <w:r>
        <w:rPr/>
        <w:t xml:space="preserve">图表：2024-2029年公共建筑装修行业需求预测</w:t>
      </w:r>
    </w:p>
    <w:p>
      <w:pPr>
        <w:spacing w:after="150"/>
      </w:pPr>
      <w:r>
        <w:rPr/>
        <w:t xml:space="preserve">图表：近年来我国全社会固定资产投资统计</w:t>
      </w:r>
    </w:p>
    <w:p>
      <w:pPr>
        <w:spacing w:after="150"/>
      </w:pPr>
      <w:r>
        <w:rPr/>
        <w:t xml:space="preserve">图表：近年来我国五星级酒店数量情况统计</w:t>
      </w:r>
    </w:p>
    <w:p>
      <w:pPr>
        <w:spacing w:after="150"/>
      </w:pPr>
      <w:r>
        <w:rPr/>
        <w:t xml:space="preserve">图表：2019-2023年公共建筑装修行业东北地区市场规模</w:t>
      </w:r>
    </w:p>
    <w:p>
      <w:pPr>
        <w:spacing w:after="150"/>
      </w:pPr>
      <w:r>
        <w:rPr/>
        <w:t xml:space="preserve">图表：2019-2023年公共建筑装修行业华北地区市场规模</w:t>
      </w:r>
    </w:p>
    <w:p>
      <w:pPr>
        <w:spacing w:after="150"/>
      </w:pPr>
      <w:r>
        <w:rPr/>
        <w:t xml:space="preserve">图表：2019-2023年公共建筑装修行业华东地区市场规模</w:t>
      </w:r>
    </w:p>
    <w:p>
      <w:pPr>
        <w:spacing w:after="150"/>
      </w:pPr>
      <w:r>
        <w:rPr/>
        <w:t xml:space="preserve">图表：2019-2023年公共建筑装修行业华中地区市场规模</w:t>
      </w:r>
    </w:p>
    <w:p>
      <w:pPr>
        <w:spacing w:after="150"/>
      </w:pPr>
      <w:r>
        <w:rPr/>
        <w:t xml:space="preserve">图表：2019-2023年公共建筑装修行业华南地区市场规模</w:t>
      </w:r>
    </w:p>
    <w:p>
      <w:pPr>
        <w:spacing w:after="150"/>
      </w:pPr>
      <w:r>
        <w:rPr/>
        <w:t xml:space="preserve">图表：2019-2023年公共建筑装修行业西部地区市场规模</w:t>
      </w:r>
    </w:p>
    <w:p>
      <w:pPr>
        <w:spacing w:after="150"/>
      </w:pPr>
      <w:r>
        <w:rPr/>
        <w:t xml:space="preserve">图表：2024-2029年公共建筑装修行业市场规模预测</w:t>
      </w:r>
    </w:p>
    <w:p>
      <w:pPr>
        <w:spacing w:after="150"/>
      </w:pPr>
      <w:r>
        <w:rPr/>
        <w:t xml:space="preserve">图表：2019-2023年国内公共建筑装修产品价格情况</w:t>
      </w:r>
    </w:p>
    <w:p>
      <w:pPr>
        <w:spacing w:after="150"/>
      </w:pPr>
      <w:r>
        <w:rPr/>
        <w:t xml:space="preserve">图表：2024-2029年国内产品未来价格走势预测</w:t>
      </w:r>
    </w:p>
    <w:p>
      <w:pPr>
        <w:spacing w:after="150"/>
      </w:pPr>
      <w:r>
        <w:rPr/>
        <w:t xml:space="preserve">图表：2024-2029年公共建筑装修行业市场规模预测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中国公共建筑装修行业深度分析及发展前景预测报告(2024-2029版)</dc:title>
  <dc:description>中国公共建筑装修行业深度分析及发展前景预测报告(2024-2029版)</dc:description>
  <dc:subject>中国公共建筑装修行业深度分析及发展前景预测报告(2024-2029版)</dc:subject>
  <cp:keywords>研究报告</cp:keywords>
  <cp:category>研究报告</cp:category>
  <cp:lastModifiedBy>北京中道泰和信息咨询有限公司</cp:lastModifiedBy>
  <dcterms:created xsi:type="dcterms:W3CDTF">2024-01-29T23:09:50+08:00</dcterms:created>
  <dcterms:modified xsi:type="dcterms:W3CDTF">2024-01-29T23:09:50+08:00</dcterms:modified>
</cp:coreProperties>
</file>

<file path=docProps/custom.xml><?xml version="1.0" encoding="utf-8"?>
<Properties xmlns="http://schemas.openxmlformats.org/officeDocument/2006/custom-properties" xmlns:vt="http://schemas.openxmlformats.org/officeDocument/2006/docPropsVTypes"/>
</file>