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中国电子琴培训行业发展分析及发展前景与趋势预测研究报告(2025-2030版)</w:t>
      </w:r>
    </w:p>
    <w:p>
      <w:pPr>
        <w:spacing w:after="150"/>
      </w:pPr>
      <w:r>
        <w:rPr>
          <w:b w:val="1"/>
          <w:bCs w:val="1"/>
        </w:rPr>
        <w:t xml:space="preserve">报告简介</w:t>
      </w:r>
    </w:p>
    <w:p>
      <w:pPr>
        <w:spacing w:after="150"/>
      </w:pPr>
      <w:r>
        <w:rPr/>
        <w:t xml:space="preserve">电子琴是电声乐队的中坚力量，常用于独奏主旋律并伴以丰富的和声。还常作为独奏乐器出现，具有鲜明时代特色。电子琴的自动节奏部分，为老师给学生进行节奏感的教学提供了有利条件。老师可让学生合着自动节奏反复打拍子，甚至可以运动身体，比如合着节奏踏步、走步，做操等，从中用心和身体去领略各种节奏的律动。并且可以了解各种各样的音乐风格，增加其综合音乐素养。</w:t>
      </w:r>
    </w:p>
    <w:p>
      <w:pPr>
        <w:spacing w:after="150"/>
      </w:pPr>
      <w:r>
        <w:rPr/>
        <w:t xml:space="preserve">普及型电子琴的演奏有较大一部分是通过自动和弦伴奏来配合完成的，在音乐中和弦的连接推动了旋律地进行，不同的和声连接，形成了不同的音乐色彩。</w:t>
      </w:r>
    </w:p>
    <w:p>
      <w:pPr>
        <w:spacing w:after="150"/>
      </w:pPr>
      <w:r>
        <w:rPr/>
        <w:t xml:space="preserve">学习电子琴比较适合5周岁以上的儿童。利用电子琴的特殊功能，对学生进行综合音乐能力的培养，以激发他们从内心对音乐的理解热爱。孩子们一旦掌握了这种能力便能发挥自己无穷的创造力，自如地用音乐的语言去表达他们内心中的各种感受，孩子们将更加喜欢音乐、热爱音乐。</w:t>
      </w:r>
    </w:p>
    <w:p>
      <w:pPr>
        <w:spacing w:after="150"/>
      </w:pPr>
      <w:r>
        <w:rPr/>
        <w:t xml:space="preserve">随着电子琴培训行业竞争的不断加剧，大型企业间并购整合与资本运作日趋频繁，国内外优秀的电子琴培训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电子琴培训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电子琴培训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电子琴培训行业的市场走向和发展趋势。</w:t>
      </w:r>
    </w:p>
    <w:p>
      <w:pPr>
        <w:spacing w:after="150"/>
      </w:pPr>
      <w:r>
        <w:rPr/>
        <w:t xml:space="preserve">报告对中国电子琴培训行业的内外部环境、行业发展现状、产业链发展状况、市场供需、竞争格局、标杆企业、发展趋势、机会风险、发展策略与投资建议等进行了分析，并重点分析了我国电子琴培训行业将面临的机遇与挑战。报告将帮助电子琴培训企业、学术科研单位、投资企业准确了解电子琴培训行业最新发展动向，及早发现电子琴培训行业市场的空白点，机会点，增长点和盈利点……准确把握电子琴培训行业未被满足的市场需求和趋势，有效规避电子琴培训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电子琴培训行业发展概述</w:t>
      </w:r>
    </w:p>
    <w:p>
      <w:pPr>
        <w:spacing w:before="75" w:after="0"/>
      </w:pPr>
      <w:r>
        <w:rPr/>
        <w:t xml:space="preserve">第一节 电子琴培训的概念</w:t>
      </w:r>
    </w:p>
    <w:p>
      <w:pPr>
        <w:spacing w:before="75" w:after="0"/>
      </w:pPr>
      <w:r>
        <w:rPr/>
        <w:t xml:space="preserve">一、电子琴培训的特点</w:t>
      </w:r>
    </w:p>
    <w:p>
      <w:pPr>
        <w:spacing w:before="75" w:after="0"/>
      </w:pPr>
      <w:r>
        <w:rPr/>
        <w:t xml:space="preserve">二、电子琴培训的分类</w:t>
      </w:r>
    </w:p>
    <w:p>
      <w:pPr>
        <w:spacing w:before="75" w:after="0"/>
      </w:pPr>
      <w:r>
        <w:rPr/>
        <w:t xml:space="preserve">第二节 电子琴培训行业发展成熟度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电子琴培训市场特征分析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全球电子琴培训行业发展分析</w:t>
      </w:r>
    </w:p>
    <w:p>
      <w:pPr>
        <w:spacing w:before="75" w:after="0"/>
      </w:pPr>
      <w:r>
        <w:rPr/>
        <w:t xml:space="preserve">第一节 全球电子琴培训行业发展分析</w:t>
      </w:r>
    </w:p>
    <w:p>
      <w:pPr>
        <w:spacing w:before="75" w:after="0"/>
      </w:pPr>
      <w:r>
        <w:rPr/>
        <w:t xml:space="preserve">一、世界电子琴培训行业发展分析</w:t>
      </w:r>
    </w:p>
    <w:p>
      <w:pPr>
        <w:spacing w:before="75" w:after="0"/>
      </w:pPr>
      <w:r>
        <w:rPr/>
        <w:t xml:space="preserve">二、2020-2025年世界电子琴培训行业发展分析</w:t>
      </w:r>
    </w:p>
    <w:p>
      <w:pPr>
        <w:spacing w:before="75" w:after="0"/>
      </w:pPr>
      <w:r>
        <w:rPr/>
        <w:t xml:space="preserve">三、世界电子琴培训行业发展分析</w:t>
      </w:r>
    </w:p>
    <w:p>
      <w:pPr>
        <w:spacing w:before="75" w:after="0"/>
      </w:pPr>
      <w:r>
        <w:rPr/>
        <w:t xml:space="preserve">第二节 全球电子琴培训市场分析</w:t>
      </w:r>
    </w:p>
    <w:p>
      <w:pPr>
        <w:spacing w:before="75" w:after="0"/>
      </w:pPr>
      <w:r>
        <w:rPr/>
        <w:t xml:space="preserve">一、全球电子琴培训需求分析</w:t>
      </w:r>
    </w:p>
    <w:p>
      <w:pPr>
        <w:spacing w:before="75" w:after="0"/>
      </w:pPr>
      <w:r>
        <w:rPr/>
        <w:t xml:space="preserve">二、欧美电子琴培训需求分析</w:t>
      </w:r>
    </w:p>
    <w:p>
      <w:pPr>
        <w:spacing w:before="75" w:after="0"/>
      </w:pPr>
      <w:r>
        <w:rPr/>
        <w:t xml:space="preserve">三、中外电子琴培训市场对比</w:t>
      </w:r>
    </w:p>
    <w:p>
      <w:pPr>
        <w:spacing w:before="75" w:after="0"/>
      </w:pPr>
      <w:r>
        <w:rPr/>
        <w:t xml:space="preserve">第三节 2020-2025年主要国家或地区电子琴培训行业发展分析</w:t>
      </w:r>
    </w:p>
    <w:p>
      <w:pPr>
        <w:spacing w:before="75" w:after="0"/>
      </w:pPr>
      <w:r>
        <w:rPr/>
        <w:t xml:space="preserve">一、2020-2025年美国电子琴培训行业分析</w:t>
      </w:r>
    </w:p>
    <w:p>
      <w:pPr>
        <w:spacing w:before="75" w:after="0"/>
      </w:pPr>
      <w:r>
        <w:rPr/>
        <w:t xml:space="preserve">二、2020-2025年日本电子琴培训行业分析</w:t>
      </w:r>
    </w:p>
    <w:p>
      <w:pPr>
        <w:spacing w:before="75" w:after="0"/>
      </w:pPr>
      <w:r>
        <w:rPr/>
        <w:t xml:space="preserve">三、2020-2025年欧洲电子琴培训行业分析</w:t>
      </w:r>
    </w:p>
    <w:p>
      <w:pPr>
        <w:spacing w:before="75" w:after="0"/>
      </w:pPr>
      <w:r>
        <w:rPr>
          <w:b w:val="1"/>
          <w:bCs w:val="1"/>
        </w:rPr>
        <w:t xml:space="preserve">第三章 我国电子琴培训行业发展分析</w:t>
      </w:r>
    </w:p>
    <w:p>
      <w:pPr>
        <w:spacing w:before="75" w:after="0"/>
      </w:pPr>
      <w:r>
        <w:rPr/>
        <w:t xml:space="preserve">第一节 中国电子琴培训行业发展状况</w:t>
      </w:r>
    </w:p>
    <w:p>
      <w:pPr>
        <w:spacing w:before="75" w:after="0"/>
      </w:pPr>
      <w:r>
        <w:rPr/>
        <w:t xml:space="preserve">一、电子琴培训行业发展状况分析</w:t>
      </w:r>
    </w:p>
    <w:p>
      <w:pPr>
        <w:spacing w:before="75" w:after="0"/>
      </w:pPr>
      <w:r>
        <w:rPr/>
        <w:t xml:space="preserve">二、中国电子琴培训行业发展动态</w:t>
      </w:r>
    </w:p>
    <w:p>
      <w:pPr>
        <w:spacing w:before="75" w:after="0"/>
      </w:pPr>
      <w:r>
        <w:rPr/>
        <w:t xml:space="preserve">三、电子琴培训行业经营业绩分析</w:t>
      </w:r>
    </w:p>
    <w:p>
      <w:pPr>
        <w:spacing w:before="75" w:after="0"/>
      </w:pPr>
      <w:r>
        <w:rPr/>
        <w:t xml:space="preserve">四、我国电子琴培训行业发展热点</w:t>
      </w:r>
    </w:p>
    <w:p>
      <w:pPr>
        <w:spacing w:before="75" w:after="0"/>
      </w:pPr>
      <w:r>
        <w:rPr/>
        <w:t xml:space="preserve">第二节 中国电子琴培训市场供需状况</w:t>
      </w:r>
    </w:p>
    <w:p>
      <w:pPr>
        <w:spacing w:before="75" w:after="0"/>
      </w:pPr>
      <w:r>
        <w:rPr/>
        <w:t xml:space="preserve">一、中国电子琴培训行业供给能力</w:t>
      </w:r>
    </w:p>
    <w:p>
      <w:pPr>
        <w:spacing w:before="75" w:after="0"/>
      </w:pPr>
      <w:r>
        <w:rPr/>
        <w:t xml:space="preserve">二、中国电子琴培训市场供给分析</w:t>
      </w:r>
    </w:p>
    <w:p>
      <w:pPr>
        <w:spacing w:before="75" w:after="0"/>
      </w:pPr>
      <w:r>
        <w:rPr/>
        <w:t xml:space="preserve">三、中国电子琴培训市场需求分析</w:t>
      </w:r>
    </w:p>
    <w:p>
      <w:pPr>
        <w:spacing w:before="75" w:after="0"/>
      </w:pPr>
      <w:r>
        <w:rPr/>
        <w:t xml:space="preserve">第三节 2020-2025年我国电子琴培训市场分析</w:t>
      </w:r>
    </w:p>
    <w:p>
      <w:pPr>
        <w:spacing w:before="75" w:after="0"/>
      </w:pPr>
      <w:r>
        <w:rPr/>
        <w:t xml:space="preserve">一、2020-2025年电子琴培训市场分析</w:t>
      </w:r>
    </w:p>
    <w:p>
      <w:pPr>
        <w:spacing w:before="75" w:after="0"/>
      </w:pPr>
      <w:r>
        <w:rPr/>
        <w:t xml:space="preserve">二、电子琴培训市场分析</w:t>
      </w:r>
    </w:p>
    <w:p>
      <w:pPr>
        <w:spacing w:before="75" w:after="0"/>
      </w:pPr>
      <w:r>
        <w:rPr>
          <w:b w:val="1"/>
          <w:bCs w:val="1"/>
        </w:rPr>
        <w:t xml:space="preserve">第四章 电子琴培训行业竞争格局分析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电子琴培训行业主要企业竞争力分析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2020-2025年电子琴培训行业竞争格局分析</w:t>
      </w:r>
    </w:p>
    <w:p>
      <w:pPr>
        <w:spacing w:before="75" w:after="0"/>
      </w:pPr>
      <w:r>
        <w:rPr/>
        <w:t xml:space="preserve">一、电子琴培训行业竞争分析</w:t>
      </w:r>
    </w:p>
    <w:p>
      <w:pPr>
        <w:spacing w:before="75" w:after="0"/>
      </w:pPr>
      <w:r>
        <w:rPr/>
        <w:t xml:space="preserve">二、中外电子琴培训产品竞争分析</w:t>
      </w:r>
    </w:p>
    <w:p>
      <w:pPr>
        <w:spacing w:before="75" w:after="0"/>
      </w:pPr>
      <w:r>
        <w:rPr/>
        <w:t xml:space="preserve">三、2020-2025年国内外电子琴培训竞争分析</w:t>
      </w:r>
    </w:p>
    <w:p>
      <w:pPr>
        <w:spacing w:before="75" w:after="0"/>
      </w:pPr>
      <w:r>
        <w:rPr/>
        <w:t xml:space="preserve">四、2020-2025年我国电子琴培训市场竞争分析</w:t>
      </w:r>
    </w:p>
    <w:p>
      <w:pPr>
        <w:spacing w:before="75" w:after="0"/>
      </w:pPr>
      <w:r>
        <w:rPr/>
        <w:t xml:space="preserve">五、2025-2030年国内主要电子琴培训企业动向</w:t>
      </w:r>
    </w:p>
    <w:p>
      <w:pPr>
        <w:spacing w:before="75" w:after="0"/>
      </w:pPr>
      <w:r>
        <w:rPr>
          <w:b w:val="1"/>
          <w:bCs w:val="1"/>
        </w:rPr>
        <w:t xml:space="preserve">第五章 电子琴培训企业竞争策略分析</w:t>
      </w:r>
    </w:p>
    <w:p>
      <w:pPr>
        <w:spacing w:before="75" w:after="0"/>
      </w:pPr>
      <w:r>
        <w:rPr/>
        <w:t xml:space="preserve">第一节 电子琴培训市场竞争策略分析</w:t>
      </w:r>
    </w:p>
    <w:p>
      <w:pPr>
        <w:spacing w:before="75" w:after="0"/>
      </w:pPr>
      <w:r>
        <w:rPr/>
        <w:t xml:space="preserve">一、2020-2025年电子琴培训市场增长潜力分析</w:t>
      </w:r>
    </w:p>
    <w:p>
      <w:pPr>
        <w:spacing w:before="75" w:after="0"/>
      </w:pPr>
      <w:r>
        <w:rPr/>
        <w:t xml:space="preserve">二、现有电子琴培训行业竞争策略分析</w:t>
      </w:r>
    </w:p>
    <w:p>
      <w:pPr>
        <w:spacing w:before="75" w:after="0"/>
      </w:pPr>
      <w:r>
        <w:rPr/>
        <w:t xml:space="preserve">第二节 电子琴培训企业竞争策略分析</w:t>
      </w:r>
    </w:p>
    <w:p>
      <w:pPr>
        <w:spacing w:before="75" w:after="0"/>
      </w:pPr>
      <w:r>
        <w:rPr/>
        <w:t xml:space="preserve">一、2025-2030年我国电子琴培训市场竞争趋势</w:t>
      </w:r>
    </w:p>
    <w:p>
      <w:pPr>
        <w:spacing w:before="75" w:after="0"/>
      </w:pPr>
      <w:r>
        <w:rPr/>
        <w:t xml:space="preserve">二、2025-2030年电子琴培训行业竞争格局展望</w:t>
      </w:r>
    </w:p>
    <w:p>
      <w:pPr>
        <w:spacing w:before="75" w:after="0"/>
      </w:pPr>
      <w:r>
        <w:rPr/>
        <w:t xml:space="preserve">三、2025-2030年电子琴培训行业竞争策略分析</w:t>
      </w:r>
    </w:p>
    <w:p>
      <w:pPr>
        <w:spacing w:before="75" w:after="0"/>
      </w:pPr>
      <w:r>
        <w:rPr>
          <w:b w:val="1"/>
          <w:bCs w:val="1"/>
        </w:rPr>
        <w:t xml:space="preserve">第六章 主要电子琴培训企业竞争分析</w:t>
      </w:r>
    </w:p>
    <w:p>
      <w:pPr>
        <w:spacing w:before="75" w:after="0"/>
      </w:pPr>
      <w:r>
        <w:rPr/>
        <w:t xml:space="preserve">第一节 上海少儿电子琴启蒙培训班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深圳乐韵文化艺术中心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摩嶝琴行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乐音琴行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深圳东风华艺文化传播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教育联展机构</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深圳哆瑞咪文化传播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深圳伯艺乐音乐培训中心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深圳老鹰吉他俱乐部</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深圳馨乐教育</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电子琴培训行业发展趋势分析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电子琴培训行业发展趋势分析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2025-2030年中国电子琴培训市场趋势分析</w:t>
      </w:r>
    </w:p>
    <w:p>
      <w:pPr>
        <w:spacing w:before="75" w:after="0"/>
      </w:pPr>
      <w:r>
        <w:rPr/>
        <w:t xml:space="preserve">一、2020-2025年电子琴培训市场趋势总结</w:t>
      </w:r>
    </w:p>
    <w:p>
      <w:pPr>
        <w:spacing w:before="75" w:after="0"/>
      </w:pPr>
      <w:r>
        <w:rPr/>
        <w:t xml:space="preserve">二、2025-2030年电子琴培训发展趋势分析</w:t>
      </w:r>
    </w:p>
    <w:p>
      <w:pPr>
        <w:spacing w:before="75" w:after="0"/>
      </w:pPr>
      <w:r>
        <w:rPr/>
        <w:t xml:space="preserve">三、2025-2030年电子琴培训市场发展空间</w:t>
      </w:r>
    </w:p>
    <w:p>
      <w:pPr>
        <w:spacing w:before="75" w:after="0"/>
      </w:pPr>
      <w:r>
        <w:rPr/>
        <w:t xml:space="preserve">四、2025-2030年电子琴培训产业政策趋向</w:t>
      </w:r>
    </w:p>
    <w:p>
      <w:pPr>
        <w:spacing w:before="75" w:after="0"/>
      </w:pPr>
      <w:r>
        <w:rPr>
          <w:b w:val="1"/>
          <w:bCs w:val="1"/>
        </w:rPr>
        <w:t xml:space="preserve">第八章 未来电子琴培训行业发展预测</w:t>
      </w:r>
    </w:p>
    <w:p>
      <w:pPr>
        <w:spacing w:before="75" w:after="0"/>
      </w:pPr>
      <w:r>
        <w:rPr/>
        <w:t xml:space="preserve">第一节 未来电子琴培训需求与市场预测</w:t>
      </w:r>
    </w:p>
    <w:p>
      <w:pPr>
        <w:spacing w:before="75" w:after="0"/>
      </w:pPr>
      <w:r>
        <w:rPr/>
        <w:t xml:space="preserve">一、2025-2030年电子琴培训市场规模预测</w:t>
      </w:r>
    </w:p>
    <w:p>
      <w:pPr>
        <w:spacing w:before="75" w:after="0"/>
      </w:pPr>
      <w:r>
        <w:rPr/>
        <w:t xml:space="preserve">二、2025-2030年电子琴培训行业总资产预测</w:t>
      </w:r>
    </w:p>
    <w:p>
      <w:pPr>
        <w:spacing w:before="75" w:after="0"/>
      </w:pPr>
      <w:r>
        <w:rPr/>
        <w:t xml:space="preserve">第二节 2025-2030年中国电子琴培训行业供需预测</w:t>
      </w:r>
    </w:p>
    <w:p>
      <w:pPr>
        <w:spacing w:before="75" w:after="0"/>
      </w:pPr>
      <w:r>
        <w:rPr/>
        <w:t xml:space="preserve">一、2025-2030年中国电子琴培训供给预测</w:t>
      </w:r>
    </w:p>
    <w:p>
      <w:pPr>
        <w:spacing w:before="75" w:after="0"/>
      </w:pPr>
      <w:r>
        <w:rPr/>
        <w:t xml:space="preserve">二、2025-2030年中国电子琴培训需求预测</w:t>
      </w:r>
    </w:p>
    <w:p>
      <w:pPr>
        <w:spacing w:before="75" w:after="0"/>
      </w:pPr>
      <w:r>
        <w:rPr/>
        <w:t xml:space="preserve">三、2025-2030年中国电子琴培训供需平衡预测</w:t>
      </w:r>
    </w:p>
    <w:p>
      <w:pPr>
        <w:spacing w:before="75" w:after="0"/>
      </w:pPr>
      <w:r>
        <w:rPr>
          <w:b w:val="1"/>
          <w:bCs w:val="1"/>
        </w:rPr>
        <w:t xml:space="preserve">第九章 2020-2025年电子琴培训行业投资现状分析</w:t>
      </w:r>
    </w:p>
    <w:p>
      <w:pPr>
        <w:spacing w:before="75" w:after="0"/>
      </w:pPr>
      <w:r>
        <w:rPr/>
        <w:t xml:space="preserve">第一节 2020-2025年电子琴培训行业投资情况分析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电子琴培训行业投资情况分析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电子琴培训行业投资环境分析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一、电子琴培训行业政策环境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电子琴培训行业投资机会与风险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电子琴培训行业投资效益分析</w:t>
      </w:r>
    </w:p>
    <w:p>
      <w:pPr>
        <w:spacing w:before="75" w:after="0"/>
      </w:pPr>
      <w:r>
        <w:rPr/>
        <w:t xml:space="preserve">一、2020-2025年电子琴培训行业投资状况分析</w:t>
      </w:r>
    </w:p>
    <w:p>
      <w:pPr>
        <w:spacing w:before="75" w:after="0"/>
      </w:pPr>
      <w:r>
        <w:rPr/>
        <w:t xml:space="preserve">二、2025-2030年电子琴培训行业投资效益分析</w:t>
      </w:r>
    </w:p>
    <w:p>
      <w:pPr>
        <w:spacing w:before="75" w:after="0"/>
      </w:pPr>
      <w:r>
        <w:rPr/>
        <w:t xml:space="preserve">三、2025-2030年电子琴培训行业投资趋势预测</w:t>
      </w:r>
    </w:p>
    <w:p>
      <w:pPr>
        <w:spacing w:before="75" w:after="0"/>
      </w:pPr>
      <w:r>
        <w:rPr/>
        <w:t xml:space="preserve">四、2025-2030年电子琴培训行业的投资方向</w:t>
      </w:r>
    </w:p>
    <w:p>
      <w:pPr>
        <w:spacing w:before="75" w:after="0"/>
      </w:pPr>
      <w:r>
        <w:rPr/>
        <w:t xml:space="preserve">五、2025-2030年电子琴培训行业投资的建议</w:t>
      </w:r>
    </w:p>
    <w:p>
      <w:pPr>
        <w:spacing w:before="75" w:after="0"/>
      </w:pPr>
      <w:r>
        <w:rPr/>
        <w:t xml:space="preserve">六、新进入者应注意的障碍因素分析</w:t>
      </w:r>
    </w:p>
    <w:p>
      <w:pPr>
        <w:spacing w:before="75" w:after="0"/>
      </w:pPr>
      <w:r>
        <w:rPr/>
        <w:t xml:space="preserve">第三节 影响电子琴培训行业发展的主要因素</w:t>
      </w:r>
    </w:p>
    <w:p>
      <w:pPr>
        <w:spacing w:before="75" w:after="0"/>
      </w:pPr>
      <w:r>
        <w:rPr/>
        <w:t xml:space="preserve">一、2025-2030年影响电子琴培训行业运行的有利因素分析</w:t>
      </w:r>
    </w:p>
    <w:p>
      <w:pPr>
        <w:spacing w:before="75" w:after="0"/>
      </w:pPr>
      <w:r>
        <w:rPr/>
        <w:t xml:space="preserve">二、2025-2030年影响电子琴培训行业运行的稳定因素分析</w:t>
      </w:r>
    </w:p>
    <w:p>
      <w:pPr>
        <w:spacing w:before="75" w:after="0"/>
      </w:pPr>
      <w:r>
        <w:rPr/>
        <w:t xml:space="preserve">三、2025-2030年影响电子琴培训行业运行的不利因素分析</w:t>
      </w:r>
    </w:p>
    <w:p>
      <w:pPr>
        <w:spacing w:before="75" w:after="0"/>
      </w:pPr>
      <w:r>
        <w:rPr/>
        <w:t xml:space="preserve">四、2025-2030年我国电子琴培训行业发展面临的挑战分析</w:t>
      </w:r>
    </w:p>
    <w:p>
      <w:pPr>
        <w:spacing w:before="75" w:after="0"/>
      </w:pPr>
      <w:r>
        <w:rPr/>
        <w:t xml:space="preserve">五、2025-2030年我国电子琴培训行业发展面临的机遇分析</w:t>
      </w:r>
    </w:p>
    <w:p>
      <w:pPr>
        <w:spacing w:before="75" w:after="0"/>
      </w:pPr>
      <w:r>
        <w:rPr/>
        <w:t xml:space="preserve">第四节 电子琴培训行业投资风险及控制策略分析</w:t>
      </w:r>
    </w:p>
    <w:p>
      <w:pPr>
        <w:spacing w:before="75" w:after="0"/>
      </w:pPr>
      <w:r>
        <w:rPr/>
        <w:t xml:space="preserve">一、2025-2030年电子琴培训行业市场风险及控制策略</w:t>
      </w:r>
    </w:p>
    <w:p>
      <w:pPr>
        <w:spacing w:before="75" w:after="0"/>
      </w:pPr>
      <w:r>
        <w:rPr/>
        <w:t xml:space="preserve">二、2025-2030年电子琴培训行业政策风险及控制策略</w:t>
      </w:r>
    </w:p>
    <w:p>
      <w:pPr>
        <w:spacing w:before="75" w:after="0"/>
      </w:pPr>
      <w:r>
        <w:rPr/>
        <w:t xml:space="preserve">三、2025-2030年电子琴培训行业经营风险及控制策略</w:t>
      </w:r>
    </w:p>
    <w:p>
      <w:pPr>
        <w:spacing w:before="75" w:after="0"/>
      </w:pPr>
      <w:r>
        <w:rPr/>
        <w:t xml:space="preserve">四、2025-2030年电子琴培训行业技术风险及控制策略</w:t>
      </w:r>
    </w:p>
    <w:p>
      <w:pPr>
        <w:spacing w:before="75" w:after="0"/>
      </w:pPr>
      <w:r>
        <w:rPr/>
        <w:t xml:space="preserve">五、2025-2030年电子琴培训同业竞争风险及控制策略</w:t>
      </w:r>
    </w:p>
    <w:p>
      <w:pPr>
        <w:spacing w:before="75" w:after="0"/>
      </w:pPr>
      <w:r>
        <w:rPr/>
        <w:t xml:space="preserve">六、2025-2030年电子琴培训行业其他风险及控制策略</w:t>
      </w:r>
    </w:p>
    <w:p>
      <w:pPr>
        <w:spacing w:before="75" w:after="0"/>
      </w:pPr>
      <w:r>
        <w:rPr>
          <w:b w:val="1"/>
          <w:bCs w:val="1"/>
        </w:rPr>
        <w:t xml:space="preserve">第十二章 电子琴培训行业投资战略研究</w:t>
      </w:r>
    </w:p>
    <w:p>
      <w:pPr>
        <w:spacing w:before="75" w:after="0"/>
      </w:pPr>
      <w:r>
        <w:rPr/>
        <w:t xml:space="preserve">第一节 电子琴培训行业发展战略研究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电子琴培训行业投资战略研究</w:t>
      </w:r>
    </w:p>
    <w:p>
      <w:pPr>
        <w:spacing w:before="75" w:after="0"/>
      </w:pPr>
      <w:r>
        <w:rPr/>
        <w:t xml:space="preserve">一、2020-2025年电子琴培训行业投资战略研究</w:t>
      </w:r>
    </w:p>
    <w:p>
      <w:pPr>
        <w:spacing w:before="75" w:after="0"/>
      </w:pPr>
      <w:r>
        <w:rPr/>
        <w:t xml:space="preserve">二、电子琴培训行业投资战略研究</w:t>
      </w:r>
    </w:p>
    <w:p>
      <w:pPr>
        <w:spacing w:before="75" w:after="0"/>
      </w:pPr>
      <w:r>
        <w:rPr/>
        <w:t xml:space="preserve">三、2025-2030年电子琴培训行业投资形势</w:t>
      </w:r>
    </w:p>
    <w:p>
      <w:pPr>
        <w:spacing w:before="75" w:after="0"/>
      </w:pPr>
      <w:r>
        <w:rPr/>
        <w:t xml:space="preserve">四、2025-2030年电子琴培训行业投资战略</w:t>
      </w:r>
    </w:p>
    <w:p>
      <w:pPr>
        <w:spacing w:before="75" w:after="0"/>
      </w:pPr>
      <w:r>
        <w:rPr>
          <w:b w:val="1"/>
          <w:bCs w:val="1"/>
        </w:rPr>
        <w:t xml:space="preserve">图表目录</w:t>
      </w:r>
    </w:p>
    <w:p>
      <w:pPr>
        <w:spacing w:before="75" w:after="0"/>
      </w:pPr>
      <w:r>
        <w:rPr/>
        <w:t xml:space="preserve">图表：电子琴培训产业链分析</w:t>
      </w:r>
    </w:p>
    <w:p>
      <w:pPr>
        <w:spacing w:before="75" w:after="0"/>
      </w:pPr>
      <w:r>
        <w:rPr/>
        <w:t xml:space="preserve">图表：国际电子琴培训市场规模</w:t>
      </w:r>
    </w:p>
    <w:p>
      <w:pPr>
        <w:spacing w:before="75" w:after="0"/>
      </w:pPr>
      <w:r>
        <w:rPr/>
        <w:t xml:space="preserve">图表：国际电子琴培训生命周期</w:t>
      </w:r>
    </w:p>
    <w:p>
      <w:pPr>
        <w:spacing w:before="75" w:after="0"/>
      </w:pPr>
      <w:r>
        <w:rPr/>
        <w:t xml:space="preserve">图表：2020-2025年中国电子琴培训竞争力分析</w:t>
      </w:r>
    </w:p>
    <w:p>
      <w:pPr>
        <w:spacing w:before="75" w:after="0"/>
      </w:pPr>
      <w:r>
        <w:rPr/>
        <w:t xml:space="preserve">图表：2020-2025年中国电子琴培训行业市场规模</w:t>
      </w:r>
    </w:p>
    <w:p>
      <w:pPr>
        <w:spacing w:before="75" w:after="0"/>
      </w:pPr>
      <w:r>
        <w:rPr/>
        <w:t xml:space="preserve">图表：2020-2025年全球电子琴培训产业市场规模</w:t>
      </w:r>
    </w:p>
    <w:p>
      <w:pPr>
        <w:spacing w:before="75" w:after="0"/>
      </w:pPr>
      <w:r>
        <w:rPr/>
        <w:t xml:space="preserve">图表：2020-2025年电子琴培训重要数据指标比较</w:t>
      </w:r>
    </w:p>
    <w:p>
      <w:pPr>
        <w:spacing w:before="75" w:after="0"/>
      </w:pPr>
      <w:r>
        <w:rPr/>
        <w:t xml:space="preserve">图表：2020-2025年中国电子琴培训行业销售情况分析</w:t>
      </w:r>
    </w:p>
    <w:p>
      <w:pPr>
        <w:spacing w:before="75" w:after="0"/>
      </w:pPr>
      <w:r>
        <w:rPr/>
        <w:t xml:space="preserve">图表：2020-2025年中国电子琴培训行业利润情况分析</w:t>
      </w:r>
    </w:p>
    <w:p>
      <w:pPr>
        <w:spacing w:before="75" w:after="0"/>
      </w:pPr>
      <w:r>
        <w:rPr/>
        <w:t xml:space="preserve">图表：2020-2025年中国电子琴培训行业资产情况分析</w:t>
      </w:r>
    </w:p>
    <w:p>
      <w:pPr>
        <w:spacing w:before="75" w:after="0"/>
      </w:pPr>
      <w:r>
        <w:rPr/>
        <w:t xml:space="preserve">图表：2025-2030年中国电子琴培训市场前景预测</w:t>
      </w:r>
    </w:p>
    <w:p>
      <w:pPr>
        <w:spacing w:before="75" w:after="0"/>
      </w:pPr>
      <w:r>
        <w:rPr/>
        <w:t xml:space="preserve">图表：2025-2030年中国电子琴培训发展前景预测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本文地址：https://www.51baogao.cn/baogao/20201203/191428.shtml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03/1914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中国电子琴培训行业发展分析及发展前景与趋势预测研究报告(2025-2030版)</dc:title>
  <dc:description>中国电子琴培训行业发展分析及发展前景与趋势预测研究报告(2025-2030版)</dc:description>
  <dc:subject>中国电子琴培训行业发展分析及发展前景与趋势预测研究报告(2025-2030版)</dc:subject>
  <cp:keywords>研究报告</cp:keywords>
  <cp:category>研究报告</cp:category>
  <cp:lastModifiedBy>北京中道泰和信息咨询有限公司</cp:lastModifiedBy>
  <dcterms:created xsi:type="dcterms:W3CDTF">2025-01-28T18:58:41+08:00</dcterms:created>
  <dcterms:modified xsi:type="dcterms:W3CDTF">2025-01-28T18:58:41+08:00</dcterms:modified>
</cp:coreProperties>
</file>

<file path=docProps/custom.xml><?xml version="1.0" encoding="utf-8"?>
<Properties xmlns="http://schemas.openxmlformats.org/officeDocument/2006/custom-properties" xmlns:vt="http://schemas.openxmlformats.org/officeDocument/2006/docPropsVTypes"/>
</file>