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长沙市美容及文化休闲娱乐行业市场深度调研及发展趋势与投资前景研究报告(2024-2029版)</w:t>
      </w:r>
    </w:p>
    <w:p>
      <w:pPr>
        <w:spacing w:after="150"/>
      </w:pPr>
      <w:r>
        <w:rPr>
          <w:b w:val="1"/>
          <w:bCs w:val="1"/>
        </w:rPr>
        <w:t xml:space="preserve">报告简介</w:t>
      </w:r>
    </w:p>
    <w:p>
      <w:pPr>
        <w:spacing w:after="150"/>
      </w:pPr>
      <w:r>
        <w:rPr/>
        <w:t xml:space="preserve">文化休闲业是新兴的消费内容，也是新兴的产业形态，是满足人们休闲消费中的精神文化需求的行业和部门，包括一切以精神文化内容来满足人们休闲需求的服务和产品。文化休闲业包含的内容非常丰富，具有多样性的产业特征。目前我国文化休闲产业的主要特点是：总体规模大，人均占有低，发展不均衡，市场不成熟，产业成长缓，国际竞争弱。</w:t>
      </w:r>
    </w:p>
    <w:p>
      <w:pPr>
        <w:spacing w:after="150"/>
      </w:pPr>
      <w:r>
        <w:rPr/>
        <w:t xml:space="preserve">但随着经济的发展、人民生活水平的不断提高，休闲产业在中国已初露端倪。未来，休闲产业将是中国新的经济增长点，并成为中国目前经济发展面临的新课题和拉动内需的新机遇。</w:t>
      </w:r>
    </w:p>
    <w:p>
      <w:pPr>
        <w:spacing w:after="150"/>
      </w:pPr>
      <w:r>
        <w:rPr/>
        <w:t xml:space="preserve">《长沙市美容及文化休闲娱乐市场调研报告》中道泰和公司调研撰写，在大量周密的市场调研基础上，主要依据了国家统计局、商务部、国家经济信息中心、国务院发展研究中心、51行业报告网、全国及海外多种相关报刊杂志的基础信息以及专业研究单位等公布和提供的大量资料。对长沙市美容及文化休闲娱乐行业市场作了详尽深入的分析，是企业进行市场研究工作时不可或缺的重要参考资料，同时也可作为长沙市银行进行美容及文化休闲娱乐信贷分析、长沙市美容及文化休闲娱乐业投资分析等研究工作时的参考依据。</w:t>
      </w:r>
    </w:p>
    <w:p>
      <w:pPr>
        <w:spacing w:after="150"/>
      </w:pPr>
      <w:r>
        <w:rPr>
          <w:b w:val="1"/>
          <w:bCs w:val="1"/>
        </w:rPr>
        <w:t xml:space="preserve">报告目录</w:t>
      </w:r>
    </w:p>
    <w:p>
      <w:pPr>
        <w:spacing w:after="150"/>
      </w:pPr>
      <w:r>
        <w:rPr>
          <w:b w:val="1"/>
          <w:bCs w:val="1"/>
        </w:rPr>
        <w:t xml:space="preserve">第一章 长沙市文化休闲市场环境分析</w:t>
      </w:r>
    </w:p>
    <w:p>
      <w:pPr>
        <w:spacing w:after="150"/>
      </w:pPr>
      <w:r>
        <w:rPr/>
        <w:t xml:space="preserve">一、长沙市人口数量及结构</w:t>
      </w:r>
    </w:p>
    <w:p>
      <w:pPr>
        <w:spacing w:after="150"/>
      </w:pPr>
      <w:r>
        <w:rPr/>
        <w:t xml:space="preserve">二、长沙市人均收入和支出</w:t>
      </w:r>
    </w:p>
    <w:p>
      <w:pPr>
        <w:spacing w:after="150"/>
      </w:pPr>
      <w:r>
        <w:rPr/>
        <w:t xml:space="preserve">三、长沙市消费市场分析</w:t>
      </w:r>
    </w:p>
    <w:p>
      <w:pPr>
        <w:spacing w:after="150"/>
      </w:pPr>
      <w:r>
        <w:rPr>
          <w:b w:val="1"/>
          <w:bCs w:val="1"/>
        </w:rPr>
        <w:t xml:space="preserve">第二章 长沙市美容/spa门店数量及市场分析</w:t>
      </w:r>
    </w:p>
    <w:p>
      <w:pPr>
        <w:spacing w:after="150"/>
      </w:pPr>
      <w:r>
        <w:rPr/>
        <w:t xml:space="preserve">一、门店数量</w:t>
      </w:r>
    </w:p>
    <w:p>
      <w:pPr>
        <w:spacing w:after="150"/>
      </w:pPr>
      <w:r>
        <w:rPr/>
        <w:t xml:space="preserve">二、商圈分布</w:t>
      </w:r>
    </w:p>
    <w:p>
      <w:pPr>
        <w:spacing w:after="150"/>
      </w:pPr>
      <w:r>
        <w:rPr/>
        <w:t xml:space="preserve">三、人均消费</w:t>
      </w:r>
    </w:p>
    <w:p>
      <w:pPr>
        <w:spacing w:after="150"/>
      </w:pPr>
      <w:r>
        <w:rPr/>
        <w:t xml:space="preserve">四、相关排名</w:t>
      </w:r>
    </w:p>
    <w:p>
      <w:pPr>
        <w:spacing w:after="150"/>
      </w:pPr>
      <w:r>
        <w:rPr>
          <w:b w:val="1"/>
          <w:bCs w:val="1"/>
        </w:rPr>
        <w:t xml:space="preserve">第三章 长沙市美发门店数量及市场分析</w:t>
      </w:r>
    </w:p>
    <w:p>
      <w:pPr>
        <w:spacing w:after="150"/>
      </w:pPr>
      <w:r>
        <w:rPr/>
        <w:t xml:space="preserve">一、门店数量</w:t>
      </w:r>
    </w:p>
    <w:p>
      <w:pPr>
        <w:spacing w:after="150"/>
      </w:pPr>
      <w:r>
        <w:rPr/>
        <w:t xml:space="preserve">二、商圈分布</w:t>
      </w:r>
    </w:p>
    <w:p>
      <w:pPr>
        <w:spacing w:after="150"/>
      </w:pPr>
      <w:r>
        <w:rPr/>
        <w:t xml:space="preserve">三、人均消费</w:t>
      </w:r>
    </w:p>
    <w:p>
      <w:pPr>
        <w:spacing w:after="150"/>
      </w:pPr>
      <w:r>
        <w:rPr/>
        <w:t xml:space="preserve">四、相关排名</w:t>
      </w:r>
    </w:p>
    <w:p>
      <w:pPr>
        <w:spacing w:after="150"/>
      </w:pPr>
      <w:r>
        <w:rPr>
          <w:b w:val="1"/>
          <w:bCs w:val="1"/>
        </w:rPr>
        <w:t xml:space="preserve">第四章 长沙市美甲门店数量及市场分析</w:t>
      </w:r>
    </w:p>
    <w:p>
      <w:pPr>
        <w:spacing w:after="150"/>
      </w:pPr>
      <w:r>
        <w:rPr/>
        <w:t xml:space="preserve">一、门店数量</w:t>
      </w:r>
    </w:p>
    <w:p>
      <w:pPr>
        <w:spacing w:after="150"/>
      </w:pPr>
      <w:r>
        <w:rPr/>
        <w:t xml:space="preserve">二、商圈分布</w:t>
      </w:r>
    </w:p>
    <w:p>
      <w:pPr>
        <w:spacing w:after="150"/>
      </w:pPr>
      <w:r>
        <w:rPr/>
        <w:t xml:space="preserve">三、人均消费</w:t>
      </w:r>
    </w:p>
    <w:p>
      <w:pPr>
        <w:spacing w:after="150"/>
      </w:pPr>
      <w:r>
        <w:rPr/>
        <w:t xml:space="preserve">四、相关排名</w:t>
      </w:r>
    </w:p>
    <w:p>
      <w:pPr>
        <w:spacing w:after="150"/>
      </w:pPr>
      <w:r>
        <w:rPr>
          <w:b w:val="1"/>
          <w:bCs w:val="1"/>
        </w:rPr>
        <w:t xml:space="preserve">第五章 长沙市瘦身纤体门店数量及市场分析</w:t>
      </w:r>
    </w:p>
    <w:p>
      <w:pPr>
        <w:spacing w:after="150"/>
      </w:pPr>
      <w:r>
        <w:rPr/>
        <w:t xml:space="preserve">一、门店数量</w:t>
      </w:r>
    </w:p>
    <w:p>
      <w:pPr>
        <w:spacing w:after="150"/>
      </w:pPr>
      <w:r>
        <w:rPr/>
        <w:t xml:space="preserve">二、商圈分布</w:t>
      </w:r>
    </w:p>
    <w:p>
      <w:pPr>
        <w:spacing w:after="150"/>
      </w:pPr>
      <w:r>
        <w:rPr/>
        <w:t xml:space="preserve">三、人均消费</w:t>
      </w:r>
    </w:p>
    <w:p>
      <w:pPr>
        <w:spacing w:after="150"/>
      </w:pPr>
      <w:r>
        <w:rPr/>
        <w:t xml:space="preserve">四、相关排名</w:t>
      </w:r>
    </w:p>
    <w:p>
      <w:pPr>
        <w:spacing w:after="150"/>
      </w:pPr>
      <w:r>
        <w:rPr>
          <w:b w:val="1"/>
          <w:bCs w:val="1"/>
        </w:rPr>
        <w:t xml:space="preserve">第六章 长沙市瑜伽门店数量及市场分析</w:t>
      </w:r>
    </w:p>
    <w:p>
      <w:pPr>
        <w:spacing w:after="150"/>
      </w:pPr>
      <w:r>
        <w:rPr/>
        <w:t xml:space="preserve">一、门店数量</w:t>
      </w:r>
    </w:p>
    <w:p>
      <w:pPr>
        <w:spacing w:after="150"/>
      </w:pPr>
      <w:r>
        <w:rPr/>
        <w:t xml:space="preserve">二、商圈分布</w:t>
      </w:r>
    </w:p>
    <w:p>
      <w:pPr>
        <w:spacing w:after="150"/>
      </w:pPr>
      <w:r>
        <w:rPr/>
        <w:t xml:space="preserve">三、人均消费</w:t>
      </w:r>
    </w:p>
    <w:p>
      <w:pPr>
        <w:spacing w:after="150"/>
      </w:pPr>
      <w:r>
        <w:rPr/>
        <w:t xml:space="preserve">四、相关排名</w:t>
      </w:r>
    </w:p>
    <w:p>
      <w:pPr>
        <w:spacing w:after="150"/>
      </w:pPr>
      <w:r>
        <w:rPr>
          <w:b w:val="1"/>
          <w:bCs w:val="1"/>
        </w:rPr>
        <w:t xml:space="preserve">第七章 长沙市牙科门店数量及市场分析</w:t>
      </w:r>
    </w:p>
    <w:p>
      <w:pPr>
        <w:spacing w:after="150"/>
      </w:pPr>
      <w:r>
        <w:rPr/>
        <w:t xml:space="preserve">一、门店数量</w:t>
      </w:r>
    </w:p>
    <w:p>
      <w:pPr>
        <w:spacing w:after="150"/>
      </w:pPr>
      <w:r>
        <w:rPr/>
        <w:t xml:space="preserve">二、商圈分布</w:t>
      </w:r>
    </w:p>
    <w:p>
      <w:pPr>
        <w:spacing w:after="150"/>
      </w:pPr>
      <w:r>
        <w:rPr/>
        <w:t xml:space="preserve">三、人均消费</w:t>
      </w:r>
    </w:p>
    <w:p>
      <w:pPr>
        <w:spacing w:after="150"/>
      </w:pPr>
      <w:r>
        <w:rPr/>
        <w:t xml:space="preserve">四、相关排名</w:t>
      </w:r>
    </w:p>
    <w:p>
      <w:pPr>
        <w:spacing w:after="150"/>
      </w:pPr>
      <w:r>
        <w:rPr>
          <w:b w:val="1"/>
          <w:bCs w:val="1"/>
        </w:rPr>
        <w:t xml:space="preserve">第八章 长沙市整形门店数量及市场分析</w:t>
      </w:r>
    </w:p>
    <w:p>
      <w:pPr>
        <w:spacing w:after="150"/>
      </w:pPr>
      <w:r>
        <w:rPr/>
        <w:t xml:space="preserve">一、门店数量</w:t>
      </w:r>
    </w:p>
    <w:p>
      <w:pPr>
        <w:spacing w:after="150"/>
      </w:pPr>
      <w:r>
        <w:rPr/>
        <w:t xml:space="preserve">二、商圈分布</w:t>
      </w:r>
    </w:p>
    <w:p>
      <w:pPr>
        <w:spacing w:after="150"/>
      </w:pPr>
      <w:r>
        <w:rPr/>
        <w:t xml:space="preserve">三、人均消费</w:t>
      </w:r>
    </w:p>
    <w:p>
      <w:pPr>
        <w:spacing w:after="150"/>
      </w:pPr>
      <w:r>
        <w:rPr/>
        <w:t xml:space="preserve">四、相关排名</w:t>
      </w:r>
    </w:p>
    <w:p>
      <w:pPr>
        <w:spacing w:after="150"/>
      </w:pPr>
      <w:r>
        <w:rPr>
          <w:b w:val="1"/>
          <w:bCs w:val="1"/>
        </w:rPr>
        <w:t xml:space="preserve">第九章 长沙市足疗按摩门店数量及市场分析</w:t>
      </w:r>
    </w:p>
    <w:p>
      <w:pPr>
        <w:spacing w:after="150"/>
      </w:pPr>
      <w:r>
        <w:rPr/>
        <w:t xml:space="preserve">一、门店数量</w:t>
      </w:r>
    </w:p>
    <w:p>
      <w:pPr>
        <w:spacing w:after="150"/>
      </w:pPr>
      <w:r>
        <w:rPr/>
        <w:t xml:space="preserve">二、商圈分布</w:t>
      </w:r>
    </w:p>
    <w:p>
      <w:pPr>
        <w:spacing w:after="150"/>
      </w:pPr>
      <w:r>
        <w:rPr/>
        <w:t xml:space="preserve">三、人均消费</w:t>
      </w:r>
    </w:p>
    <w:p>
      <w:pPr>
        <w:spacing w:after="150"/>
      </w:pPr>
      <w:r>
        <w:rPr/>
        <w:t xml:space="preserve">四、相关排名</w:t>
      </w:r>
    </w:p>
    <w:p>
      <w:pPr>
        <w:spacing w:after="150"/>
      </w:pPr>
      <w:r>
        <w:rPr>
          <w:b w:val="1"/>
          <w:bCs w:val="1"/>
        </w:rPr>
        <w:t xml:space="preserve">第十章 长沙市桑拿水会门店数量及市场分析</w:t>
      </w:r>
    </w:p>
    <w:p>
      <w:pPr>
        <w:spacing w:after="150"/>
      </w:pPr>
      <w:r>
        <w:rPr/>
        <w:t xml:space="preserve">一、门店数量</w:t>
      </w:r>
    </w:p>
    <w:p>
      <w:pPr>
        <w:spacing w:after="150"/>
      </w:pPr>
      <w:r>
        <w:rPr/>
        <w:t xml:space="preserve">二、商圈分布</w:t>
      </w:r>
    </w:p>
    <w:p>
      <w:pPr>
        <w:spacing w:after="150"/>
      </w:pPr>
      <w:r>
        <w:rPr/>
        <w:t xml:space="preserve">三、人均消费</w:t>
      </w:r>
    </w:p>
    <w:p>
      <w:pPr>
        <w:spacing w:after="150"/>
      </w:pPr>
      <w:r>
        <w:rPr/>
        <w:t xml:space="preserve">四、相关排名</w:t>
      </w:r>
    </w:p>
    <w:p>
      <w:pPr>
        <w:spacing w:after="150"/>
      </w:pPr>
      <w:r>
        <w:rPr>
          <w:b w:val="1"/>
          <w:bCs w:val="1"/>
        </w:rPr>
        <w:t xml:space="preserve">第十一章 长沙市咖啡厅门店数量及市场分析</w:t>
      </w:r>
    </w:p>
    <w:p>
      <w:pPr>
        <w:spacing w:after="150"/>
      </w:pPr>
      <w:r>
        <w:rPr/>
        <w:t xml:space="preserve">一、门店数量</w:t>
      </w:r>
    </w:p>
    <w:p>
      <w:pPr>
        <w:spacing w:after="150"/>
      </w:pPr>
      <w:r>
        <w:rPr/>
        <w:t xml:space="preserve">二、商圈分布</w:t>
      </w:r>
    </w:p>
    <w:p>
      <w:pPr>
        <w:spacing w:after="150"/>
      </w:pPr>
      <w:r>
        <w:rPr/>
        <w:t xml:space="preserve">三、人均消费</w:t>
      </w:r>
    </w:p>
    <w:p>
      <w:pPr>
        <w:spacing w:after="150"/>
      </w:pPr>
      <w:r>
        <w:rPr/>
        <w:t xml:space="preserve">四、相关排名</w:t>
      </w:r>
    </w:p>
    <w:p>
      <w:pPr>
        <w:spacing w:after="150"/>
      </w:pPr>
      <w:r>
        <w:rPr>
          <w:b w:val="1"/>
          <w:bCs w:val="1"/>
        </w:rPr>
        <w:t xml:space="preserve">第十二章 长沙市ktv门店数量及市场分析</w:t>
      </w:r>
    </w:p>
    <w:p>
      <w:pPr>
        <w:spacing w:after="150"/>
      </w:pPr>
      <w:r>
        <w:rPr/>
        <w:t xml:space="preserve">一、门店数量</w:t>
      </w:r>
    </w:p>
    <w:p>
      <w:pPr>
        <w:spacing w:after="150"/>
      </w:pPr>
      <w:r>
        <w:rPr/>
        <w:t xml:space="preserve">二、商圈分布</w:t>
      </w:r>
    </w:p>
    <w:p>
      <w:pPr>
        <w:spacing w:after="150"/>
      </w:pPr>
      <w:r>
        <w:rPr/>
        <w:t xml:space="preserve">三、人均消费</w:t>
      </w:r>
    </w:p>
    <w:p>
      <w:pPr>
        <w:spacing w:after="150"/>
      </w:pPr>
      <w:r>
        <w:rPr/>
        <w:t xml:space="preserve">四、相关排名</w:t>
      </w:r>
    </w:p>
    <w:p>
      <w:pPr>
        <w:spacing w:after="150"/>
      </w:pPr>
      <w:r>
        <w:rPr>
          <w:b w:val="1"/>
          <w:bCs w:val="1"/>
        </w:rPr>
        <w:t xml:space="preserve">第十三章 长沙市电影院门店数量及市场分析</w:t>
      </w:r>
    </w:p>
    <w:p>
      <w:pPr>
        <w:spacing w:after="150"/>
      </w:pPr>
      <w:r>
        <w:rPr/>
        <w:t xml:space="preserve">一、门店数量</w:t>
      </w:r>
    </w:p>
    <w:p>
      <w:pPr>
        <w:spacing w:after="150"/>
      </w:pPr>
      <w:r>
        <w:rPr/>
        <w:t xml:space="preserve">二、商圈分布</w:t>
      </w:r>
    </w:p>
    <w:p>
      <w:pPr>
        <w:spacing w:after="150"/>
      </w:pPr>
      <w:r>
        <w:rPr/>
        <w:t xml:space="preserve">三、人均消费</w:t>
      </w:r>
    </w:p>
    <w:p>
      <w:pPr>
        <w:spacing w:after="150"/>
      </w:pPr>
      <w:r>
        <w:rPr/>
        <w:t xml:space="preserve">四、相关排名</w:t>
      </w:r>
    </w:p>
    <w:p>
      <w:pPr>
        <w:spacing w:after="150"/>
      </w:pPr>
      <w:r>
        <w:rPr>
          <w:b w:val="1"/>
          <w:bCs w:val="1"/>
        </w:rPr>
        <w:t xml:space="preserve">第十四章 长沙市酒吧门店数量及市场分析</w:t>
      </w:r>
    </w:p>
    <w:p>
      <w:pPr>
        <w:spacing w:after="150"/>
      </w:pPr>
      <w:r>
        <w:rPr/>
        <w:t xml:space="preserve">一、门店数量</w:t>
      </w:r>
    </w:p>
    <w:p>
      <w:pPr>
        <w:spacing w:after="150"/>
      </w:pPr>
      <w:r>
        <w:rPr/>
        <w:t xml:space="preserve">二、商圈分布</w:t>
      </w:r>
    </w:p>
    <w:p>
      <w:pPr>
        <w:spacing w:after="150"/>
      </w:pPr>
      <w:r>
        <w:rPr/>
        <w:t xml:space="preserve">三、人均消费</w:t>
      </w:r>
    </w:p>
    <w:p>
      <w:pPr>
        <w:spacing w:after="150"/>
      </w:pPr>
      <w:r>
        <w:rPr/>
        <w:t xml:space="preserve">四、相关排名</w:t>
      </w:r>
    </w:p>
    <w:p>
      <w:pPr>
        <w:spacing w:after="150"/>
      </w:pPr>
      <w:r>
        <w:rPr>
          <w:b w:val="1"/>
          <w:bCs w:val="1"/>
        </w:rPr>
        <w:t xml:space="preserve">第十五章 长沙市游乐场门店数量及市场分析</w:t>
      </w:r>
    </w:p>
    <w:p>
      <w:pPr>
        <w:spacing w:after="150"/>
      </w:pPr>
      <w:r>
        <w:rPr/>
        <w:t xml:space="preserve">一、门店数量</w:t>
      </w:r>
    </w:p>
    <w:p>
      <w:pPr>
        <w:spacing w:after="150"/>
      </w:pPr>
      <w:r>
        <w:rPr/>
        <w:t xml:space="preserve">二、商圈分布</w:t>
      </w:r>
    </w:p>
    <w:p>
      <w:pPr>
        <w:spacing w:after="150"/>
      </w:pPr>
      <w:r>
        <w:rPr/>
        <w:t xml:space="preserve">三、人均消费</w:t>
      </w:r>
    </w:p>
    <w:p>
      <w:pPr>
        <w:spacing w:after="150"/>
      </w:pPr>
      <w:r>
        <w:rPr/>
        <w:t xml:space="preserve">四、相关排名</w:t>
      </w:r>
    </w:p>
    <w:p>
      <w:pPr>
        <w:spacing w:after="150"/>
      </w:pPr>
      <w:r>
        <w:rPr>
          <w:b w:val="1"/>
          <w:bCs w:val="1"/>
        </w:rPr>
        <w:t xml:space="preserve">第十六章 长沙市游戏厅门店数量及市场分析</w:t>
      </w:r>
    </w:p>
    <w:p>
      <w:pPr>
        <w:spacing w:after="150"/>
      </w:pPr>
      <w:r>
        <w:rPr/>
        <w:t xml:space="preserve">一、门店数量</w:t>
      </w:r>
    </w:p>
    <w:p>
      <w:pPr>
        <w:spacing w:after="150"/>
      </w:pPr>
      <w:r>
        <w:rPr/>
        <w:t xml:space="preserve">二、商圈分布</w:t>
      </w:r>
    </w:p>
    <w:p>
      <w:pPr>
        <w:spacing w:after="150"/>
      </w:pPr>
      <w:r>
        <w:rPr/>
        <w:t xml:space="preserve">三、人均消费</w:t>
      </w:r>
    </w:p>
    <w:p>
      <w:pPr>
        <w:spacing w:after="150"/>
      </w:pPr>
      <w:r>
        <w:rPr/>
        <w:t xml:space="preserve">四、相关排名</w:t>
      </w:r>
    </w:p>
    <w:p>
      <w:pPr>
        <w:spacing w:after="150"/>
      </w:pPr>
      <w:r>
        <w:rPr>
          <w:b w:val="1"/>
          <w:bCs w:val="1"/>
        </w:rPr>
        <w:t xml:space="preserve">第十七章 长沙市主要文化休闲企业经营分析</w:t>
      </w:r>
    </w:p>
    <w:p>
      <w:pPr>
        <w:spacing w:after="150"/>
      </w:pPr>
      <w:r>
        <w:rPr/>
        <w:t xml:space="preserve">第一节 企业</w:t>
      </w:r>
    </w:p>
    <w:p>
      <w:pPr>
        <w:spacing w:after="150"/>
      </w:pPr>
      <w:r>
        <w:rPr/>
        <w:t xml:space="preserve">一、企业经营项目</w:t>
      </w:r>
    </w:p>
    <w:p>
      <w:pPr>
        <w:spacing w:after="150"/>
      </w:pPr>
      <w:r>
        <w:rPr/>
        <w:t xml:space="preserve">二、企业营收规模</w:t>
      </w:r>
    </w:p>
    <w:p>
      <w:pPr>
        <w:spacing w:after="150"/>
      </w:pPr>
      <w:r>
        <w:rPr/>
        <w:t xml:space="preserve">第二节 企业</w:t>
      </w:r>
    </w:p>
    <w:p>
      <w:pPr>
        <w:spacing w:after="150"/>
      </w:pPr>
      <w:r>
        <w:rPr/>
        <w:t xml:space="preserve">一、企业经营项目</w:t>
      </w:r>
    </w:p>
    <w:p>
      <w:pPr>
        <w:spacing w:after="150"/>
      </w:pPr>
      <w:r>
        <w:rPr/>
        <w:t xml:space="preserve">二、企业营收规模</w:t>
      </w:r>
    </w:p>
    <w:p>
      <w:pPr>
        <w:spacing w:after="150"/>
      </w:pPr>
      <w:r>
        <w:rPr/>
        <w:t xml:space="preserve">第三节 企业</w:t>
      </w:r>
    </w:p>
    <w:p>
      <w:pPr>
        <w:spacing w:after="150"/>
      </w:pPr>
      <w:r>
        <w:rPr/>
        <w:t xml:space="preserve">一、企业经营项目</w:t>
      </w:r>
    </w:p>
    <w:p>
      <w:pPr>
        <w:spacing w:after="150"/>
      </w:pPr>
      <w:r>
        <w:rPr/>
        <w:t xml:space="preserve">二、企业营收规模</w:t>
      </w:r>
    </w:p>
    <w:p>
      <w:pPr>
        <w:spacing w:after="150"/>
      </w:pPr>
      <w:r>
        <w:rPr>
          <w:b w:val="1"/>
          <w:bCs w:val="1"/>
        </w:rPr>
        <w:t xml:space="preserve">第十八章 长沙市休闲项目餐厅风险、投资策略及建议</w:t>
      </w:r>
    </w:p>
    <w:p>
      <w:pPr>
        <w:spacing w:after="150"/>
      </w:pPr>
      <w:r>
        <w:rPr/>
        <w:t xml:space="preserve">第一节 长沙市休闲项目餐厅开展步骤</w:t>
      </w:r>
    </w:p>
    <w:p>
      <w:pPr>
        <w:spacing w:after="150"/>
      </w:pPr>
      <w:r>
        <w:rPr/>
        <w:t xml:space="preserve">一、合理选址</w:t>
      </w:r>
    </w:p>
    <w:p>
      <w:pPr>
        <w:spacing w:after="150"/>
      </w:pPr>
      <w:r>
        <w:rPr/>
        <w:t xml:space="preserve">二、产品定位</w:t>
      </w:r>
    </w:p>
    <w:p>
      <w:pPr>
        <w:spacing w:after="150"/>
      </w:pPr>
      <w:r>
        <w:rPr/>
        <w:t xml:space="preserve">三、服务方面</w:t>
      </w:r>
    </w:p>
    <w:p>
      <w:pPr>
        <w:spacing w:after="150"/>
      </w:pPr>
      <w:r>
        <w:rPr/>
        <w:t xml:space="preserve">第一节 长沙市休闲项目投资风险因素</w:t>
      </w:r>
    </w:p>
    <w:p>
      <w:pPr>
        <w:spacing w:after="150"/>
      </w:pPr>
      <w:r>
        <w:rPr/>
        <w:t xml:space="preserve">一、选址因素</w:t>
      </w:r>
    </w:p>
    <w:p>
      <w:pPr>
        <w:spacing w:after="150"/>
      </w:pPr>
      <w:r>
        <w:rPr/>
        <w:t xml:space="preserve">二、物价因素</w:t>
      </w:r>
    </w:p>
    <w:p>
      <w:pPr>
        <w:spacing w:after="150"/>
      </w:pPr>
      <w:r>
        <w:rPr/>
        <w:t xml:space="preserve">三、租金因素</w:t>
      </w:r>
    </w:p>
    <w:p>
      <w:pPr>
        <w:spacing w:after="150"/>
      </w:pPr>
      <w:r>
        <w:rPr/>
        <w:t xml:space="preserve">四、人流变化</w:t>
      </w:r>
    </w:p>
    <w:p>
      <w:pPr>
        <w:spacing w:after="150"/>
      </w:pPr>
      <w:r>
        <w:rPr/>
        <w:t xml:space="preserve">五、卫生安全</w:t>
      </w:r>
    </w:p>
    <w:p>
      <w:pPr>
        <w:spacing w:after="150"/>
      </w:pPr>
      <w:r>
        <w:rPr/>
        <w:t xml:space="preserve">第二节 长沙市休闲项目投资成本分析</w:t>
      </w:r>
    </w:p>
    <w:p>
      <w:pPr>
        <w:spacing w:after="150"/>
      </w:pPr>
      <w:r>
        <w:rPr/>
        <w:t xml:space="preserve">一、物价上涨</w:t>
      </w:r>
    </w:p>
    <w:p>
      <w:pPr>
        <w:spacing w:after="150"/>
      </w:pPr>
      <w:r>
        <w:rPr/>
        <w:t xml:space="preserve">二、租金上涨</w:t>
      </w:r>
    </w:p>
    <w:p>
      <w:pPr>
        <w:spacing w:after="150"/>
      </w:pPr>
      <w:r>
        <w:rPr/>
        <w:t xml:space="preserve">三、人力成本</w:t>
      </w:r>
    </w:p>
    <w:p>
      <w:pPr>
        <w:spacing w:after="150"/>
      </w:pPr>
      <w:r>
        <w:rPr/>
        <w:t xml:space="preserve">四、营运成本</w:t>
      </w:r>
    </w:p>
    <w:p>
      <w:pPr>
        <w:spacing w:after="150"/>
      </w:pPr>
      <w:r>
        <w:rPr/>
        <w:t xml:space="preserve">第三节 长沙市休闲项目投资机会分析</w:t>
      </w:r>
    </w:p>
    <w:p>
      <w:pPr>
        <w:spacing w:after="150"/>
      </w:pPr>
      <w:r>
        <w:rPr/>
        <w:t xml:space="preserve">第四节 长沙市休闲项目投资策略建议</w:t>
      </w:r>
    </w:p>
    <w:p>
      <w:pPr>
        <w:spacing w:after="150"/>
      </w:pPr>
      <w:r>
        <w:rPr>
          <w:b w:val="1"/>
          <w:bCs w:val="1"/>
        </w:rPr>
        <w:t xml:space="preserve">图表目录</w:t>
      </w:r>
    </w:p>
    <w:p>
      <w:pPr>
        <w:spacing w:after="150"/>
      </w:pPr>
      <w:r>
        <w:rPr/>
        <w:t xml:space="preserve">图表：美容及文化休闲娱乐行业渠道格局分析</w:t>
      </w:r>
    </w:p>
    <w:p>
      <w:pPr>
        <w:spacing w:after="150"/>
      </w:pPr>
      <w:r>
        <w:rPr/>
        <w:t xml:space="preserve">图表：美容及文化休闲娱乐所属行业生命周期判断</w:t>
      </w:r>
    </w:p>
    <w:p>
      <w:pPr>
        <w:spacing w:after="150"/>
      </w:pPr>
      <w:r>
        <w:rPr/>
        <w:t xml:space="preserve">图表：美容及文化休闲娱乐行业销售渠道控制五力模型</w:t>
      </w:r>
    </w:p>
    <w:p>
      <w:pPr>
        <w:spacing w:after="150"/>
      </w:pPr>
      <w:r>
        <w:rPr/>
        <w:t xml:space="preserve">图表：中国美容及文化休闲娱乐行业产业链</w:t>
      </w:r>
    </w:p>
    <w:p>
      <w:pPr>
        <w:spacing w:after="150"/>
      </w:pPr>
      <w:r>
        <w:rPr/>
        <w:t xml:space="preserve">图表：中国美容及文化休闲娱乐行业市场结构分析</w:t>
      </w:r>
    </w:p>
    <w:p>
      <w:pPr>
        <w:spacing w:after="150"/>
      </w:pPr>
      <w:r>
        <w:rPr/>
        <w:t xml:space="preserve">图表：中国美容及文化休闲娱乐行业竞争群组分析</w:t>
      </w:r>
    </w:p>
    <w:p>
      <w:pPr>
        <w:spacing w:after="150"/>
      </w:pPr>
      <w:r>
        <w:rPr/>
        <w:t xml:space="preserve">图表：中国美容及文化休闲娱乐行业需求集中度分析</w:t>
      </w:r>
    </w:p>
    <w:p>
      <w:pPr>
        <w:spacing w:after="150"/>
      </w:pPr>
      <w:r>
        <w:rPr/>
        <w:t xml:space="preserve">图表：中国美容及文化休闲娱乐行业区域市场分布情况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长沙市美容及文化休闲娱乐行业市场深度调研及发展趋势与投资前景研究报告(2024-2029版)</dc:title>
  <dc:description>长沙市美容及文化休闲娱乐行业市场深度调研及发展趋势与投资前景研究报告(2024-2029版)</dc:description>
  <dc:subject>长沙市美容及文化休闲娱乐行业市场深度调研及发展趋势与投资前景研究报告(2024-2029版)</dc:subject>
  <cp:keywords>研究报告</cp:keywords>
  <cp:category>研究报告</cp:category>
  <cp:lastModifiedBy>北京中道泰和信息咨询有限公司</cp:lastModifiedBy>
  <dcterms:created xsi:type="dcterms:W3CDTF">2024-01-29T22:55:35+08:00</dcterms:created>
  <dcterms:modified xsi:type="dcterms:W3CDTF">2024-01-29T22:55:35+08:00</dcterms:modified>
</cp:coreProperties>
</file>

<file path=docProps/custom.xml><?xml version="1.0" encoding="utf-8"?>
<Properties xmlns="http://schemas.openxmlformats.org/officeDocument/2006/custom-properties" xmlns:vt="http://schemas.openxmlformats.org/officeDocument/2006/docPropsVTypes"/>
</file>