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中国金融业OCR识别行业市场深度调研及发展趋势与投资前景研究报告(2026-2031版)</w:t>
      </w:r>
    </w:p>
    <w:p>
      <w:pPr>
        <w:spacing w:after="150"/>
      </w:pPr>
      <w:r>
        <w:rPr>
          <w:b w:val="1"/>
          <w:bCs w:val="1"/>
        </w:rPr>
        <w:t xml:space="preserve">报告简介</w:t>
      </w:r>
    </w:p>
    <w:p>
      <w:pPr>
        <w:spacing w:after="150"/>
      </w:pPr>
      <w:r>
        <w:rPr/>
        <w:t xml:space="preserve">OCR文字识别软件，指利用OCR(Optical Character Recognition，光学字符识别)技术，将图片、照片上的文字内容，直接转换为可编辑文本的软件。软件可以把图片转换成可以编辑的文字。</w:t>
      </w:r>
    </w:p>
    <w:p>
      <w:pPr>
        <w:spacing w:after="150"/>
      </w:pPr>
      <w:r>
        <w:rPr/>
        <w:t xml:space="preserve">票据OCR扫描识别系统是一款扫描仪和OCR识别技术结合的产品，针对增值税专用发票以及常见的表单、票据等纸质文档数据扫描识别的系统，利用OCR识别技术，对增值税专用发票扫描识别，快速完成表单、票据的信息采集。影像内容管理平台，通过影像和内容的专业化处理，实现纸质文件的电子化，实现现场信息的实时化，实现业务发生和处理过程全记录。为业务处理的流程化，业务监督的全程化，信息存储的电子化，提供有力的支撑和手段。</w:t>
      </w:r>
    </w:p>
    <w:p>
      <w:pPr>
        <w:spacing w:after="150"/>
      </w:pPr>
      <w:r>
        <w:rPr/>
        <w:t xml:space="preserve">银行业是信息化建设水平最高的行业之一。在信息化时代，银行要提高风险控制能力、业务效率、服务水平和核心竞争力，必须把信息技术作为银行业务发展和金融创新的重要推动力。我国银行业的信息化建设经过近30年的发展，在硬件设备方面与发达国家已经十分接近，但是在软件应用和业务流程再造等方面与发达国家还有较大的差距。今后我国银行业信息化建设的重点将逐渐转向软件应用和技术服务方面，各类银行应用软件面临着巨大的市场空间和难得的发展机遇。</w:t>
      </w:r>
    </w:p>
    <w:p>
      <w:pPr>
        <w:spacing w:after="150"/>
      </w:pPr>
      <w:r>
        <w:rPr/>
        <w:t xml:space="preserve">本报告主要对当下金融业OCR识别的业务模式，服务类型等作出总结。结合近几年金融业OCR识别行业的情况，对其政策环境、行业壁垒、投融资情况、竞争格局、市场规模、供需关系、战略规划等进行研究。同时通过分析国外领先地区的业务模式，给予本国金融业OCR识别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金融业OCR识别市场进行了分析研究。报告在总结中国金融业OCR识别行业发展历程的基础上，结合新时期的各方面因素，对中国金融业OCR识别行业的发展趋势给予了细致和审慎的预测论证。报告资料详实，图表丰富，既有深入的分析，又有直观的比较，为金融业OCR识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金融业ocr识别行业概述</w:t>
      </w:r>
    </w:p>
    <w:p>
      <w:pPr>
        <w:spacing w:before="75" w:after="0"/>
      </w:pPr>
      <w:r>
        <w:rPr/>
        <w:t xml:space="preserve">第一节 金融业ocr识别行业概述</w:t>
      </w:r>
    </w:p>
    <w:p>
      <w:pPr>
        <w:spacing w:before="75" w:after="0"/>
      </w:pPr>
      <w:r>
        <w:rPr/>
        <w:t xml:space="preserve">一、金融业ocr识别定义</w:t>
      </w:r>
    </w:p>
    <w:p>
      <w:pPr>
        <w:spacing w:before="75" w:after="0"/>
      </w:pPr>
      <w:r>
        <w:rPr/>
        <w:t xml:space="preserve">二、金融业ocr识别行业特点</w:t>
      </w:r>
    </w:p>
    <w:p>
      <w:pPr>
        <w:spacing w:before="75" w:after="0"/>
      </w:pPr>
      <w:r>
        <w:rPr/>
        <w:t xml:space="preserve">三、金融业ocr识别行业的应用情况</w:t>
      </w:r>
    </w:p>
    <w:p>
      <w:pPr>
        <w:spacing w:before="75" w:after="0"/>
      </w:pPr>
      <w:r>
        <w:rPr/>
        <w:t xml:space="preserve">第二节 金融业ocr行业发展历程</w:t>
      </w:r>
    </w:p>
    <w:p>
      <w:pPr>
        <w:spacing w:before="75" w:after="0"/>
      </w:pPr>
      <w:r>
        <w:rPr/>
        <w:t xml:space="preserve">一、ocr识别行业发展历程</w:t>
      </w:r>
    </w:p>
    <w:p>
      <w:pPr>
        <w:spacing w:before="75" w:after="0"/>
      </w:pPr>
      <w:r>
        <w:rPr/>
        <w:t xml:space="preserve">二、影像化管理的发展建设</w:t>
      </w:r>
    </w:p>
    <w:p>
      <w:pPr>
        <w:spacing w:before="75" w:after="0"/>
      </w:pPr>
      <w:r>
        <w:rPr/>
        <w:t xml:space="preserve">第三节 金融业ocr识别行业发展分析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五、行业风险性</w:t>
      </w:r>
    </w:p>
    <w:p>
      <w:pPr>
        <w:spacing w:before="75" w:after="0"/>
      </w:pPr>
      <w:r>
        <w:rPr>
          <w:b w:val="1"/>
          <w:bCs w:val="1"/>
        </w:rPr>
        <w:t xml:space="preserve">第二章 中国金融业ocr识别行业发展环境分析</w:t>
      </w:r>
    </w:p>
    <w:p>
      <w:pPr>
        <w:spacing w:before="75" w:after="0"/>
      </w:pPr>
      <w:r>
        <w:rPr/>
        <w:t xml:space="preserve">第一节 金融业ocr识别行业发展政策环境分析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第二节 中国金融业ocr识别行业发展社会环境分析</w:t>
      </w:r>
    </w:p>
    <w:p>
      <w:pPr>
        <w:spacing w:before="75" w:after="0"/>
      </w:pPr>
      <w:r>
        <w:rPr/>
        <w:t xml:space="preserve">一、智慧金融行业发展分析</w:t>
      </w:r>
    </w:p>
    <w:p>
      <w:pPr>
        <w:spacing w:before="75" w:after="0"/>
      </w:pPr>
      <w:r>
        <w:rPr/>
        <w:t xml:space="preserve">二、金融业ocr识别行业市场容量分析</w:t>
      </w:r>
    </w:p>
    <w:p>
      <w:pPr>
        <w:spacing w:before="75" w:after="0"/>
      </w:pPr>
      <w:r>
        <w:rPr/>
        <w:t xml:space="preserve">三、消费者对金融ocr识别评价</w:t>
      </w:r>
    </w:p>
    <w:p>
      <w:pPr>
        <w:spacing w:before="75" w:after="0"/>
      </w:pPr>
      <w:r>
        <w:rPr/>
        <w:t xml:space="preserve">四、金融业ocr识别行业市场发展趋势</w:t>
      </w:r>
    </w:p>
    <w:p>
      <w:pPr>
        <w:spacing w:before="75" w:after="0"/>
      </w:pPr>
      <w:r>
        <w:rPr/>
        <w:t xml:space="preserve">第三节 中国金融业ocr识别行业技术环境分析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第三章 中国金融业ocr识别行业发展概况</w:t>
      </w:r>
    </w:p>
    <w:p>
      <w:pPr>
        <w:spacing w:before="75" w:after="0"/>
      </w:pPr>
      <w:r>
        <w:rPr/>
        <w:t xml:space="preserve">第一节 中国金融业ocr识别行业发展概况</w:t>
      </w:r>
    </w:p>
    <w:p>
      <w:pPr>
        <w:spacing w:before="75" w:after="0"/>
      </w:pPr>
      <w:r>
        <w:rPr/>
        <w:t xml:space="preserve">一、中国金融业ocr识别行业发展阶段</w:t>
      </w:r>
    </w:p>
    <w:p>
      <w:pPr>
        <w:spacing w:before="75" w:after="0"/>
      </w:pPr>
      <w:r>
        <w:rPr/>
        <w:t xml:space="preserve">二、中国金融业ocr识别行业发展总体概况</w:t>
      </w:r>
    </w:p>
    <w:p>
      <w:pPr>
        <w:spacing w:before="75" w:after="0"/>
      </w:pPr>
      <w:r>
        <w:rPr/>
        <w:t xml:space="preserve">三、中国金融业ocr识别细分行业发展分析</w:t>
      </w:r>
    </w:p>
    <w:p>
      <w:pPr>
        <w:spacing w:before="75" w:after="0"/>
      </w:pPr>
      <w:r>
        <w:rPr/>
        <w:t xml:space="preserve">第二节 中国金融业ocr识别行业发展现状</w:t>
      </w:r>
    </w:p>
    <w:p>
      <w:pPr>
        <w:spacing w:before="75" w:after="0"/>
      </w:pPr>
      <w:r>
        <w:rPr/>
        <w:t xml:space="preserve">一、中国金融业ocr识别行业市场规模</w:t>
      </w:r>
    </w:p>
    <w:p>
      <w:pPr>
        <w:spacing w:before="75" w:after="0"/>
      </w:pPr>
      <w:r>
        <w:rPr/>
        <w:t xml:space="preserve">二、中国金融业ocr识别行业发展分析</w:t>
      </w:r>
    </w:p>
    <w:p>
      <w:pPr>
        <w:spacing w:before="75" w:after="0"/>
      </w:pPr>
      <w:r>
        <w:rPr/>
        <w:t xml:space="preserve">三、中国金融业ocr识别行业企业发展分析</w:t>
      </w:r>
    </w:p>
    <w:p>
      <w:pPr>
        <w:spacing w:before="75" w:after="0"/>
      </w:pPr>
      <w:r>
        <w:rPr/>
        <w:t xml:space="preserve">第三节 中国金融业ocr识别行业市场动态分析</w:t>
      </w:r>
    </w:p>
    <w:p>
      <w:pPr>
        <w:spacing w:before="75" w:after="0"/>
      </w:pPr>
      <w:r>
        <w:rPr>
          <w:b w:val="1"/>
          <w:bCs w:val="1"/>
        </w:rPr>
        <w:t xml:space="preserve">第四章 中国金融业ocr识别行业运行分析</w:t>
      </w:r>
    </w:p>
    <w:p>
      <w:pPr>
        <w:spacing w:before="75" w:after="0"/>
      </w:pPr>
      <w:r>
        <w:rPr/>
        <w:t xml:space="preserve">第一节 中国金融业ocr识别行业重点企业规模情况分析</w:t>
      </w:r>
    </w:p>
    <w:p>
      <w:pPr>
        <w:spacing w:before="75" w:after="0"/>
      </w:pPr>
      <w:r>
        <w:rPr/>
        <w:t xml:space="preserve">一、重点企业规模情况分析</w:t>
      </w:r>
    </w:p>
    <w:p>
      <w:pPr>
        <w:spacing w:before="75" w:after="0"/>
      </w:pPr>
      <w:r>
        <w:rPr/>
        <w:t xml:space="preserve">二、重点企业销售收入规模状况</w:t>
      </w:r>
    </w:p>
    <w:p>
      <w:pPr>
        <w:spacing w:before="75" w:after="0"/>
      </w:pPr>
      <w:r>
        <w:rPr/>
        <w:t xml:space="preserve">三、重点企业利润规模情况分析</w:t>
      </w:r>
    </w:p>
    <w:p>
      <w:pPr>
        <w:spacing w:before="75" w:after="0"/>
      </w:pPr>
      <w:r>
        <w:rPr/>
        <w:t xml:space="preserve">第二节 中国金融业ocr识别行业财务能力分析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中国银行业ocr识别行业上下游产业链分析</w:t>
      </w:r>
    </w:p>
    <w:p>
      <w:pPr>
        <w:spacing w:before="75" w:after="0"/>
      </w:pPr>
      <w:r>
        <w:rPr/>
        <w:t xml:space="preserve">第一节 银行业ocr识别行业产业链分析</w:t>
      </w:r>
    </w:p>
    <w:p>
      <w:pPr>
        <w:spacing w:before="75" w:after="0"/>
      </w:pPr>
      <w:r>
        <w:rPr/>
        <w:t xml:space="preserve">一、产业链模型介绍</w:t>
      </w:r>
    </w:p>
    <w:p>
      <w:pPr>
        <w:spacing w:before="75" w:after="0"/>
      </w:pPr>
      <w:r>
        <w:rPr/>
        <w:t xml:space="preserve">二、银行业ocr识别行业产业链模型分析</w:t>
      </w:r>
    </w:p>
    <w:p>
      <w:pPr>
        <w:spacing w:before="75" w:after="0"/>
      </w:pPr>
      <w:r>
        <w:rPr/>
        <w:t xml:space="preserve">三、与行业上下游之间的关联性</w:t>
      </w:r>
    </w:p>
    <w:p>
      <w:pPr>
        <w:spacing w:before="75" w:after="0"/>
      </w:pPr>
      <w:r>
        <w:rPr/>
        <w:t xml:space="preserve">第二节 银行业ocr识别行业上游行业分析</w:t>
      </w:r>
    </w:p>
    <w:p>
      <w:pPr>
        <w:spacing w:before="75" w:after="0"/>
      </w:pPr>
      <w:r>
        <w:rPr/>
        <w:t xml:space="preserve">二、上游产业发展现状</w:t>
      </w:r>
    </w:p>
    <w:p>
      <w:pPr>
        <w:spacing w:before="75" w:after="0"/>
      </w:pPr>
      <w:r>
        <w:rPr/>
        <w:t xml:space="preserve">三、上游产业对银行业ocr识别行业的影响</w:t>
      </w:r>
    </w:p>
    <w:p>
      <w:pPr>
        <w:spacing w:before="75" w:after="0"/>
      </w:pPr>
      <w:r>
        <w:rPr/>
        <w:t xml:space="preserve">第三节 银行业ocr识别行业下游行业分析</w:t>
      </w:r>
    </w:p>
    <w:p>
      <w:pPr>
        <w:spacing w:before="75" w:after="0"/>
      </w:pPr>
      <w:r>
        <w:rPr/>
        <w:t xml:space="preserve">一、下游产业发展现状</w:t>
      </w:r>
    </w:p>
    <w:p>
      <w:pPr>
        <w:spacing w:before="75" w:after="0"/>
      </w:pPr>
      <w:r>
        <w:rPr/>
        <w:t xml:space="preserve">二、下游产业对银行业ocr识别行业的影响</w:t>
      </w:r>
    </w:p>
    <w:p>
      <w:pPr>
        <w:spacing w:before="75" w:after="0"/>
      </w:pPr>
      <w:r>
        <w:rPr>
          <w:b w:val="1"/>
          <w:bCs w:val="1"/>
        </w:rPr>
        <w:t xml:space="preserve">第六章 中国银行业ocr识别行业市场供需分析</w:t>
      </w:r>
    </w:p>
    <w:p>
      <w:pPr>
        <w:spacing w:before="75" w:after="0"/>
      </w:pPr>
      <w:r>
        <w:rPr/>
        <w:t xml:space="preserve">第一节 中国银行业ocr识别行业供给分析</w:t>
      </w:r>
    </w:p>
    <w:p>
      <w:pPr>
        <w:spacing w:before="75" w:after="0"/>
      </w:pPr>
      <w:r>
        <w:rPr/>
        <w:t xml:space="preserve">一、银行业ocr识别市场分析</w:t>
      </w:r>
    </w:p>
    <w:p>
      <w:pPr>
        <w:spacing w:before="75" w:after="0"/>
      </w:pPr>
      <w:r>
        <w:rPr/>
        <w:t xml:space="preserve">二、行业发展趋势</w:t>
      </w:r>
    </w:p>
    <w:p>
      <w:pPr>
        <w:spacing w:before="75" w:after="0"/>
      </w:pPr>
      <w:r>
        <w:rPr/>
        <w:t xml:space="preserve">第二节 中国银行业ocr识别行业需求分析</w:t>
      </w:r>
    </w:p>
    <w:p>
      <w:pPr>
        <w:spacing w:before="75" w:after="0"/>
      </w:pPr>
      <w:r>
        <w:rPr/>
        <w:t xml:space="preserve">一、银行业ocr识别需求分析</w:t>
      </w:r>
    </w:p>
    <w:p>
      <w:pPr>
        <w:spacing w:before="75" w:after="0"/>
      </w:pPr>
      <w:r>
        <w:rPr/>
        <w:t xml:space="preserve">二、银行业影像化管理需求分析</w:t>
      </w:r>
    </w:p>
    <w:p>
      <w:pPr>
        <w:spacing w:before="75" w:after="0"/>
      </w:pPr>
      <w:r>
        <w:rPr/>
        <w:t xml:space="preserve">三、银行业ocr识别市场潜力</w:t>
      </w:r>
    </w:p>
    <w:p>
      <w:pPr>
        <w:spacing w:before="75" w:after="0"/>
      </w:pPr>
      <w:r>
        <w:rPr/>
        <w:t xml:space="preserve">第三节 中国银行业ocr识别行业供需平衡分析</w:t>
      </w:r>
    </w:p>
    <w:p>
      <w:pPr>
        <w:spacing w:before="75" w:after="0"/>
      </w:pPr>
      <w:r>
        <w:rPr/>
        <w:t xml:space="preserve">一、供需平衡现状总结</w:t>
      </w:r>
    </w:p>
    <w:p>
      <w:pPr>
        <w:spacing w:before="75" w:after="0"/>
      </w:pPr>
      <w:r>
        <w:rPr/>
        <w:t xml:space="preserve">二、影响银行业ocr识别行业供需平衡的因素</w:t>
      </w:r>
    </w:p>
    <w:p>
      <w:pPr>
        <w:spacing w:before="75" w:after="0"/>
      </w:pPr>
      <w:r>
        <w:rPr/>
        <w:t xml:space="preserve">三、银行业ocr识别行业供需平衡趋势预测</w:t>
      </w:r>
    </w:p>
    <w:p>
      <w:pPr>
        <w:spacing w:before="75" w:after="0"/>
      </w:pPr>
      <w:r>
        <w:rPr>
          <w:b w:val="1"/>
          <w:bCs w:val="1"/>
        </w:rPr>
        <w:t xml:space="preserve">第七章 银行业ocr识别行业细分市场发展分析</w:t>
      </w:r>
    </w:p>
    <w:p>
      <w:pPr>
        <w:spacing w:before="75" w:after="0"/>
      </w:pPr>
      <w:r>
        <w:rPr/>
        <w:t xml:space="preserve">第一节 银行业影像管理发展分析</w:t>
      </w:r>
    </w:p>
    <w:p>
      <w:pPr>
        <w:spacing w:before="75" w:after="0"/>
      </w:pPr>
      <w:r>
        <w:rPr/>
        <w:t xml:space="preserve">一、银行业影像化平台发展现状</w:t>
      </w:r>
    </w:p>
    <w:p>
      <w:pPr>
        <w:spacing w:before="75" w:after="0"/>
      </w:pPr>
      <w:r>
        <w:rPr/>
        <w:t xml:space="preserve">二、银行业影像化平台技术发展分析</w:t>
      </w:r>
    </w:p>
    <w:p>
      <w:pPr>
        <w:spacing w:before="75" w:after="0"/>
      </w:pPr>
      <w:r>
        <w:rPr/>
        <w:t xml:space="preserve">三、银行业影像化平台市场规模</w:t>
      </w:r>
    </w:p>
    <w:p>
      <w:pPr>
        <w:spacing w:before="75" w:after="0"/>
      </w:pPr>
      <w:r>
        <w:rPr/>
        <w:t xml:space="preserve">四、银行业影像管理发展趋势分析</w:t>
      </w:r>
    </w:p>
    <w:p>
      <w:pPr>
        <w:spacing w:before="75" w:after="0"/>
      </w:pPr>
      <w:r>
        <w:rPr/>
        <w:t xml:space="preserve">第二节 银行业ocr票据识别市场发展分析</w:t>
      </w:r>
    </w:p>
    <w:p>
      <w:pPr>
        <w:spacing w:before="75" w:after="0"/>
      </w:pPr>
      <w:r>
        <w:rPr/>
        <w:t xml:space="preserve">一、银行业ocr票据识别发展现状</w:t>
      </w:r>
    </w:p>
    <w:p>
      <w:pPr>
        <w:spacing w:before="75" w:after="0"/>
      </w:pPr>
      <w:r>
        <w:rPr/>
        <w:t xml:space="preserve">二、银行业ocr票据识别技术发展分析</w:t>
      </w:r>
    </w:p>
    <w:p>
      <w:pPr>
        <w:spacing w:before="75" w:after="0"/>
      </w:pPr>
      <w:r>
        <w:rPr/>
        <w:t xml:space="preserve">三、银行业ocr票据识别市场规模</w:t>
      </w:r>
    </w:p>
    <w:p>
      <w:pPr>
        <w:spacing w:before="75" w:after="0"/>
      </w:pPr>
      <w:r>
        <w:rPr/>
        <w:t xml:space="preserve">四、银行业ocr票据识别发展趋势分析</w:t>
      </w:r>
    </w:p>
    <w:p>
      <w:pPr>
        <w:spacing w:before="75" w:after="0"/>
      </w:pPr>
      <w:r>
        <w:rPr>
          <w:b w:val="1"/>
          <w:bCs w:val="1"/>
        </w:rPr>
        <w:t xml:space="preserve">第八章 中国金融业ocr识别行业市场竞争格局及策略分析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金融业ocr识别行业企业竞争策略分析</w:t>
      </w:r>
    </w:p>
    <w:p>
      <w:pPr>
        <w:spacing w:before="75" w:after="0"/>
      </w:pPr>
      <w:r>
        <w:rPr/>
        <w:t xml:space="preserve">一、提高金融业ocr识别行业企业核心竞争力的对策</w:t>
      </w:r>
    </w:p>
    <w:p>
      <w:pPr>
        <w:spacing w:before="75" w:after="0"/>
      </w:pPr>
      <w:r>
        <w:rPr/>
        <w:t xml:space="preserve">二、提高金融业ocr识别行业企业竞争力的策略</w:t>
      </w:r>
    </w:p>
    <w:p>
      <w:pPr>
        <w:spacing w:before="75" w:after="0"/>
      </w:pPr>
      <w:r>
        <w:rPr>
          <w:b w:val="1"/>
          <w:bCs w:val="1"/>
        </w:rPr>
        <w:t xml:space="preserve">第九章 金融业ocr识别行业重点企业分析</w:t>
      </w:r>
    </w:p>
    <w:p>
      <w:pPr>
        <w:spacing w:before="75" w:after="0"/>
      </w:pPr>
      <w:r>
        <w:rPr/>
        <w:t xml:space="preserve">第一节 深圳市银之杰科技股份有限公司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中科金财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文通科技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汉王科技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商汤科技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神思电子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旷视科技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北京鑫万佳科技发展有限公司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果藤金融</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信雅达</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第十一节 平安科技案例分析</w:t>
      </w:r>
    </w:p>
    <w:p>
      <w:pPr>
        <w:spacing w:before="75" w:after="0"/>
      </w:pPr>
      <w:r>
        <w:rPr/>
        <w:t xml:space="preserve">第十二节 ibm案例分析</w:t>
      </w:r>
    </w:p>
    <w:p>
      <w:pPr>
        <w:spacing w:before="75" w:after="0"/>
      </w:pPr>
      <w:r>
        <w:rPr>
          <w:b w:val="1"/>
          <w:bCs w:val="1"/>
        </w:rPr>
        <w:t xml:space="preserve">第十章 中国金融业ocr识别行业投资效益与机会分析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中国金融业ocr识别行业投资效益分析</w:t>
      </w:r>
    </w:p>
    <w:p>
      <w:pPr>
        <w:spacing w:before="75" w:after="0"/>
      </w:pPr>
      <w:r>
        <w:rPr/>
        <w:t xml:space="preserve">一、金融业ocr识别行业投资效益分析</w:t>
      </w:r>
    </w:p>
    <w:p>
      <w:pPr>
        <w:spacing w:before="75" w:after="0"/>
      </w:pPr>
      <w:r>
        <w:rPr/>
        <w:t xml:space="preserve">二、金融业ocr识别行业投资趋势预测</w:t>
      </w:r>
    </w:p>
    <w:p>
      <w:pPr>
        <w:spacing w:before="75" w:after="0"/>
      </w:pPr>
      <w:r>
        <w:rPr/>
        <w:t xml:space="preserve">三、金融业ocr识别行业投资的建议</w:t>
      </w:r>
    </w:p>
    <w:p>
      <w:pPr>
        <w:spacing w:before="75" w:after="0"/>
      </w:pPr>
      <w:r>
        <w:rPr/>
        <w:t xml:space="preserve">四、新进入者应注意的障碍因素分析</w:t>
      </w:r>
    </w:p>
    <w:p>
      <w:pPr>
        <w:spacing w:before="75" w:after="0"/>
      </w:pPr>
      <w:r>
        <w:rPr/>
        <w:t xml:space="preserve">第三节 影响金融业ocr识别行业发展的主要因素</w:t>
      </w:r>
    </w:p>
    <w:p>
      <w:pPr>
        <w:spacing w:before="75" w:after="0"/>
      </w:pPr>
      <w:r>
        <w:rPr/>
        <w:t xml:space="preserve">一、2026-2031年影响金融业ocr识别行业运行的有利因素分析</w:t>
      </w:r>
    </w:p>
    <w:p>
      <w:pPr>
        <w:spacing w:before="75" w:after="0"/>
      </w:pPr>
      <w:r>
        <w:rPr/>
        <w:t xml:space="preserve">二、2026-2031年影响金融业ocr识别行业运行的不利因素分析</w:t>
      </w:r>
    </w:p>
    <w:p>
      <w:pPr>
        <w:spacing w:before="75" w:after="0"/>
      </w:pPr>
      <w:r>
        <w:rPr/>
        <w:t xml:space="preserve">三、2026-2031年中国金融业ocr识别行业发展面临的挑战分析</w:t>
      </w:r>
    </w:p>
    <w:p>
      <w:pPr>
        <w:spacing w:before="75" w:after="0"/>
      </w:pPr>
      <w:r>
        <w:rPr/>
        <w:t xml:space="preserve">四、2026-2031年中国金融业ocr识别行业发展面临的机遇分析</w:t>
      </w:r>
    </w:p>
    <w:p>
      <w:pPr>
        <w:spacing w:before="75" w:after="0"/>
      </w:pPr>
      <w:r>
        <w:rPr>
          <w:b w:val="1"/>
          <w:bCs w:val="1"/>
        </w:rPr>
        <w:t xml:space="preserve">第十一章 金融业ocr识别行业发展预测分析</w:t>
      </w:r>
    </w:p>
    <w:p>
      <w:pPr>
        <w:spacing w:before="75" w:after="0"/>
      </w:pPr>
      <w:r>
        <w:rPr/>
        <w:t xml:space="preserve">第一节 金融业ocr识别行业发展预测分析</w:t>
      </w:r>
    </w:p>
    <w:p>
      <w:pPr>
        <w:spacing w:before="75" w:after="0"/>
      </w:pPr>
      <w:r>
        <w:rPr/>
        <w:t xml:space="preserve">一、2026-2031年中国金融业ocr识别行业潜力分析</w:t>
      </w:r>
    </w:p>
    <w:p>
      <w:pPr>
        <w:spacing w:before="75" w:after="0"/>
      </w:pPr>
      <w:r>
        <w:rPr/>
        <w:t xml:space="preserve">二、2026-2031年中国金融业ocr识别行业前景展望分析</w:t>
      </w:r>
    </w:p>
    <w:p>
      <w:pPr>
        <w:spacing w:before="75" w:after="0"/>
      </w:pPr>
      <w:r>
        <w:rPr/>
        <w:t xml:space="preserve">三、2026-2031年中国金融业ocr识别行业发展趋势分析</w:t>
      </w:r>
    </w:p>
    <w:p>
      <w:pPr>
        <w:spacing w:before="75" w:after="0"/>
      </w:pPr>
      <w:r>
        <w:rPr/>
        <w:t xml:space="preserve">第二节 2026-2031年中国金融业ocr识别行业发展预测分析</w:t>
      </w:r>
    </w:p>
    <w:p>
      <w:pPr>
        <w:spacing w:before="75" w:after="0"/>
      </w:pPr>
      <w:r>
        <w:rPr/>
        <w:t xml:space="preserve">一、2026-2031年中国金融业ocr识别供给预测</w:t>
      </w:r>
    </w:p>
    <w:p>
      <w:pPr>
        <w:spacing w:before="75" w:after="0"/>
      </w:pPr>
      <w:r>
        <w:rPr/>
        <w:t xml:space="preserve">二、2026-2031年中国金融业ocr识别需求预测</w:t>
      </w:r>
    </w:p>
    <w:p>
      <w:pPr>
        <w:spacing w:before="75" w:after="0"/>
      </w:pPr>
      <w:r>
        <w:rPr/>
        <w:t xml:space="preserve">三、2026-2031年中国金融业ocr识别供需平衡预测</w:t>
      </w:r>
    </w:p>
    <w:p>
      <w:pPr>
        <w:spacing w:before="75" w:after="0"/>
      </w:pPr>
      <w:r>
        <w:rPr/>
        <w:t xml:space="preserve">第三节 2026-2031年中国金融业ocr识别行业投资风险分析</w:t>
      </w:r>
    </w:p>
    <w:p>
      <w:pPr>
        <w:spacing w:before="75" w:after="0"/>
      </w:pPr>
      <w:r>
        <w:rPr/>
        <w:t xml:space="preserve">一、2026-2031年金融业ocr识别行业市场风险及控制策略</w:t>
      </w:r>
    </w:p>
    <w:p>
      <w:pPr>
        <w:spacing w:before="75" w:after="0"/>
      </w:pPr>
      <w:r>
        <w:rPr/>
        <w:t xml:space="preserve">二、2026-2031年金融业ocr识别行业政策风险及控制策略</w:t>
      </w:r>
    </w:p>
    <w:p>
      <w:pPr>
        <w:spacing w:before="75" w:after="0"/>
      </w:pPr>
      <w:r>
        <w:rPr/>
        <w:t xml:space="preserve">三、2026-2031年金融业ocr识别行业经营风险及控制策略</w:t>
      </w:r>
    </w:p>
    <w:p>
      <w:pPr>
        <w:spacing w:before="75" w:after="0"/>
      </w:pPr>
      <w:r>
        <w:rPr/>
        <w:t xml:space="preserve">四、2026-2031年金融业ocr识别行业技术风险及控制策略</w:t>
      </w:r>
    </w:p>
    <w:p>
      <w:pPr>
        <w:spacing w:before="75" w:after="0"/>
      </w:pPr>
      <w:r>
        <w:rPr/>
        <w:t xml:space="preserve">五、2026-2031年金融业ocr识别同业竞争风险及控制策略</w:t>
      </w:r>
    </w:p>
    <w:p>
      <w:pPr>
        <w:spacing w:before="75" w:after="0"/>
      </w:pPr>
      <w:r>
        <w:rPr/>
        <w:t xml:space="preserve">六、2026-2031年金融业ocr识别行业其他风险及控制策略</w:t>
      </w:r>
    </w:p>
    <w:p>
      <w:pPr>
        <w:spacing w:before="75" w:after="0"/>
      </w:pPr>
      <w:r>
        <w:rPr>
          <w:b w:val="1"/>
          <w:bCs w:val="1"/>
        </w:rPr>
        <w:t xml:space="preserve">第十二章 金融业ocr识别行业投资战略研究</w:t>
      </w:r>
    </w:p>
    <w:p>
      <w:pPr>
        <w:spacing w:before="75" w:after="0"/>
      </w:pPr>
      <w:r>
        <w:rPr/>
        <w:t xml:space="preserve">第一节 对中国金融业ocr识别品牌的战略思考</w:t>
      </w:r>
    </w:p>
    <w:p>
      <w:pPr>
        <w:spacing w:before="75" w:after="0"/>
      </w:pPr>
      <w:r>
        <w:rPr/>
        <w:t xml:space="preserve">一、企业品牌的重要性</w:t>
      </w:r>
    </w:p>
    <w:p>
      <w:pPr>
        <w:spacing w:before="75" w:after="0"/>
      </w:pPr>
      <w:r>
        <w:rPr/>
        <w:t xml:space="preserve">二、金融业ocr识别实施品牌战略的意义</w:t>
      </w:r>
    </w:p>
    <w:p>
      <w:pPr>
        <w:spacing w:before="75" w:after="0"/>
      </w:pPr>
      <w:r>
        <w:rPr/>
        <w:t xml:space="preserve">三、金融业ocr识别企业品牌的现状分析</w:t>
      </w:r>
    </w:p>
    <w:p>
      <w:pPr>
        <w:spacing w:before="75" w:after="0"/>
      </w:pPr>
      <w:r>
        <w:rPr/>
        <w:t xml:space="preserve">四、我国金融业ocr识别企业的品牌战略</w:t>
      </w:r>
    </w:p>
    <w:p>
      <w:pPr>
        <w:spacing w:before="75" w:after="0"/>
      </w:pPr>
      <w:r>
        <w:rPr/>
        <w:t xml:space="preserve">五、金融业ocr识别品牌战略管理的策略</w:t>
      </w:r>
    </w:p>
    <w:p>
      <w:pPr>
        <w:spacing w:before="75" w:after="0"/>
      </w:pPr>
      <w:r>
        <w:rPr/>
        <w:t xml:space="preserve">第二节 金融业ocr识别企业营销策略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中道泰和投资战略研究</w:t>
      </w:r>
    </w:p>
    <w:p>
      <w:pPr>
        <w:spacing w:before="75" w:after="0"/>
      </w:pPr>
      <w:r>
        <w:rPr/>
        <w:t xml:space="preserve">一、2021-2026年金融业ocr识别行业研究结论</w:t>
      </w:r>
    </w:p>
    <w:p>
      <w:pPr>
        <w:spacing w:before="75" w:after="0"/>
      </w:pPr>
      <w:r>
        <w:rPr/>
        <w:t xml:space="preserve">二、2026-2031年金融业ocr识别行业投资价值评估</w:t>
      </w:r>
    </w:p>
    <w:p>
      <w:pPr>
        <w:spacing w:before="75" w:after="0"/>
      </w:pPr>
      <w:r>
        <w:rPr/>
        <w:t xml:space="preserve">三、中道泰和金融业ocr识别行业投资建议</w:t>
      </w:r>
    </w:p>
    <w:p>
      <w:pPr>
        <w:spacing w:before="75" w:after="0"/>
      </w:pPr>
      <w:r>
        <w:rPr>
          <w:b w:val="1"/>
          <w:bCs w:val="1"/>
        </w:rPr>
        <w:t xml:space="preserve">图表目录</w:t>
      </w:r>
    </w:p>
    <w:p>
      <w:pPr>
        <w:spacing w:before="75" w:after="0"/>
      </w:pPr>
      <w:r>
        <w:rPr/>
        <w:t xml:space="preserve">图表：2021-2026年金融业ocr识别市场规模</w:t>
      </w:r>
    </w:p>
    <w:p>
      <w:pPr>
        <w:spacing w:before="75" w:after="0"/>
      </w:pPr>
      <w:r>
        <w:rPr/>
        <w:t xml:space="preserve">图表：2021-2026年金融业ocr重点企业资产规模分析</w:t>
      </w:r>
    </w:p>
    <w:p>
      <w:pPr>
        <w:spacing w:before="75" w:after="0"/>
      </w:pPr>
      <w:r>
        <w:rPr/>
        <w:t xml:space="preserve">图表：2021-2026年金融业ocr重点企业销售收入规模分析</w:t>
      </w:r>
    </w:p>
    <w:p>
      <w:pPr>
        <w:spacing w:before="75" w:after="0"/>
      </w:pPr>
      <w:r>
        <w:rPr/>
        <w:t xml:space="preserve">图表：2021-2026年金融业ocr重点企业毛利润规模分析</w:t>
      </w:r>
    </w:p>
    <w:p>
      <w:pPr>
        <w:spacing w:before="75" w:after="0"/>
      </w:pPr>
      <w:r>
        <w:rPr/>
        <w:t xml:space="preserve">图表：2021-2026年金融业ocr识别行业毛利率</w:t>
      </w:r>
    </w:p>
    <w:p>
      <w:pPr>
        <w:spacing w:before="75" w:after="0"/>
      </w:pPr>
      <w:r>
        <w:rPr/>
        <w:t xml:space="preserve">图表：2021-2026年金融业ocr识别行业资产负债率</w:t>
      </w:r>
    </w:p>
    <w:p>
      <w:pPr>
        <w:spacing w:before="75" w:after="0"/>
      </w:pPr>
      <w:r>
        <w:rPr/>
        <w:t xml:space="preserve">图表：2021-2026年金融业ocr识别行业资产负债率</w:t>
      </w:r>
    </w:p>
    <w:p>
      <w:pPr>
        <w:spacing w:before="75" w:after="0"/>
      </w:pPr>
      <w:r>
        <w:rPr/>
        <w:t xml:space="preserve">图表：2021-2026年金融业ocr识别行业营业收入增长率</w:t>
      </w:r>
    </w:p>
    <w:p>
      <w:pPr>
        <w:spacing w:before="75" w:after="0"/>
      </w:pPr>
      <w:r>
        <w:rPr/>
        <w:t xml:space="preserve">图表：金融业ocr识别行业产业链</w:t>
      </w:r>
    </w:p>
    <w:p>
      <w:pPr>
        <w:spacing w:before="75" w:after="0"/>
      </w:pPr>
      <w:r>
        <w:rPr/>
        <w:t xml:space="preserve">图表：2021-2026年银行业影像化平台市场规模</w:t>
      </w:r>
    </w:p>
    <w:p>
      <w:pPr>
        <w:spacing w:before="75" w:after="0"/>
      </w:pPr>
      <w:r>
        <w:rPr/>
        <w:t xml:space="preserve">图表：ocr票据识别技术流程</w:t>
      </w:r>
    </w:p>
    <w:p>
      <w:pPr>
        <w:spacing w:before="75" w:after="0"/>
      </w:pPr>
      <w:r>
        <w:rPr/>
        <w:t xml:space="preserve">图表：2021-2026年银行票据识别行业市场规模</w:t>
      </w:r>
    </w:p>
    <w:p>
      <w:pPr>
        <w:spacing w:before="75" w:after="0"/>
      </w:pPr>
      <w:r>
        <w:rPr/>
        <w:t xml:space="preserve">图表：2021-2026年银之杰经营情况</w:t>
      </w:r>
    </w:p>
    <w:p>
      <w:pPr>
        <w:spacing w:before="75" w:after="0"/>
      </w:pPr>
      <w:r>
        <w:rPr/>
        <w:t xml:space="preserve">图表：2021-2026年银之杰营业收入状况</w:t>
      </w:r>
    </w:p>
    <w:p>
      <w:pPr>
        <w:spacing w:before="75" w:after="0"/>
      </w:pPr>
      <w:r>
        <w:rPr/>
        <w:t xml:space="preserve">图表：2021-2026年中科金财经营情况</w:t>
      </w:r>
    </w:p>
    <w:p>
      <w:pPr>
        <w:spacing w:before="75" w:after="0"/>
      </w:pPr>
      <w:r>
        <w:rPr/>
        <w:t xml:space="preserve">图表：2021-2026年汉王科技经营情况</w:t>
      </w:r>
    </w:p>
    <w:p>
      <w:pPr>
        <w:spacing w:before="75" w:after="0"/>
      </w:pPr>
      <w:r>
        <w:rPr/>
        <w:t xml:space="preserve">图表：2021-2026年神思电子经营情况</w:t>
      </w:r>
    </w:p>
    <w:p>
      <w:pPr>
        <w:spacing w:before="75" w:after="0"/>
      </w:pPr>
      <w:r>
        <w:rPr/>
        <w:t xml:space="preserve">图表：2021-2026年信雅达经营情况</w:t>
      </w:r>
    </w:p>
    <w:p>
      <w:pPr>
        <w:spacing w:before="75" w:after="0"/>
      </w:pPr>
      <w:r>
        <w:rPr/>
        <w:t xml:space="preserve">图表：2021-2026年人工智能行业平均投资收益率</w:t>
      </w:r>
    </w:p>
    <w:p>
      <w:pPr>
        <w:spacing w:before="75" w:after="0"/>
      </w:pPr>
      <w:r>
        <w:rPr/>
        <w:t xml:space="preserve">图表：2021-2026年金融业ocr识别行业投资收益分析</w:t>
      </w:r>
    </w:p>
    <w:p>
      <w:pPr>
        <w:spacing w:before="75" w:after="0"/>
      </w:pPr>
      <w:r>
        <w:rPr/>
        <w:t xml:space="preserve">图表：2026-2031年金融业ocr识别行业供给预测</w:t>
      </w:r>
    </w:p>
    <w:p>
      <w:pPr>
        <w:spacing w:before="75" w:after="0"/>
      </w:pPr>
      <w:r>
        <w:rPr/>
        <w:t xml:space="preserve">图表：四种基本的品牌战略</w:t>
      </w:r>
    </w:p>
    <w:p>
      <w:pPr>
        <w:spacing w:before="75" w:after="0"/>
      </w:pPr>
      <w:r>
        <w:rPr/>
        <w:t xml:space="preserve">图表：2026-2031年银行业ocr识别行业市场规模预测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中国金融业OCR识别行业市场深度调研及发展趋势与投资前景研究报告(2026-2031版)</dc:title>
  <dc:description>中国金融业OCR识别行业市场深度调研及发展趋势与投资前景研究报告(2026-2031版)</dc:description>
  <dc:subject>中国金融业OCR识别行业市场深度调研及发展趋势与投资前景研究报告(2026-2031版)</dc:subject>
  <cp:keywords>研究报告</cp:keywords>
  <cp:category>研究报告</cp:category>
  <cp:lastModifiedBy>北京中道泰和信息咨询有限公司</cp:lastModifiedBy>
  <dcterms:created xsi:type="dcterms:W3CDTF">2026-04-01T03:13:11+08:00</dcterms:created>
  <dcterms:modified xsi:type="dcterms:W3CDTF">2026-04-01T03:13:11+08:00</dcterms:modified>
</cp:coreProperties>
</file>

<file path=docProps/custom.xml><?xml version="1.0" encoding="utf-8"?>
<Properties xmlns="http://schemas.openxmlformats.org/officeDocument/2006/custom-properties" xmlns:vt="http://schemas.openxmlformats.org/officeDocument/2006/docPropsVTypes"/>
</file>