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军用外骨骼行业市场发展分析及投资前景研究报告(2024-2029版)</w:t>
      </w:r>
    </w:p>
    <w:p>
      <w:pPr>
        <w:spacing w:after="150"/>
      </w:pPr>
      <w:r>
        <w:rPr>
          <w:b w:val="1"/>
          <w:bCs w:val="1"/>
        </w:rPr>
        <w:t xml:space="preserve">报告简介</w:t>
      </w:r>
    </w:p>
    <w:p>
      <w:pPr>
        <w:spacing w:after="150"/>
      </w:pPr>
      <w:r>
        <w:rPr/>
        <w:t xml:space="preserve">外骨骼也称为动力外骨骼，用于军事用途是主要通过各种传感器、处理器启动相应机械部件协助或代替士兵进行相关动作。目前比较常见部件包括肌肉压力传感器、角辨向器等。</w:t>
      </w:r>
    </w:p>
    <w:p>
      <w:pPr>
        <w:spacing w:after="150"/>
      </w:pPr>
      <w:r>
        <w:rPr/>
        <w:t xml:space="preserve">随着军事技术的发展以及作战样式的变化，未来战争已将作战领域拓宽到陆、海、空、天、电、网等多维战场。现代网络化的信息作战模式越来越受到推崇，穿着外骨骼装备的新型步兵将成为信息战场发展的趋势之一。在信息化条件下，与数字化单兵系统紧密结合、高度匹配，穿戴外骨骼装备和配备“陆地勇士”系统的士兵将成为与整个作战体系相融合的一个节点。</w:t>
      </w:r>
    </w:p>
    <w:p>
      <w:pPr>
        <w:spacing w:after="150"/>
      </w:pPr>
      <w:r>
        <w:rPr/>
        <w:t xml:space="preserve">外骨骼装备的不断发展完善，及其与数字化单兵系统在更大范围、更深层次的融合，未来的陆军单兵和战斗班组将像“钢铁侠”一样，以小目标、高机动、超灵活、全信息、强火力，以及形散神聚的优势，使步兵的作战与保障效能大幅提升。外骨骼装备作为可以提高士兵战场生存率的一种技术，或许因为它的出现，未来的战争形式将发生重要变化。外骨骼技术在国际上发展迅速，作为未来步兵的必备科技装备，各国都在竞相研发外骨骼技术，并大力促成其与数字化单兵系统相融合，通过提高单兵作战能力使整个部队的战斗力再上一个台阶。而在未来的单兵作战领域，外骨骼装备发展最成熟并且最大范围列装军队的国家可能会占据较大的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用外骨骼专业研究单位等公布和提供的大量资料。对我国军用外骨骼行业作了详尽深入的分析，为军用外骨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军用外骨骼行业界定和分类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军用外骨骼行业国内外发展概述</w:t>
      </w:r>
    </w:p>
    <w:p>
      <w:pPr>
        <w:spacing w:after="150"/>
      </w:pPr>
      <w:r>
        <w:rPr/>
        <w:t xml:space="preserve">第一节 全球军用外骨骼行业发展概况</w:t>
      </w:r>
    </w:p>
    <w:p>
      <w:pPr>
        <w:spacing w:after="150"/>
      </w:pPr>
      <w:r>
        <w:rPr/>
        <w:t xml:space="preserve">一、全球军用外骨骼行业发展现状</w:t>
      </w:r>
    </w:p>
    <w:p>
      <w:pPr>
        <w:spacing w:after="150"/>
      </w:pPr>
      <w:r>
        <w:rPr/>
        <w:t xml:space="preserve">二、全球军用外骨骼行业发展趋势</w:t>
      </w:r>
    </w:p>
    <w:p>
      <w:pPr>
        <w:spacing w:after="150"/>
      </w:pPr>
      <w:r>
        <w:rPr/>
        <w:t xml:space="preserve">三、主要国家和地区发展状况</w:t>
      </w:r>
    </w:p>
    <w:p>
      <w:pPr>
        <w:spacing w:after="150"/>
      </w:pPr>
      <w:r>
        <w:rPr/>
        <w:t xml:space="preserve">第二节 中国军用外骨骼行业发展概况</w:t>
      </w:r>
    </w:p>
    <w:p>
      <w:pPr>
        <w:spacing w:after="150"/>
      </w:pPr>
      <w:r>
        <w:rPr/>
        <w:t xml:space="preserve">一、中国军用外骨骼行业发展历程与现状</w:t>
      </w:r>
    </w:p>
    <w:p>
      <w:pPr>
        <w:spacing w:after="150"/>
      </w:pPr>
      <w:r>
        <w:rPr/>
        <w:t xml:space="preserve">二、中国军用外骨骼行业发展中存在的问题</w:t>
      </w:r>
    </w:p>
    <w:p>
      <w:pPr>
        <w:spacing w:after="150"/>
      </w:pPr>
      <w:r>
        <w:rPr>
          <w:b w:val="1"/>
          <w:bCs w:val="1"/>
        </w:rPr>
        <w:t xml:space="preserve">第三章 中国军用外骨骼行业发展环境分析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军用外骨骼行业政策环境</w:t>
      </w:r>
    </w:p>
    <w:p>
      <w:pPr>
        <w:spacing w:after="150"/>
      </w:pPr>
      <w:r>
        <w:rPr/>
        <w:t xml:space="preserve">第四节 军用外骨骼行业技术环境</w:t>
      </w:r>
    </w:p>
    <w:p>
      <w:pPr>
        <w:spacing w:after="150"/>
      </w:pPr>
      <w:r>
        <w:rPr>
          <w:b w:val="1"/>
          <w:bCs w:val="1"/>
        </w:rPr>
        <w:t xml:space="preserve">第四章 中国军用外骨骼行业市场分析</w:t>
      </w:r>
    </w:p>
    <w:p>
      <w:pPr>
        <w:spacing w:after="150"/>
      </w:pPr>
      <w:r>
        <w:rPr/>
        <w:t xml:space="preserve">第一节 市场规模</w:t>
      </w:r>
    </w:p>
    <w:p>
      <w:pPr>
        <w:spacing w:after="150"/>
      </w:pPr>
      <w:r>
        <w:rPr/>
        <w:t xml:space="preserve">一、军用外骨骼行业市场规模及增速</w:t>
      </w:r>
    </w:p>
    <w:p>
      <w:pPr>
        <w:spacing w:after="150"/>
      </w:pPr>
      <w:r>
        <w:rPr/>
        <w:t xml:space="preserve">二、军用外骨骼行业市场饱和度</w:t>
      </w:r>
    </w:p>
    <w:p>
      <w:pPr>
        <w:spacing w:after="150"/>
      </w:pPr>
      <w:r>
        <w:rPr/>
        <w:t xml:space="preserve">三、影响军用外骨骼行业市场规模的因素</w:t>
      </w:r>
    </w:p>
    <w:p>
      <w:pPr>
        <w:spacing w:after="150"/>
      </w:pPr>
      <w:r>
        <w:rPr/>
        <w:t xml:space="preserve">四、2024-2029年军用外骨骼行业市场规模及增速预测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一、军用外骨骼行业所处生命周期</w:t>
      </w:r>
    </w:p>
    <w:p>
      <w:pPr>
        <w:spacing w:after="150"/>
      </w:pPr>
      <w:r>
        <w:rPr/>
        <w:t xml:space="preserve">二、技术变革与行业革新对军用外骨骼行业的影响</w:t>
      </w:r>
    </w:p>
    <w:p>
      <w:pPr>
        <w:spacing w:after="150"/>
      </w:pPr>
      <w:r>
        <w:rPr/>
        <w:t xml:space="preserve">三、差异化分析</w:t>
      </w:r>
    </w:p>
    <w:p>
      <w:pPr>
        <w:spacing w:after="150"/>
      </w:pPr>
      <w:r>
        <w:rPr>
          <w:b w:val="1"/>
          <w:bCs w:val="1"/>
        </w:rPr>
        <w:t xml:space="preserve">第五章 中国军用外骨骼行业供给与需求情况分析</w:t>
      </w:r>
    </w:p>
    <w:p>
      <w:pPr>
        <w:spacing w:after="150"/>
      </w:pPr>
      <w:r>
        <w:rPr/>
        <w:t xml:space="preserve">第一节 2019-2023年中国军用外骨骼行业总体规模</w:t>
      </w:r>
    </w:p>
    <w:p>
      <w:pPr>
        <w:spacing w:after="150"/>
      </w:pPr>
      <w:r>
        <w:rPr/>
        <w:t xml:space="preserve">第二节 中国军用外骨骼行业盈利情况分析</w:t>
      </w:r>
    </w:p>
    <w:p>
      <w:pPr>
        <w:spacing w:after="150"/>
      </w:pPr>
      <w:r>
        <w:rPr/>
        <w:t xml:space="preserve">第三节 中国军用外骨骼行业供给概况</w:t>
      </w:r>
    </w:p>
    <w:p>
      <w:pPr>
        <w:spacing w:after="150"/>
      </w:pPr>
      <w:r>
        <w:rPr/>
        <w:t xml:space="preserve">一、2019-2023年中国军用外骨骼供给情况分析</w:t>
      </w:r>
    </w:p>
    <w:p>
      <w:pPr>
        <w:spacing w:after="150"/>
      </w:pPr>
      <w:r>
        <w:rPr/>
        <w:t xml:space="preserve">二、中国军用外骨骼行业供给特点分析</w:t>
      </w:r>
    </w:p>
    <w:p>
      <w:pPr>
        <w:spacing w:after="150"/>
      </w:pPr>
      <w:r>
        <w:rPr/>
        <w:t xml:space="preserve">三、2024-2029年中国军用外骨骼行业供给预测分析</w:t>
      </w:r>
    </w:p>
    <w:p>
      <w:pPr>
        <w:spacing w:after="150"/>
      </w:pPr>
      <w:r>
        <w:rPr/>
        <w:t xml:space="preserve">第四节 中国军用外骨骼行业需求概况</w:t>
      </w:r>
    </w:p>
    <w:p>
      <w:pPr>
        <w:spacing w:after="150"/>
      </w:pPr>
      <w:r>
        <w:rPr/>
        <w:t xml:space="preserve">一、2019-2023年中国军用外骨骼行业需求情况分析</w:t>
      </w:r>
    </w:p>
    <w:p>
      <w:pPr>
        <w:spacing w:after="150"/>
      </w:pPr>
      <w:r>
        <w:rPr/>
        <w:t xml:space="preserve">二、中国军用外骨骼行业市场需求特点分析</w:t>
      </w:r>
    </w:p>
    <w:p>
      <w:pPr>
        <w:spacing w:after="150"/>
      </w:pPr>
      <w:r>
        <w:rPr/>
        <w:t xml:space="preserve">三、2024-2029年中国军用外骨骼市场需求预测分析</w:t>
      </w:r>
    </w:p>
    <w:p>
      <w:pPr>
        <w:spacing w:after="150"/>
      </w:pPr>
      <w:r>
        <w:rPr/>
        <w:t xml:space="preserve">第五节 军用外骨骼产业供需平衡状况分析</w:t>
      </w:r>
    </w:p>
    <w:p>
      <w:pPr>
        <w:spacing w:after="150"/>
      </w:pPr>
      <w:r>
        <w:rPr>
          <w:b w:val="1"/>
          <w:bCs w:val="1"/>
        </w:rPr>
        <w:t xml:space="preserve">第六章 中国军用外骨骼行业区域市场分析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中国军用外骨骼行业产业链分析</w:t>
      </w:r>
    </w:p>
    <w:p>
      <w:pPr>
        <w:spacing w:after="150"/>
      </w:pPr>
      <w:r>
        <w:rPr/>
        <w:t xml:space="preserve">第一节 军用外骨骼行业产业链分析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军用外骨骼上游行业分析</w:t>
      </w:r>
    </w:p>
    <w:p>
      <w:pPr>
        <w:spacing w:after="150"/>
      </w:pPr>
      <w:r>
        <w:rPr/>
        <w:t xml:space="preserve">一、军用外骨骼成本构成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四、上游行业对军用外骨骼行业的影响</w:t>
      </w:r>
    </w:p>
    <w:p>
      <w:pPr>
        <w:spacing w:after="150"/>
      </w:pPr>
      <w:r>
        <w:rPr/>
        <w:t xml:space="preserve">第三节 军用外骨骼下游行业分析</w:t>
      </w:r>
    </w:p>
    <w:p>
      <w:pPr>
        <w:spacing w:after="150"/>
      </w:pPr>
      <w:r>
        <w:rPr/>
        <w:t xml:space="preserve">一、军用外骨骼下游行业分布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四、下游需求对军用外骨骼行业的影响</w:t>
      </w:r>
    </w:p>
    <w:p>
      <w:pPr>
        <w:spacing w:after="150"/>
      </w:pPr>
      <w:r>
        <w:rPr>
          <w:b w:val="1"/>
          <w:bCs w:val="1"/>
        </w:rPr>
        <w:t xml:space="preserve">第八章 中国军用外骨骼行业主导驱动因素分析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中国军用外骨骼行业偿债能力分析</w:t>
      </w:r>
    </w:p>
    <w:p>
      <w:pPr>
        <w:spacing w:after="150"/>
      </w:pPr>
      <w:r>
        <w:rPr/>
        <w:t xml:space="preserve">第一节 军用外骨骼行业资产负债率分析</w:t>
      </w:r>
    </w:p>
    <w:p>
      <w:pPr>
        <w:spacing w:after="150"/>
      </w:pPr>
      <w:r>
        <w:rPr/>
        <w:t xml:space="preserve">第二节 军用外骨骼行业速动比率分析</w:t>
      </w:r>
    </w:p>
    <w:p>
      <w:pPr>
        <w:spacing w:after="150"/>
      </w:pPr>
      <w:r>
        <w:rPr/>
        <w:t xml:space="preserve">第三节 军用外骨骼行业流动比率分析</w:t>
      </w:r>
    </w:p>
    <w:p>
      <w:pPr>
        <w:spacing w:after="150"/>
      </w:pPr>
      <w:r>
        <w:rPr/>
        <w:t xml:space="preserve">第四节 军用外骨骼行业利息保障倍数分析</w:t>
      </w:r>
    </w:p>
    <w:p>
      <w:pPr>
        <w:spacing w:after="150"/>
      </w:pPr>
      <w:r>
        <w:rPr/>
        <w:t xml:space="preserve">第五节 2024-2029年军用外骨骼行业偿债能力预测</w:t>
      </w:r>
    </w:p>
    <w:p>
      <w:pPr>
        <w:spacing w:after="150"/>
      </w:pPr>
      <w:r>
        <w:rPr>
          <w:b w:val="1"/>
          <w:bCs w:val="1"/>
        </w:rPr>
        <w:t xml:space="preserve">第十章 中国军用外骨骼行业营运能力分析</w:t>
      </w:r>
    </w:p>
    <w:p>
      <w:pPr>
        <w:spacing w:after="150"/>
      </w:pPr>
      <w:r>
        <w:rPr/>
        <w:t xml:space="preserve">第一节 军用外骨骼行业总资产周转率分析</w:t>
      </w:r>
    </w:p>
    <w:p>
      <w:pPr>
        <w:spacing w:after="150"/>
      </w:pPr>
      <w:r>
        <w:rPr/>
        <w:t xml:space="preserve">第二节 军用外骨骼行业净资产周转率分析</w:t>
      </w:r>
    </w:p>
    <w:p>
      <w:pPr>
        <w:spacing w:after="150"/>
      </w:pPr>
      <w:r>
        <w:rPr/>
        <w:t xml:space="preserve">第三节 军用外骨骼行业应收账款周转率分析</w:t>
      </w:r>
    </w:p>
    <w:p>
      <w:pPr>
        <w:spacing w:after="150"/>
      </w:pPr>
      <w:r>
        <w:rPr/>
        <w:t xml:space="preserve">第四节 军用外骨骼行业存货周转率分析</w:t>
      </w:r>
    </w:p>
    <w:p>
      <w:pPr>
        <w:spacing w:after="150"/>
      </w:pPr>
      <w:r>
        <w:rPr/>
        <w:t xml:space="preserve">第五节 2024-2029年军用外骨骼行业营运能力预测</w:t>
      </w:r>
    </w:p>
    <w:p>
      <w:pPr>
        <w:spacing w:after="150"/>
      </w:pPr>
      <w:r>
        <w:rPr>
          <w:b w:val="1"/>
          <w:bCs w:val="1"/>
        </w:rPr>
        <w:t xml:space="preserve">第十一章 中国军用外骨骼行业竞争分析</w:t>
      </w:r>
    </w:p>
    <w:p>
      <w:pPr>
        <w:spacing w:after="150"/>
      </w:pPr>
      <w:r>
        <w:rPr/>
        <w:t xml:space="preserve">第一节 重点军用外骨骼企业市场份额</w:t>
      </w:r>
    </w:p>
    <w:p>
      <w:pPr>
        <w:spacing w:after="150"/>
      </w:pPr>
      <w:r>
        <w:rPr/>
        <w:t xml:space="preserve">第二节 军用外骨骼行业市场集中度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中国军用外骨骼行业重点企业分析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2024-2029年中国军用外骨骼行业发展与投资风险分析</w:t>
      </w:r>
    </w:p>
    <w:p>
      <w:pPr>
        <w:spacing w:after="150"/>
      </w:pPr>
      <w:r>
        <w:rPr/>
        <w:t xml:space="preserve">第一节 军用外骨骼行业环境风险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军用外骨骼行业政策风险</w:t>
      </w:r>
    </w:p>
    <w:p>
      <w:pPr>
        <w:spacing w:after="150"/>
      </w:pPr>
      <w:r>
        <w:rPr/>
        <w:t xml:space="preserve">第四节 军用外骨骼行业市场风险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2024-2029年中国军用外骨骼行业发展前景及投资机会分析</w:t>
      </w:r>
    </w:p>
    <w:p>
      <w:pPr>
        <w:spacing w:after="150"/>
      </w:pPr>
      <w:r>
        <w:rPr/>
        <w:t xml:space="preserve">第一节 军用外骨骼行业发展前景预测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军用外骨骼行业投资机会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军用外骨骼行业研究结论及建议</w:t>
      </w:r>
    </w:p>
    <w:p>
      <w:pPr>
        <w:spacing w:after="150"/>
      </w:pPr>
      <w:r>
        <w:rPr/>
        <w:t xml:space="preserve">第二节 中道泰和军用外骨骼行业发展建议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图表：军用外骨骼行业生命周期</w:t>
      </w:r>
    </w:p>
    <w:p>
      <w:pPr>
        <w:spacing w:after="150"/>
      </w:pPr>
      <w:r>
        <w:rPr/>
        <w:t xml:space="preserve">图表：军用外骨骼行业产业链结构</w:t>
      </w:r>
    </w:p>
    <w:p>
      <w:pPr>
        <w:spacing w:after="150"/>
      </w:pPr>
      <w:r>
        <w:rPr/>
        <w:t xml:space="preserve">图表：2019-2023年全球军用外骨骼行业市场规模</w:t>
      </w:r>
    </w:p>
    <w:p>
      <w:pPr>
        <w:spacing w:after="150"/>
      </w:pPr>
      <w:r>
        <w:rPr/>
        <w:t xml:space="preserve">图表：2019-2023年中国军用外骨骼行业市场规模</w:t>
      </w:r>
    </w:p>
    <w:p>
      <w:pPr>
        <w:spacing w:after="150"/>
      </w:pPr>
      <w:r>
        <w:rPr/>
        <w:t xml:space="preserve">图表：2019-2023年中国军用外骨骼市场占全球份额比较</w:t>
      </w:r>
    </w:p>
    <w:p>
      <w:pPr>
        <w:spacing w:after="150"/>
      </w:pPr>
      <w:r>
        <w:rPr/>
        <w:t xml:space="preserve">图表：2019-2023年军用外骨骼行业集中度</w:t>
      </w:r>
    </w:p>
    <w:p>
      <w:pPr>
        <w:spacing w:after="150"/>
      </w:pPr>
      <w:r>
        <w:rPr/>
        <w:t xml:space="preserve">图表：2019-2023年军用外骨骼行业利润总额</w:t>
      </w:r>
    </w:p>
    <w:p>
      <w:pPr>
        <w:spacing w:after="150"/>
      </w:pPr>
      <w:r>
        <w:rPr/>
        <w:t xml:space="preserve">图表：2019-2023年军用外骨骼行业资产总计</w:t>
      </w:r>
    </w:p>
    <w:p>
      <w:pPr>
        <w:spacing w:after="150"/>
      </w:pPr>
      <w:r>
        <w:rPr/>
        <w:t xml:space="preserve">图表：2019-2023年军用外骨骼行业负债总计</w:t>
      </w:r>
    </w:p>
    <w:p>
      <w:pPr>
        <w:spacing w:after="150"/>
      </w:pPr>
      <w:r>
        <w:rPr/>
        <w:t xml:space="preserve">图表：2019-2023年军用外骨骼行业竞争力分析</w:t>
      </w:r>
    </w:p>
    <w:p>
      <w:pPr>
        <w:spacing w:after="150"/>
      </w:pPr>
      <w:r>
        <w:rPr/>
        <w:t xml:space="preserve">图表：2019-2023年军用外骨骼市场价格走势</w:t>
      </w:r>
    </w:p>
    <w:p>
      <w:pPr>
        <w:spacing w:after="150"/>
      </w:pPr>
      <w:r>
        <w:rPr/>
        <w:t xml:space="preserve">图表：2019-2023年军用外骨骼行业主营业务收入</w:t>
      </w:r>
    </w:p>
    <w:p>
      <w:pPr>
        <w:spacing w:after="150"/>
      </w:pPr>
      <w:r>
        <w:rPr/>
        <w:t xml:space="preserve">图表：2019-2023年军用外骨骼行业主营业务成本</w:t>
      </w:r>
    </w:p>
    <w:p>
      <w:pPr>
        <w:spacing w:after="150"/>
      </w:pPr>
      <w:r>
        <w:rPr/>
        <w:t xml:space="preserve">图表：2019-2023年军用外骨骼行业管理费用分析</w:t>
      </w:r>
    </w:p>
    <w:p>
      <w:pPr>
        <w:spacing w:after="150"/>
      </w:pPr>
      <w:r>
        <w:rPr/>
        <w:t xml:space="preserve">图表：2019-2023年军用外骨骼行业财务费用分析</w:t>
      </w:r>
    </w:p>
    <w:p>
      <w:pPr>
        <w:spacing w:after="150"/>
      </w:pPr>
      <w:r>
        <w:rPr/>
        <w:t xml:space="preserve">图表：2019-2023年军用外骨骼行业重要数据指标比较</w:t>
      </w:r>
    </w:p>
    <w:p>
      <w:pPr>
        <w:spacing w:after="150"/>
      </w:pPr>
      <w:r>
        <w:rPr/>
        <w:t xml:space="preserve">图表：2019-2023年中国军用外骨骼行业盈利能力分析</w:t>
      </w:r>
    </w:p>
    <w:p>
      <w:pPr>
        <w:spacing w:after="150"/>
      </w:pPr>
      <w:r>
        <w:rPr/>
        <w:t xml:space="preserve">图表：2019-2023年中国军用外骨骼行业运营能力分析</w:t>
      </w:r>
    </w:p>
    <w:p>
      <w:pPr>
        <w:spacing w:after="150"/>
      </w:pPr>
      <w:r>
        <w:rPr/>
        <w:t xml:space="preserve">图表：2019-2023年中国军用外骨骼行业偿债能力分析</w:t>
      </w:r>
    </w:p>
    <w:p>
      <w:pPr>
        <w:spacing w:after="150"/>
      </w:pPr>
      <w:r>
        <w:rPr/>
        <w:t xml:space="preserve">图表：2019-2023年中国军用外骨骼行业发展能力分析</w:t>
      </w:r>
    </w:p>
    <w:p>
      <w:pPr>
        <w:spacing w:after="150"/>
      </w:pPr>
      <w:r>
        <w:rPr/>
        <w:t xml:space="preserve">图表：2019-2023年军用外骨骼行业不同规模企业数量分布</w:t>
      </w:r>
    </w:p>
    <w:p>
      <w:pPr>
        <w:spacing w:after="150"/>
      </w:pPr>
      <w:r>
        <w:rPr/>
        <w:t xml:space="preserve">图表：2019-2023年军用外骨骼行业不同规模企业从业人员分布</w:t>
      </w:r>
    </w:p>
    <w:p>
      <w:pPr>
        <w:spacing w:after="150"/>
      </w:pPr>
      <w:r>
        <w:rPr/>
        <w:t xml:space="preserve">图表：2019-2023年军用外骨骼行业不同规模企业资产总额分布</w:t>
      </w:r>
    </w:p>
    <w:p>
      <w:pPr>
        <w:spacing w:after="150"/>
      </w:pPr>
      <w:r>
        <w:rPr/>
        <w:t xml:space="preserve">图表：2019-2023年军用外骨骼行业不同规模企业利润总额分布</w:t>
      </w:r>
    </w:p>
    <w:p>
      <w:pPr>
        <w:spacing w:after="150"/>
      </w:pPr>
      <w:r>
        <w:rPr/>
        <w:t xml:space="preserve">图表：2019-2023年军用外骨骼行业不同性质企业数量分布</w:t>
      </w:r>
    </w:p>
    <w:p>
      <w:pPr>
        <w:spacing w:after="150"/>
      </w:pPr>
      <w:r>
        <w:rPr/>
        <w:t xml:space="preserve">图表：2019-2023年军用外骨骼行业不同性质企业从业人员分布</w:t>
      </w:r>
    </w:p>
    <w:p>
      <w:pPr>
        <w:spacing w:after="150"/>
      </w:pPr>
      <w:r>
        <w:rPr/>
        <w:t xml:space="preserve">图表：2019-2023年军用外骨骼行业不同性质企业资产总额分布</w:t>
      </w:r>
    </w:p>
    <w:p>
      <w:pPr>
        <w:spacing w:after="150"/>
      </w:pPr>
      <w:r>
        <w:rPr/>
        <w:t xml:space="preserve">图表：2019-2023年军用外骨骼行业不同性质企业利润总额分布</w:t>
      </w:r>
    </w:p>
    <w:p>
      <w:pPr>
        <w:spacing w:after="150"/>
      </w:pPr>
      <w:r>
        <w:rPr/>
        <w:t xml:space="preserve">图表：2024-2029年军用外骨骼行业市场规模预测</w:t>
      </w:r>
    </w:p>
    <w:p>
      <w:pPr>
        <w:spacing w:after="150"/>
      </w:pPr>
      <w:r>
        <w:rPr/>
        <w:t xml:space="preserve">图表：2024-2029年军用外骨骼行业竞争格局预测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军用外骨骼行业市场发展分析及投资前景研究报告(2024-2029版)</dc:title>
  <dc:description>军用外骨骼行业市场发展分析及投资前景研究报告(2024-2029版)</dc:description>
  <dc:subject>军用外骨骼行业市场发展分析及投资前景研究报告(2024-2029版)</dc:subject>
  <cp:keywords>研究报告</cp:keywords>
  <cp:category>研究报告</cp:category>
  <cp:lastModifiedBy>北京中道泰和信息咨询有限公司</cp:lastModifiedBy>
  <dcterms:created xsi:type="dcterms:W3CDTF">2024-01-29T22:31:54+08:00</dcterms:created>
  <dcterms:modified xsi:type="dcterms:W3CDTF">2024-01-29T22:31:54+08:00</dcterms:modified>
</cp:coreProperties>
</file>

<file path=docProps/custom.xml><?xml version="1.0" encoding="utf-8"?>
<Properties xmlns="http://schemas.openxmlformats.org/officeDocument/2006/custom-properties" xmlns:vt="http://schemas.openxmlformats.org/officeDocument/2006/docPropsVTypes"/>
</file>