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中国压电陶瓷滤波器行业运营态势分析及发展趋势与投融资分析报告(2024-2029版)</w:t>
      </w:r>
    </w:p>
    <w:p>
      <w:pPr>
        <w:spacing w:after="150"/>
      </w:pPr>
      <w:r>
        <w:rPr>
          <w:b w:val="1"/>
          <w:bCs w:val="1"/>
        </w:rPr>
        <w:t xml:space="preserve">报告简介</w:t>
      </w:r>
    </w:p>
    <w:p>
      <w:pPr>
        <w:spacing w:after="150"/>
      </w:pPr>
      <w:r>
        <w:rPr/>
        <w:t xml:space="preserve">压电陶瓷滤波器piewelectrte ceramic filter TF电陶瓷振 子按一定技术参数要求组装成的滤波器件J其主要功能是决 定或限制电路的工作频率.电参数主要有中心频率、带宽、阻 滞，矩形系数、插八损耗、温度系数等。它具有体积小，重量 轻，插入损耗小，矩形系数好，温度稳定性好等优点。结构上 有单片、双片‘端，三端滤波器，多节滤波器等，电路仁有T 型、二型和差接桥式等。主要用于电子通讯、遥测、导航和仪 表测量等领域。</w:t>
      </w:r>
    </w:p>
    <w:p>
      <w:pPr>
        <w:spacing w:after="150"/>
      </w:pPr>
      <w:r>
        <w:rPr/>
        <w:t xml:space="preserve">由于上游结构件对滤波器性能具有重要影响，相关结构件生产商逐步切入滤波器行业。春兴精工于2011年收购迈特通信进入射频器件市场，目前结构件和射频器件业务占比分别为42.60%和44.05%。东山精密于2017年9月公告以1.7亿元收购艾福电子70%股权，艾福电子主营各类滤波器产品，包括介质滤波器、腔体封装滤波器和陶瓷波导滤波器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压电陶瓷滤波器市场进行了分析研究。报告在总结中国压电陶瓷滤波器行业发展历程的基础上，结合新时期的各方面因素，对中国压电陶瓷滤波器行业的发展趋势给予了细致和审慎的预测论证。报告资料详实，图表丰富，既有深入的分析，又有直观的比较，为压电陶瓷滤波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压电陶瓷滤波器产品概述</w:t>
      </w:r>
    </w:p>
    <w:p>
      <w:pPr>
        <w:spacing w:after="150"/>
      </w:pPr>
      <w:r>
        <w:rPr/>
        <w:t xml:space="preserve">第一节 产品简述</w:t>
      </w:r>
    </w:p>
    <w:p>
      <w:pPr>
        <w:spacing w:after="150"/>
      </w:pPr>
      <w:r>
        <w:rPr/>
        <w:t xml:space="preserve">一、概念阐释</w:t>
      </w:r>
    </w:p>
    <w:p>
      <w:pPr>
        <w:spacing w:after="150"/>
      </w:pPr>
      <w:r>
        <w:rPr/>
        <w:t xml:space="preserve">二、压电陶瓷滤波器的外型、结构分析</w:t>
      </w:r>
    </w:p>
    <w:p>
      <w:pPr>
        <w:spacing w:after="150"/>
      </w:pPr>
      <w:r>
        <w:rPr/>
        <w:t xml:space="preserve">三、常用压电陶瓷滤波器</w:t>
      </w:r>
    </w:p>
    <w:p>
      <w:pPr>
        <w:spacing w:after="150"/>
      </w:pPr>
      <w:r>
        <w:rPr/>
        <w:t xml:space="preserve">四、压电陶瓷滤波器的使用、检测及代换</w:t>
      </w:r>
    </w:p>
    <w:p>
      <w:pPr>
        <w:spacing w:after="150"/>
      </w:pPr>
      <w:r>
        <w:rPr/>
        <w:t xml:space="preserve">第二节 压电陶瓷滤波器发展过程</w:t>
      </w:r>
    </w:p>
    <w:p>
      <w:pPr>
        <w:spacing w:after="150"/>
      </w:pPr>
      <w:r>
        <w:rPr>
          <w:b w:val="1"/>
          <w:bCs w:val="1"/>
        </w:rPr>
        <w:t xml:space="preserve">第二章 2019-2023年中国压电陶瓷滤波器行业市场发展环境分析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三、中国宏观经济发展预测分析</w:t>
      </w:r>
    </w:p>
    <w:p>
      <w:pPr>
        <w:spacing w:after="150"/>
      </w:pPr>
      <w:r>
        <w:rPr/>
        <w:t xml:space="preserve">第二节 2019-2023年中国压电陶瓷滤波器行业政策环境分析</w:t>
      </w:r>
    </w:p>
    <w:p>
      <w:pPr>
        <w:spacing w:after="150"/>
      </w:pPr>
      <w:r>
        <w:rPr/>
        <w:t xml:space="preserve">一、国内滤波器的发展政策</w:t>
      </w:r>
    </w:p>
    <w:p>
      <w:pPr>
        <w:spacing w:after="150"/>
      </w:pPr>
      <w:r>
        <w:rPr/>
        <w:t xml:space="preserve">二、滤波器产业标准分析</w:t>
      </w:r>
    </w:p>
    <w:p>
      <w:pPr>
        <w:spacing w:after="150"/>
      </w:pPr>
      <w:r>
        <w:rPr/>
        <w:t xml:space="preserve">三、相关产业政策影响分析</w:t>
      </w:r>
    </w:p>
    <w:p>
      <w:pPr>
        <w:spacing w:after="150"/>
      </w:pPr>
      <w:r>
        <w:rPr/>
        <w:t xml:space="preserve">第三节 2019-2023年中国压电陶瓷滤波器行业社会环境分析</w:t>
      </w:r>
    </w:p>
    <w:p>
      <w:pPr>
        <w:spacing w:after="150"/>
      </w:pPr>
      <w:r>
        <w:rPr>
          <w:b w:val="1"/>
          <w:bCs w:val="1"/>
        </w:rPr>
        <w:t xml:space="preserve">第三章 2019-2023年压电陶瓷滤波器国外市场分析</w:t>
      </w:r>
    </w:p>
    <w:p>
      <w:pPr>
        <w:spacing w:after="150"/>
      </w:pPr>
      <w:r>
        <w:rPr/>
        <w:t xml:space="preserve">第一节 压电陶瓷滤波器技术发展现状</w:t>
      </w:r>
    </w:p>
    <w:p>
      <w:pPr>
        <w:spacing w:after="150"/>
      </w:pPr>
      <w:r>
        <w:rPr/>
        <w:t xml:space="preserve">一、pzt压电陶瓷滤波器的烧结工艺研究</w:t>
      </w:r>
    </w:p>
    <w:p>
      <w:pPr>
        <w:spacing w:after="150"/>
      </w:pPr>
      <w:r>
        <w:rPr/>
        <w:t xml:space="preserve">二、低插损窄带型10.7mhz压电陶瓷滤波器的研制</w:t>
      </w:r>
    </w:p>
    <w:p>
      <w:pPr>
        <w:spacing w:after="150"/>
      </w:pPr>
      <w:r>
        <w:rPr/>
        <w:t xml:space="preserve">三、低频窄带压电陶瓷滤波器材料的研究</w:t>
      </w:r>
    </w:p>
    <w:p>
      <w:pPr>
        <w:spacing w:after="150"/>
      </w:pPr>
      <w:r>
        <w:rPr/>
        <w:t xml:space="preserve">四、高频压电陶瓷滤波器的研制</w:t>
      </w:r>
    </w:p>
    <w:p>
      <w:pPr>
        <w:spacing w:after="150"/>
      </w:pPr>
      <w:r>
        <w:rPr/>
        <w:t xml:space="preserve">五、tv用压电陶瓷滤波器的片式化</w:t>
      </w:r>
    </w:p>
    <w:p>
      <w:pPr>
        <w:spacing w:after="150"/>
      </w:pPr>
      <w:r>
        <w:rPr/>
        <w:t xml:space="preserve">第二节 2019-2023年世界压电陶瓷滤波器总体发展现状分析</w:t>
      </w:r>
    </w:p>
    <w:p>
      <w:pPr>
        <w:spacing w:after="150"/>
      </w:pPr>
      <w:r>
        <w:rPr/>
        <w:t xml:space="preserve">一、世界压电陶瓷滤波器发展现状分析</w:t>
      </w:r>
    </w:p>
    <w:p>
      <w:pPr>
        <w:spacing w:after="150"/>
      </w:pPr>
      <w:r>
        <w:rPr/>
        <w:t xml:space="preserve">二、世界压电陶瓷滤波器生产情况分析</w:t>
      </w:r>
    </w:p>
    <w:p>
      <w:pPr>
        <w:spacing w:after="150"/>
      </w:pPr>
      <w:r>
        <w:rPr/>
        <w:t xml:space="preserve">三、世界压电陶瓷滤波器市场需求分析</w:t>
      </w:r>
    </w:p>
    <w:p>
      <w:pPr>
        <w:spacing w:after="150"/>
      </w:pPr>
      <w:r>
        <w:rPr/>
        <w:t xml:space="preserve">第三节 2024-2029年世界压电陶瓷滤波器发展趋势预测</w:t>
      </w:r>
    </w:p>
    <w:p>
      <w:pPr>
        <w:spacing w:after="150"/>
      </w:pPr>
      <w:r>
        <w:rPr>
          <w:b w:val="1"/>
          <w:bCs w:val="1"/>
        </w:rPr>
        <w:t xml:space="preserve">第四章 2019-2023年中国压电陶瓷滤波器行业运行形势分析</w:t>
      </w:r>
    </w:p>
    <w:p>
      <w:pPr>
        <w:spacing w:after="150"/>
      </w:pPr>
      <w:r>
        <w:rPr/>
        <w:t xml:space="preserve">第一节 2019-2023年中国压电陶瓷滤波器行业生产情况分析</w:t>
      </w:r>
    </w:p>
    <w:p>
      <w:pPr>
        <w:spacing w:after="150"/>
      </w:pPr>
      <w:r>
        <w:rPr/>
        <w:t xml:space="preserve">一、中国压电陶瓷滤波器市场分析</w:t>
      </w:r>
    </w:p>
    <w:p>
      <w:pPr>
        <w:spacing w:after="150"/>
      </w:pPr>
      <w:r>
        <w:rPr/>
        <w:t xml:space="preserve">二、中国压电陶瓷滤波器产能分析</w:t>
      </w:r>
    </w:p>
    <w:p>
      <w:pPr>
        <w:spacing w:after="150"/>
      </w:pPr>
      <w:r>
        <w:rPr/>
        <w:t xml:space="preserve">三、中国压电陶瓷滤波器主要生产企业分析</w:t>
      </w:r>
    </w:p>
    <w:p>
      <w:pPr>
        <w:spacing w:after="150"/>
      </w:pPr>
      <w:r>
        <w:rPr/>
        <w:t xml:space="preserve">第二节 2019-2023年中国压电陶瓷滤波器行业消费现状分析</w:t>
      </w:r>
    </w:p>
    <w:p>
      <w:pPr>
        <w:spacing w:after="150"/>
      </w:pPr>
      <w:r>
        <w:rPr/>
        <w:t xml:space="preserve">一、中国压电陶瓷滤波器主要应用领域分析</w:t>
      </w:r>
    </w:p>
    <w:p>
      <w:pPr>
        <w:spacing w:after="150"/>
      </w:pPr>
      <w:r>
        <w:rPr/>
        <w:t xml:space="preserve">二、中国压电陶瓷滤波器需求分析</w:t>
      </w:r>
    </w:p>
    <w:p>
      <w:pPr>
        <w:spacing w:after="150"/>
      </w:pPr>
      <w:r>
        <w:rPr/>
        <w:t xml:space="preserve">三、中国压电陶瓷滤波器市场价格分析</w:t>
      </w:r>
    </w:p>
    <w:p>
      <w:pPr>
        <w:spacing w:after="150"/>
      </w:pPr>
      <w:r>
        <w:rPr/>
        <w:t xml:space="preserve">第三节 2019-2023年中国压电陶瓷滤波器行业存在的问题分析</w:t>
      </w:r>
    </w:p>
    <w:p>
      <w:pPr>
        <w:spacing w:after="150"/>
      </w:pPr>
      <w:r>
        <w:rPr>
          <w:b w:val="1"/>
          <w:bCs w:val="1"/>
        </w:rPr>
        <w:t xml:space="preserve">第五章 2019-2023年中国电子元件及组件制造行业数据监测分析</w:t>
      </w:r>
    </w:p>
    <w:p>
      <w:pPr>
        <w:spacing w:after="150"/>
      </w:pPr>
      <w:r>
        <w:rPr/>
        <w:t xml:space="preserve">第一节 2019-2023年中国电子元件及组件制造行业总体数据分析</w:t>
      </w:r>
    </w:p>
    <w:p>
      <w:pPr>
        <w:spacing w:after="150"/>
      </w:pPr>
      <w:r>
        <w:rPr/>
        <w:t xml:space="preserve">一、中国电子元件及组件制造行业全部企业数据分析</w:t>
      </w:r>
    </w:p>
    <w:p>
      <w:pPr>
        <w:spacing w:after="150"/>
      </w:pPr>
      <w:r>
        <w:rPr/>
        <w:t xml:space="preserve">二、中国电子元件及组件制造行业全部企业数据分析</w:t>
      </w:r>
    </w:p>
    <w:p>
      <w:pPr>
        <w:spacing w:after="150"/>
      </w:pPr>
      <w:r>
        <w:rPr/>
        <w:t xml:space="preserve">三、2019-2023年中国电子元件及组件制造行业全部企业数据分析</w:t>
      </w:r>
    </w:p>
    <w:p>
      <w:pPr>
        <w:spacing w:after="150"/>
      </w:pPr>
      <w:r>
        <w:rPr/>
        <w:t xml:space="preserve">第二节 2019-2023年中国电子元件及组件制造行业不同规模企业数据分析</w:t>
      </w:r>
    </w:p>
    <w:p>
      <w:pPr>
        <w:spacing w:after="150"/>
      </w:pPr>
      <w:r>
        <w:rPr/>
        <w:t xml:space="preserve">一、中国电子元件及组件制造行业不同规模企业数据分析</w:t>
      </w:r>
    </w:p>
    <w:p>
      <w:pPr>
        <w:spacing w:after="150"/>
      </w:pPr>
      <w:r>
        <w:rPr/>
        <w:t xml:space="preserve">二、2019-2023年中国电子元件及组件制造行业不同规模企业数据分析</w:t>
      </w:r>
    </w:p>
    <w:p>
      <w:pPr>
        <w:spacing w:after="150"/>
      </w:pPr>
      <w:r>
        <w:rPr/>
        <w:t xml:space="preserve">三、中国电子元件及组件制造行业不同规模企业数据分析</w:t>
      </w:r>
    </w:p>
    <w:p>
      <w:pPr>
        <w:spacing w:after="150"/>
      </w:pPr>
      <w:r>
        <w:rPr/>
        <w:t xml:space="preserve">第三节 2019-2023年中国电子元件及组件制造行业不同所有制企业数据分析</w:t>
      </w:r>
    </w:p>
    <w:p>
      <w:pPr>
        <w:spacing w:after="150"/>
      </w:pPr>
      <w:r>
        <w:rPr/>
        <w:t xml:space="preserve">一、中国电子元件及组件制造行业不同所有制企业数据分析</w:t>
      </w:r>
    </w:p>
    <w:p>
      <w:pPr>
        <w:spacing w:after="150"/>
      </w:pPr>
      <w:r>
        <w:rPr/>
        <w:t xml:space="preserve">二、2019-2023年中国电子元件及组件制造行业不同所有制企业数据分析</w:t>
      </w:r>
    </w:p>
    <w:p>
      <w:pPr>
        <w:spacing w:after="150"/>
      </w:pPr>
      <w:r>
        <w:rPr/>
        <w:t xml:space="preserve">三、中国电子元件及组件制造行业不同所有制企业数据分析</w:t>
      </w:r>
    </w:p>
    <w:p>
      <w:pPr>
        <w:spacing w:after="150"/>
      </w:pPr>
      <w:r>
        <w:rPr>
          <w:b w:val="1"/>
          <w:bCs w:val="1"/>
        </w:rPr>
        <w:t xml:space="preserve">第六章 2019-2023年中国压电陶瓷滤波器产业市场竞争格局分析</w:t>
      </w:r>
    </w:p>
    <w:p>
      <w:pPr>
        <w:spacing w:after="150"/>
      </w:pPr>
      <w:r>
        <w:rPr/>
        <w:t xml:space="preserve">第一节 2019-2023年中国压电陶瓷滤波器产业竞争现状分析</w:t>
      </w:r>
    </w:p>
    <w:p>
      <w:pPr>
        <w:spacing w:after="150"/>
      </w:pPr>
      <w:r>
        <w:rPr/>
        <w:t xml:space="preserve">一、压电陶瓷滤波器产业技术竞争分析</w:t>
      </w:r>
    </w:p>
    <w:p>
      <w:pPr>
        <w:spacing w:after="150"/>
      </w:pPr>
      <w:r>
        <w:rPr/>
        <w:t xml:space="preserve">二、压电陶瓷滤波器品牌竞争分析</w:t>
      </w:r>
    </w:p>
    <w:p>
      <w:pPr>
        <w:spacing w:after="150"/>
      </w:pPr>
      <w:r>
        <w:rPr/>
        <w:t xml:space="preserve">三、压电陶瓷滤波器行业竞争力分析</w:t>
      </w:r>
    </w:p>
    <w:p>
      <w:pPr>
        <w:spacing w:after="150"/>
      </w:pPr>
      <w:r>
        <w:rPr/>
        <w:t xml:space="preserve">第二节 2019-2023年中国压电陶瓷滤波器产业集中度分析</w:t>
      </w:r>
    </w:p>
    <w:p>
      <w:pPr>
        <w:spacing w:after="150"/>
      </w:pPr>
      <w:r>
        <w:rPr/>
        <w:t xml:space="preserve">一、压电陶瓷滤波器生产企业集中分布</w:t>
      </w:r>
    </w:p>
    <w:p>
      <w:pPr>
        <w:spacing w:after="150"/>
      </w:pPr>
      <w:r>
        <w:rPr/>
        <w:t xml:space="preserve">二、压电陶瓷滤波器市场集中度分析</w:t>
      </w:r>
    </w:p>
    <w:p>
      <w:pPr>
        <w:spacing w:after="150"/>
      </w:pPr>
      <w:r>
        <w:rPr/>
        <w:t xml:space="preserve">第三节 2019-2023年中国压电陶瓷滤波器产业竞争力提升策略分析</w:t>
      </w:r>
    </w:p>
    <w:p>
      <w:pPr>
        <w:spacing w:after="150"/>
      </w:pPr>
      <w:r>
        <w:rPr>
          <w:b w:val="1"/>
          <w:bCs w:val="1"/>
        </w:rPr>
        <w:t xml:space="preserve">第七章 2019-2023年中国压电陶瓷滤波器产业优势企业竞争性财务数据分析</w:t>
      </w:r>
    </w:p>
    <w:p>
      <w:pPr>
        <w:spacing w:after="150"/>
      </w:pPr>
      <w:r>
        <w:rPr/>
        <w:t xml:space="preserve">第一节 无锡村田电子有限公司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文登科乐波电子有限公司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文登树正电子有限公司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西迪斯(天津)电子有限公司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上海西艾爱电子有限公司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迈特通讯设备(苏州)有限公司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江苏江佳电子股份有限公司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张家港市灿勤电子元件有限公司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无锡宏峰电子有限公司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2019-2023年中国陶瓷制造业发展状况分析</w:t>
      </w:r>
    </w:p>
    <w:p>
      <w:pPr>
        <w:spacing w:after="150"/>
      </w:pPr>
      <w:r>
        <w:rPr/>
        <w:t xml:space="preserve">第一节 2019-2023年中国陶瓷行业发展环境分析</w:t>
      </w:r>
    </w:p>
    <w:p>
      <w:pPr>
        <w:spacing w:after="150"/>
      </w:pPr>
      <w:r>
        <w:rPr/>
        <w:t xml:space="preserve">一、陶瓷产业受宏观政策的影响</w:t>
      </w:r>
    </w:p>
    <w:p>
      <w:pPr>
        <w:spacing w:after="150"/>
      </w:pPr>
      <w:r>
        <w:rPr/>
        <w:t xml:space="preserve">二、资源税改革推进陶瓷产业结构调整</w:t>
      </w:r>
    </w:p>
    <w:p>
      <w:pPr>
        <w:spacing w:after="150"/>
      </w:pPr>
      <w:r>
        <w:rPr/>
        <w:t xml:space="preserve">三、陶瓷出口退税率上调有利行业发展</w:t>
      </w:r>
    </w:p>
    <w:p>
      <w:pPr>
        <w:spacing w:after="150"/>
      </w:pPr>
      <w:r>
        <w:rPr/>
        <w:t xml:space="preserve">四、政府行为加速陶瓷企业优胜劣汰</w:t>
      </w:r>
    </w:p>
    <w:p>
      <w:pPr>
        <w:spacing w:after="150"/>
      </w:pPr>
      <w:r>
        <w:rPr/>
        <w:t xml:space="preserve">第二节 2019-2023年中国陶瓷行业发展概况分析</w:t>
      </w:r>
    </w:p>
    <w:p>
      <w:pPr>
        <w:spacing w:after="150"/>
      </w:pPr>
      <w:r>
        <w:rPr/>
        <w:t xml:space="preserve">一、中国陶瓷业发展回顾</w:t>
      </w:r>
    </w:p>
    <w:p>
      <w:pPr>
        <w:spacing w:after="150"/>
      </w:pPr>
      <w:r>
        <w:rPr/>
        <w:t xml:space="preserve">二、年我国陶瓷业发展三大特点</w:t>
      </w:r>
    </w:p>
    <w:p>
      <w:pPr>
        <w:spacing w:after="150"/>
      </w:pPr>
      <w:r>
        <w:rPr/>
        <w:t xml:space="preserve">三、我国陶瓷行业发展格局变化分析</w:t>
      </w:r>
    </w:p>
    <w:p>
      <w:pPr>
        <w:spacing w:after="150"/>
      </w:pPr>
      <w:r>
        <w:rPr/>
        <w:t xml:space="preserve">四、我国陶瓷行业新企发展现状</w:t>
      </w:r>
    </w:p>
    <w:p>
      <w:pPr>
        <w:spacing w:after="150"/>
      </w:pPr>
      <w:r>
        <w:rPr/>
        <w:t xml:space="preserve">五、我国陶瓷行业利润下降及其影响分析</w:t>
      </w:r>
    </w:p>
    <w:p>
      <w:pPr>
        <w:spacing w:after="150"/>
      </w:pPr>
      <w:r>
        <w:rPr/>
        <w:t xml:space="preserve">第三节 2019-2023年农村陶瓷市场发展运行分析</w:t>
      </w:r>
    </w:p>
    <w:p>
      <w:pPr>
        <w:spacing w:after="150"/>
      </w:pPr>
      <w:r>
        <w:rPr/>
        <w:t xml:space="preserve">一、农村陶瓷市场消费概况</w:t>
      </w:r>
    </w:p>
    <w:p>
      <w:pPr>
        <w:spacing w:after="150"/>
      </w:pPr>
      <w:r>
        <w:rPr/>
        <w:t xml:space="preserve">二、农村市场成为陶瓷行业重点</w:t>
      </w:r>
    </w:p>
    <w:p>
      <w:pPr>
        <w:spacing w:after="150"/>
      </w:pPr>
      <w:r>
        <w:rPr/>
        <w:t xml:space="preserve">三、国产高端陶瓷进军农村市场</w:t>
      </w:r>
    </w:p>
    <w:p>
      <w:pPr>
        <w:spacing w:after="150"/>
      </w:pPr>
      <w:r>
        <w:rPr/>
        <w:t xml:space="preserve">四、陶瓷企业转战农村市场的瓶颈</w:t>
      </w:r>
    </w:p>
    <w:p>
      <w:pPr>
        <w:spacing w:after="150"/>
      </w:pPr>
      <w:r>
        <w:rPr/>
        <w:t xml:space="preserve">第四节 2019-2023年中国陶瓷企业物流管理分析</w:t>
      </w:r>
    </w:p>
    <w:p>
      <w:pPr>
        <w:spacing w:after="150"/>
      </w:pPr>
      <w:r>
        <w:rPr/>
        <w:t xml:space="preserve">一、陶瓷物流发展的特点</w:t>
      </w:r>
    </w:p>
    <w:p>
      <w:pPr>
        <w:spacing w:after="150"/>
      </w:pPr>
      <w:r>
        <w:rPr/>
        <w:t xml:space="preserve">二、中国陶瓷企业物流存在的问题</w:t>
      </w:r>
    </w:p>
    <w:p>
      <w:pPr>
        <w:spacing w:after="150"/>
      </w:pPr>
      <w:r>
        <w:rPr/>
        <w:t xml:space="preserve">三、中国陶瓷企业物流应采取的对策</w:t>
      </w:r>
    </w:p>
    <w:p>
      <w:pPr>
        <w:spacing w:after="150"/>
      </w:pPr>
      <w:r>
        <w:rPr/>
        <w:t xml:space="preserve">第五节 2019-2023年中国陶瓷制造业存在的问题分析</w:t>
      </w:r>
    </w:p>
    <w:p>
      <w:pPr>
        <w:spacing w:after="150"/>
      </w:pPr>
      <w:r>
        <w:rPr/>
        <w:t xml:space="preserve">一、中国陶瓷业存在的战略问题</w:t>
      </w:r>
    </w:p>
    <w:p>
      <w:pPr>
        <w:spacing w:after="150"/>
      </w:pPr>
      <w:r>
        <w:rPr/>
        <w:t xml:space="preserve">二、中国陶瓷业与国际水平的差距</w:t>
      </w:r>
    </w:p>
    <w:p>
      <w:pPr>
        <w:spacing w:after="150"/>
      </w:pPr>
      <w:r>
        <w:rPr/>
        <w:t xml:space="preserve">三、中国陶瓷行业产能过剩问题突出</w:t>
      </w:r>
    </w:p>
    <w:p>
      <w:pPr>
        <w:spacing w:after="150"/>
      </w:pPr>
      <w:r>
        <w:rPr/>
        <w:t xml:space="preserve">四、陶瓷企业面临的问题</w:t>
      </w:r>
    </w:p>
    <w:p>
      <w:pPr>
        <w:spacing w:after="150"/>
      </w:pPr>
      <w:r>
        <w:rPr/>
        <w:t xml:space="preserve">第六节 2019-2023年中国陶瓷产业的发展对策分析</w:t>
      </w:r>
    </w:p>
    <w:p>
      <w:pPr>
        <w:spacing w:after="150"/>
      </w:pPr>
      <w:r>
        <w:rPr/>
        <w:t xml:space="preserve">一、做强我国陶瓷行业的五大战略</w:t>
      </w:r>
    </w:p>
    <w:p>
      <w:pPr>
        <w:spacing w:after="150"/>
      </w:pPr>
      <w:r>
        <w:rPr/>
        <w:t xml:space="preserve">二、中国陶瓷企业开拓市场战略</w:t>
      </w:r>
    </w:p>
    <w:p>
      <w:pPr>
        <w:spacing w:after="150"/>
      </w:pPr>
      <w:r>
        <w:rPr/>
        <w:t xml:space="preserve">三、国内陶瓷业发展须探寻新的突破点</w:t>
      </w:r>
    </w:p>
    <w:p>
      <w:pPr>
        <w:spacing w:after="150"/>
      </w:pPr>
      <w:r>
        <w:rPr/>
        <w:t xml:space="preserve">四、陶瓷行业发展应加强引进利用更多社会资源</w:t>
      </w:r>
    </w:p>
    <w:p>
      <w:pPr>
        <w:spacing w:after="150"/>
      </w:pPr>
      <w:r>
        <w:rPr/>
        <w:t xml:space="preserve">五、陶瓷出口企业转型策略</w:t>
      </w:r>
    </w:p>
    <w:p>
      <w:pPr>
        <w:spacing w:after="150"/>
      </w:pPr>
      <w:r>
        <w:rPr>
          <w:b w:val="1"/>
          <w:bCs w:val="1"/>
        </w:rPr>
        <w:t xml:space="preserve">第九章 2019-2023年中国电容器产业局势发展分析</w:t>
      </w:r>
    </w:p>
    <w:p>
      <w:pPr>
        <w:spacing w:after="150"/>
      </w:pPr>
      <w:r>
        <w:rPr/>
        <w:t xml:space="preserve">第一节 2019-2023年中国电容器行业发展概况</w:t>
      </w:r>
    </w:p>
    <w:p>
      <w:pPr>
        <w:spacing w:after="150"/>
      </w:pPr>
      <w:r>
        <w:rPr/>
        <w:t xml:space="preserve">一、中国电容器市场发展回顾</w:t>
      </w:r>
    </w:p>
    <w:p>
      <w:pPr>
        <w:spacing w:after="150"/>
      </w:pPr>
      <w:r>
        <w:rPr/>
        <w:t xml:space="preserve">二、中国电力电容器行业发展分析</w:t>
      </w:r>
    </w:p>
    <w:p>
      <w:pPr>
        <w:spacing w:after="150"/>
      </w:pPr>
      <w:r>
        <w:rPr/>
        <w:t xml:space="preserve">三、中国电力电容器市场供应状况</w:t>
      </w:r>
    </w:p>
    <w:p>
      <w:pPr>
        <w:spacing w:after="150"/>
      </w:pPr>
      <w:r>
        <w:rPr/>
        <w:t xml:space="preserve">四、中国电力电容器行业进出口变化解析</w:t>
      </w:r>
    </w:p>
    <w:p>
      <w:pPr>
        <w:spacing w:after="150"/>
      </w:pPr>
      <w:r>
        <w:rPr/>
        <w:t xml:space="preserve">第二节 2019-2023年中国电容器行业发展中存在的问题及对策</w:t>
      </w:r>
    </w:p>
    <w:p>
      <w:pPr>
        <w:spacing w:after="150"/>
      </w:pPr>
      <w:r>
        <w:rPr/>
        <w:t xml:space="preserve">一、电力电容器行业发展面临的挑战</w:t>
      </w:r>
    </w:p>
    <w:p>
      <w:pPr>
        <w:spacing w:after="150"/>
      </w:pPr>
      <w:r>
        <w:rPr/>
        <w:t xml:space="preserve">二、电力电容器行业发展存在的问题</w:t>
      </w:r>
    </w:p>
    <w:p>
      <w:pPr>
        <w:spacing w:after="150"/>
      </w:pPr>
      <w:r>
        <w:rPr/>
        <w:t xml:space="preserve">三、电容器行业发展必须适应新环境</w:t>
      </w:r>
    </w:p>
    <w:p>
      <w:pPr>
        <w:spacing w:after="150"/>
      </w:pPr>
      <w:r>
        <w:rPr/>
        <w:t xml:space="preserve">四、促进电力电容器行业发展的建议</w:t>
      </w:r>
    </w:p>
    <w:p>
      <w:pPr>
        <w:spacing w:after="150"/>
      </w:pPr>
      <w:r>
        <w:rPr/>
        <w:t xml:space="preserve">五、中国电力电容器行业发展的对策</w:t>
      </w:r>
    </w:p>
    <w:p>
      <w:pPr>
        <w:spacing w:after="150"/>
      </w:pPr>
      <w:r>
        <w:rPr/>
        <w:t xml:space="preserve">第三节 2019-2023年电力电容器技术发展概况</w:t>
      </w:r>
    </w:p>
    <w:p>
      <w:pPr>
        <w:spacing w:after="150"/>
      </w:pPr>
      <w:r>
        <w:rPr/>
        <w:t xml:space="preserve">一、电力电容器产品技术发展过程</w:t>
      </w:r>
    </w:p>
    <w:p>
      <w:pPr>
        <w:spacing w:after="150"/>
      </w:pPr>
      <w:r>
        <w:rPr/>
        <w:t xml:space="preserve">二、中国电力电容器分会促进关键技术国产化</w:t>
      </w:r>
    </w:p>
    <w:p>
      <w:pPr>
        <w:spacing w:after="150"/>
      </w:pPr>
      <w:r>
        <w:rPr/>
        <w:t xml:space="preserve">三、国内电力电容器及无功补偿装置制造技术的发展分析</w:t>
      </w:r>
    </w:p>
    <w:p>
      <w:pPr>
        <w:spacing w:after="150"/>
      </w:pPr>
      <w:r>
        <w:rPr/>
        <w:t xml:space="preserve">四、中国电容器技术发展面临的挑战</w:t>
      </w:r>
    </w:p>
    <w:p>
      <w:pPr>
        <w:spacing w:after="150"/>
      </w:pPr>
      <w:r>
        <w:rPr>
          <w:b w:val="1"/>
          <w:bCs w:val="1"/>
        </w:rPr>
        <w:t xml:space="preserve">第十章 2019-2023年中国电感器市场运行态势分析</w:t>
      </w:r>
    </w:p>
    <w:p>
      <w:pPr>
        <w:spacing w:after="150"/>
      </w:pPr>
      <w:r>
        <w:rPr/>
        <w:t xml:space="preserve">第一节 2019-2023年中国电感器市场整体状况发展分析</w:t>
      </w:r>
    </w:p>
    <w:p>
      <w:pPr>
        <w:spacing w:after="150"/>
      </w:pPr>
      <w:r>
        <w:rPr/>
        <w:t xml:space="preserve">一、电感器市场需求形势分析</w:t>
      </w:r>
    </w:p>
    <w:p>
      <w:pPr>
        <w:spacing w:after="150"/>
      </w:pPr>
      <w:r>
        <w:rPr/>
        <w:t xml:space="preserve">二、电感器市场价格走势分析</w:t>
      </w:r>
    </w:p>
    <w:p>
      <w:pPr>
        <w:spacing w:after="150"/>
      </w:pPr>
      <w:r>
        <w:rPr/>
        <w:t xml:space="preserve">三、产品市场发展特点分析</w:t>
      </w:r>
    </w:p>
    <w:p>
      <w:pPr>
        <w:spacing w:after="150"/>
      </w:pPr>
      <w:r>
        <w:rPr/>
        <w:t xml:space="preserve">第二节 2019-2023年中国电感器市场发展存在的问题分析</w:t>
      </w:r>
    </w:p>
    <w:p>
      <w:pPr>
        <w:spacing w:after="150"/>
      </w:pPr>
      <w:r>
        <w:rPr/>
        <w:t xml:space="preserve">一、内资企业规模小</w:t>
      </w:r>
    </w:p>
    <w:p>
      <w:pPr>
        <w:spacing w:after="150"/>
      </w:pPr>
      <w:r>
        <w:rPr/>
        <w:t xml:space="preserve">二、资金不足</w:t>
      </w:r>
    </w:p>
    <w:p>
      <w:pPr>
        <w:spacing w:after="150"/>
      </w:pPr>
      <w:r>
        <w:rPr/>
        <w:t xml:space="preserve">三、产品结构低级化</w:t>
      </w:r>
    </w:p>
    <w:p>
      <w:pPr>
        <w:spacing w:after="150"/>
      </w:pPr>
      <w:r>
        <w:rPr/>
        <w:t xml:space="preserve">四、出口结构不均衡</w:t>
      </w:r>
    </w:p>
    <w:p>
      <w:pPr>
        <w:spacing w:after="150"/>
      </w:pPr>
      <w:r>
        <w:rPr/>
        <w:t xml:space="preserve">第三节 2019-2023年中国电感器市场发展对策分析</w:t>
      </w:r>
    </w:p>
    <w:p>
      <w:pPr>
        <w:spacing w:after="150"/>
      </w:pPr>
      <w:r>
        <w:rPr>
          <w:b w:val="1"/>
          <w:bCs w:val="1"/>
        </w:rPr>
        <w:t xml:space="preserve">第十一章 2024-2029年中国压电陶瓷滤波器行业发展前景与投资预测分析</w:t>
      </w:r>
    </w:p>
    <w:p>
      <w:pPr>
        <w:spacing w:after="150"/>
      </w:pPr>
      <w:r>
        <w:rPr/>
        <w:t xml:space="preserve">第一节 2024-2029年中国压电陶瓷滤波器行业未来发展预测及投资前景分析</w:t>
      </w:r>
    </w:p>
    <w:p>
      <w:pPr>
        <w:spacing w:after="150"/>
      </w:pPr>
      <w:r>
        <w:rPr/>
        <w:t xml:space="preserve">一、当前行业存在的问题</w:t>
      </w:r>
    </w:p>
    <w:p>
      <w:pPr>
        <w:spacing w:after="150"/>
      </w:pPr>
      <w:r>
        <w:rPr/>
        <w:t xml:space="preserve">二、行业未来发展预测分析</w:t>
      </w:r>
    </w:p>
    <w:p>
      <w:pPr>
        <w:spacing w:after="150"/>
      </w:pPr>
      <w:r>
        <w:rPr/>
        <w:t xml:space="preserve">三、2024-2029年行业投资前景分析</w:t>
      </w:r>
    </w:p>
    <w:p>
      <w:pPr>
        <w:spacing w:after="150"/>
      </w:pPr>
      <w:r>
        <w:rPr/>
        <w:t xml:space="preserve">第二节 2024-2029年中国压电陶瓷滤波器行业投资风险分析</w:t>
      </w:r>
    </w:p>
    <w:p>
      <w:pPr>
        <w:spacing w:after="150"/>
      </w:pPr>
      <w:r>
        <w:rPr/>
        <w:t xml:space="preserve">一、市场风险</w:t>
      </w:r>
    </w:p>
    <w:p>
      <w:pPr>
        <w:spacing w:after="150"/>
      </w:pPr>
      <w:r>
        <w:rPr/>
        <w:t xml:space="preserve">二、竞争风险</w:t>
      </w:r>
    </w:p>
    <w:p>
      <w:pPr>
        <w:spacing w:after="150"/>
      </w:pPr>
      <w:r>
        <w:rPr/>
        <w:t xml:space="preserve">三、原材料价格变动风险</w:t>
      </w:r>
    </w:p>
    <w:p>
      <w:pPr>
        <w:spacing w:after="150"/>
      </w:pPr>
      <w:r>
        <w:rPr/>
        <w:t xml:space="preserve">四、技术风险</w:t>
      </w:r>
    </w:p>
    <w:p>
      <w:pPr>
        <w:spacing w:after="150"/>
      </w:pPr>
      <w:r>
        <w:rPr/>
        <w:t xml:space="preserve">第三节 专家投资建议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图表：2019-2023年中国gdp增长预测</w:t>
      </w:r>
    </w:p>
    <w:p>
      <w:pPr>
        <w:spacing w:after="150"/>
      </w:pPr>
      <w:r>
        <w:rPr/>
        <w:t xml:space="preserve">图表：国内外知名机构至2022年中国gdp增速预测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中国压电陶瓷滤波器行业运营态势分析及发展趋势与投融资分析报告(2024-2029版)</dc:title>
  <dc:description>中国压电陶瓷滤波器行业运营态势分析及发展趋势与投融资分析报告(2024-2029版)</dc:description>
  <dc:subject>中国压电陶瓷滤波器行业运营态势分析及发展趋势与投融资分析报告(2024-2029版)</dc:subject>
  <cp:keywords>研究报告</cp:keywords>
  <cp:category>研究报告</cp:category>
  <cp:lastModifiedBy>北京中道泰和信息咨询有限公司</cp:lastModifiedBy>
  <dcterms:created xsi:type="dcterms:W3CDTF">2024-01-29T22:29:54+08:00</dcterms:created>
  <dcterms:modified xsi:type="dcterms:W3CDTF">2024-01-29T22:29:54+08:00</dcterms:modified>
</cp:coreProperties>
</file>

<file path=docProps/custom.xml><?xml version="1.0" encoding="utf-8"?>
<Properties xmlns="http://schemas.openxmlformats.org/officeDocument/2006/custom-properties" xmlns:vt="http://schemas.openxmlformats.org/officeDocument/2006/docPropsVTypes"/>
</file>