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中国数字化转型行业发展分析及发展前景与投资研究报告(2024-2029版)</w:t>
      </w:r>
    </w:p>
    <w:p>
      <w:pPr>
        <w:spacing w:after="150"/>
      </w:pPr>
      <w:r>
        <w:rPr>
          <w:b w:val="1"/>
          <w:bCs w:val="1"/>
        </w:rPr>
        <w:t xml:space="preserve">报告简介</w:t>
      </w:r>
    </w:p>
    <w:p>
      <w:pPr>
        <w:spacing w:after="150"/>
      </w:pPr>
      <w:r>
        <w:rPr/>
        <w:t xml:space="preserve">数字化转型是指以数字化技术为基础，构建和物理世界对应的数字世界。数字化转型以数据为核心，人工智能为手段，云化服务为形式，企业组织制度流程优化重构和人才文化为保障。企业数字化转型的核心技术包括：物联网、云计算、大数据、人工智能和区块链，该五大技术在企业数字化转型进程中缺一不可。</w:t>
      </w:r>
    </w:p>
    <w:p>
      <w:pPr>
        <w:spacing w:after="150"/>
      </w:pPr>
      <w:r>
        <w:rPr/>
        <w:t xml:space="preserve">企业数字化转型已提上日程，国家正大力出台政策促进数字化转型发展。今年年初，疫情的爆发客观上使得相关产业加快了推动数字化转型的脚步，而国家在政策上也及时为相关产业提供了助力。今年三月，工信部新闻发言人谢少锋曾今提到，在疫情防控期间，新一代信息技术的应用需求有非常大的增长，众多的行业和领域成为新技术的重要试验场。下一步，工信部还将进一步巩固当前创新成果，制定出台相关产业数字化转型政策，为经济发展注入新动能。因此，在当前阶段以及不久的将来，相关政策应当会为产业数字化转型产生强劲的推动作用。数字化转型将从三个维度提升企业的盈利能力。1)扩收：智能化生产可缩短生产周期，生产速度的提高可以使得企业迅速产生规模化效应;2)降本：数字化生产可以提升资源利用率，同时在规模化效应下边际成本下降明显;3)效率提升：集中控制与持续监测生产，对资源进行合理的规划投入，帮助企业迅速提升生产效率。</w:t>
      </w:r>
    </w:p>
    <w:p>
      <w:pPr>
        <w:spacing w:after="150"/>
      </w:pPr>
      <w:r>
        <w:rPr/>
        <w:t xml:space="preserve">数字经济时代不可避免地来到了所有企业面前，企业为自己开发新的战略选择是大势所趋。国内数字经济发展较为顺利，占国民经济的比重在持续提升。近年来，国内“云物移大智”产业快速发展且应用广泛，数字产业化和产业数字化进程都明显加快。2019年，我国数字经济规模为35.84万亿元，占GDP的比重为36.2%，占比持续上升。产业数字化转型正处于新兴阶段，目前大力推广还有一定的困难，但考虑到信息化给企业带来的经济效益的巨大提升，未来全产业数字化转型已经成为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化转型市场进行了分析研究。报告在总结中国数字化转型行业发展历程的基础上，结合新时期的各方面因素，对中国数字化转型行业的发展趋势给予了细致和审慎的预测论证。报告资料详实，图表丰富，既有深入的分析，又有直观的比较，为数字化转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数字化转型发展综述</w:t>
      </w:r>
    </w:p>
    <w:p>
      <w:pPr>
        <w:spacing w:after="150"/>
      </w:pPr>
      <w:r>
        <w:rPr/>
        <w:t xml:space="preserve">第一节 数字化转型定义及分类</w:t>
      </w:r>
    </w:p>
    <w:p>
      <w:pPr>
        <w:spacing w:after="150"/>
      </w:pPr>
      <w:r>
        <w:rPr/>
        <w:t xml:space="preserve">一、数字化转型的定义</w:t>
      </w:r>
    </w:p>
    <w:p>
      <w:pPr>
        <w:spacing w:after="150"/>
      </w:pPr>
      <w:r>
        <w:rPr/>
        <w:t xml:space="preserve">二、数字化转型涉及内容分析</w:t>
      </w:r>
    </w:p>
    <w:p>
      <w:pPr>
        <w:spacing w:after="150"/>
      </w:pPr>
      <w:r>
        <w:rPr/>
        <w:t xml:space="preserve">三、数字化转型的实施背景</w:t>
      </w:r>
    </w:p>
    <w:p>
      <w:pPr>
        <w:spacing w:after="150"/>
      </w:pPr>
      <w:r>
        <w:rPr/>
        <w:t xml:space="preserve">四、数字化转型时代特点</w:t>
      </w:r>
    </w:p>
    <w:p>
      <w:pPr>
        <w:spacing w:after="150"/>
      </w:pPr>
      <w:r>
        <w:rPr/>
        <w:t xml:space="preserve">五、技术变革中，对数字化转型道路的探寻</w:t>
      </w:r>
    </w:p>
    <w:p>
      <w:pPr>
        <w:spacing w:after="150"/>
      </w:pPr>
      <w:r>
        <w:rPr/>
        <w:t xml:space="preserve">第二节 数字化转型优势分析</w:t>
      </w:r>
    </w:p>
    <w:p>
      <w:pPr>
        <w:spacing w:after="150"/>
      </w:pPr>
      <w:r>
        <w:rPr/>
        <w:t xml:space="preserve">一、财务优势</w:t>
      </w:r>
    </w:p>
    <w:p>
      <w:pPr>
        <w:spacing w:after="150"/>
      </w:pPr>
      <w:r>
        <w:rPr/>
        <w:t xml:space="preserve">二、战略优势</w:t>
      </w:r>
    </w:p>
    <w:p>
      <w:pPr>
        <w:spacing w:after="150"/>
      </w:pPr>
      <w:r>
        <w:rPr/>
        <w:t xml:space="preserve">三、文化优势</w:t>
      </w:r>
    </w:p>
    <w:p>
      <w:pPr>
        <w:spacing w:after="150"/>
      </w:pPr>
      <w:r>
        <w:rPr/>
        <w:t xml:space="preserve">四、运营效率提升</w:t>
      </w:r>
    </w:p>
    <w:p>
      <w:pPr>
        <w:spacing w:after="150"/>
      </w:pPr>
      <w:r>
        <w:rPr/>
        <w:t xml:space="preserve">五、开发人员的工作效率提高</w:t>
      </w:r>
    </w:p>
    <w:p>
      <w:pPr>
        <w:spacing w:after="150"/>
      </w:pPr>
      <w:r>
        <w:rPr/>
        <w:t xml:space="preserve">六、产品推向市场的时间缩短</w:t>
      </w:r>
    </w:p>
    <w:p>
      <w:pPr>
        <w:spacing w:after="150"/>
      </w:pPr>
      <w:r>
        <w:rPr/>
        <w:t xml:space="preserve">第三节 bpr对数字化转型的影响</w:t>
      </w:r>
    </w:p>
    <w:p>
      <w:pPr>
        <w:spacing w:after="150"/>
      </w:pPr>
      <w:r>
        <w:rPr/>
        <w:t xml:space="preserve">一、数字化转型的领导机构设置</w:t>
      </w:r>
    </w:p>
    <w:p>
      <w:pPr>
        <w:spacing w:after="150"/>
      </w:pPr>
      <w:r>
        <w:rPr/>
        <w:t xml:space="preserve">二、bpr121运作机制，让数字化转型做得更好</w:t>
      </w:r>
    </w:p>
    <w:p>
      <w:pPr>
        <w:spacing w:after="150"/>
      </w:pPr>
      <w:r>
        <w:rPr/>
        <w:t xml:space="preserve">三、转型变革的bpr七步法</w:t>
      </w:r>
    </w:p>
    <w:p>
      <w:pPr>
        <w:spacing w:after="150"/>
      </w:pPr>
      <w:r>
        <w:rPr/>
        <w:t xml:space="preserve">四、数字化转型必将重新定义信用体系，并改变组织行为形态</w:t>
      </w:r>
    </w:p>
    <w:p>
      <w:pPr>
        <w:spacing w:after="150"/>
      </w:pPr>
      <w:r>
        <w:rPr/>
        <w:t xml:space="preserve">第四节 数字化转型对传统行业的影响</w:t>
      </w:r>
    </w:p>
    <w:p>
      <w:pPr>
        <w:spacing w:after="150"/>
      </w:pPr>
      <w:r>
        <w:rPr/>
        <w:t xml:space="preserve">一、加快了传统行业的转型升级和提质增效</w:t>
      </w:r>
    </w:p>
    <w:p>
      <w:pPr>
        <w:spacing w:after="150"/>
      </w:pPr>
      <w:r>
        <w:rPr/>
        <w:t xml:space="preserve">二、摸索新的商业模式，形成新的竞争力</w:t>
      </w:r>
    </w:p>
    <w:p>
      <w:pPr>
        <w:spacing w:after="150"/>
      </w:pPr>
      <w:r>
        <w:rPr>
          <w:b w:val="1"/>
          <w:bCs w:val="1"/>
        </w:rPr>
        <w:t xml:space="preserve">第二章 数字化转型市场环境及影响分析(pest)</w:t>
      </w:r>
    </w:p>
    <w:p>
      <w:pPr>
        <w:spacing w:after="150"/>
      </w:pPr>
      <w:r>
        <w:rPr/>
        <w:t xml:space="preserve">第一节 数字化转型政治法律环境(p)</w:t>
      </w:r>
    </w:p>
    <w:p>
      <w:pPr>
        <w:spacing w:after="150"/>
      </w:pPr>
      <w:r>
        <w:rPr/>
        <w:t xml:space="preserve">一、行业管理体制分析</w:t>
      </w:r>
    </w:p>
    <w:p>
      <w:pPr>
        <w:spacing w:after="150"/>
      </w:pPr>
      <w:r>
        <w:rPr/>
        <w:t xml:space="preserve">二、行业主要法律法规</w:t>
      </w:r>
    </w:p>
    <w:p>
      <w:pPr>
        <w:spacing w:after="150"/>
      </w:pPr>
      <w:r>
        <w:rPr/>
        <w:t xml:space="preserve">1、数字化转型相关概述</w:t>
      </w:r>
    </w:p>
    <w:p>
      <w:pPr>
        <w:spacing w:after="150"/>
      </w:pPr>
      <w:r>
        <w:rPr/>
        <w:t xml:space="preserve">2、数字经济政策加持企业数字化升级需求，数字化转型动力十足</w:t>
      </w:r>
    </w:p>
    <w:p>
      <w:pPr>
        <w:spacing w:after="150"/>
      </w:pPr>
      <w:r>
        <w:rPr/>
        <w:t xml:space="preserve">三、数字化转型标准</w:t>
      </w:r>
    </w:p>
    <w:p>
      <w:pPr>
        <w:spacing w:after="150"/>
      </w:pPr>
      <w:r>
        <w:rPr/>
        <w:t xml:space="preserve">四、行业相关发展规划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1、中国gdp增长情况分析</w:t>
      </w:r>
    </w:p>
    <w:p>
      <w:pPr>
        <w:spacing w:after="150"/>
      </w:pPr>
      <w:r>
        <w:rPr/>
        <w:t xml:space="preserve">2、工业生产加快，高技术制造业和装备制造业较快增长</w:t>
      </w:r>
    </w:p>
    <w:p>
      <w:pPr>
        <w:spacing w:after="150"/>
      </w:pPr>
      <w:r>
        <w:rPr/>
        <w:t xml:space="preserve">3、服务业稳步复苏，现代服务业增势较好</w:t>
      </w:r>
    </w:p>
    <w:p>
      <w:pPr>
        <w:spacing w:after="150"/>
      </w:pPr>
      <w:r>
        <w:rPr/>
        <w:t xml:space="preserve">4、市场销售明显改善，网上零售持续较快增长</w:t>
      </w:r>
    </w:p>
    <w:p>
      <w:pPr>
        <w:spacing w:after="150"/>
      </w:pPr>
      <w:r>
        <w:rPr/>
        <w:t xml:space="preserve">5、固定资产投资增速由负转正，高技术产业和社会领域投资持续回升</w:t>
      </w:r>
    </w:p>
    <w:p>
      <w:pPr>
        <w:spacing w:after="150"/>
      </w:pPr>
      <w:r>
        <w:rPr/>
        <w:t xml:space="preserve">6、货物进出口由降转升，贸易结构继续改善</w:t>
      </w:r>
    </w:p>
    <w:p>
      <w:pPr>
        <w:spacing w:after="150"/>
      </w:pPr>
      <w:r>
        <w:rPr/>
        <w:t xml:space="preserve">7、全国城镇调查失业率稳中有落，就业形势总体稳定</w:t>
      </w:r>
    </w:p>
    <w:p>
      <w:pPr>
        <w:spacing w:after="150"/>
      </w:pPr>
      <w:r>
        <w:rPr/>
        <w:t xml:space="preserve">8、居民消费价格涨幅回落，工业生产者出厂价格同比下降</w:t>
      </w:r>
    </w:p>
    <w:p>
      <w:pPr>
        <w:spacing w:after="150"/>
      </w:pPr>
      <w:r>
        <w:rPr/>
        <w:t xml:space="preserve">9、居民人均收入增长情况分析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一、数字化转型产业社会环境</w:t>
      </w:r>
    </w:p>
    <w:p>
      <w:pPr>
        <w:spacing w:after="150"/>
      </w:pPr>
      <w:r>
        <w:rPr/>
        <w:t xml:space="preserve">1、中国人口发展分析</w:t>
      </w:r>
    </w:p>
    <w:p>
      <w:pPr>
        <w:spacing w:after="150"/>
      </w:pPr>
      <w:r>
        <w:rPr/>
        <w:t xml:space="preserve">2、中国人口老龄化进程</w:t>
      </w:r>
    </w:p>
    <w:p>
      <w:pPr>
        <w:spacing w:after="150"/>
      </w:pPr>
      <w:r>
        <w:rPr/>
        <w:t xml:space="preserve">3、中国城镇化发展状况</w:t>
      </w:r>
    </w:p>
    <w:p>
      <w:pPr>
        <w:spacing w:after="150"/>
      </w:pPr>
      <w:r>
        <w:rPr/>
        <w:t xml:space="preserve">二、数字化转型产业发展对社会发展的影响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二、技术环境对行业的影响</w:t>
      </w:r>
    </w:p>
    <w:p>
      <w:pPr>
        <w:spacing w:after="150"/>
      </w:pPr>
      <w:r>
        <w:rPr>
          <w:b w:val="1"/>
          <w:bCs w:val="1"/>
        </w:rPr>
        <w:t xml:space="preserve">第三章 国际数字化转型发展分析及经验借鉴</w:t>
      </w:r>
    </w:p>
    <w:p>
      <w:pPr>
        <w:spacing w:after="150"/>
      </w:pPr>
      <w:r>
        <w:rPr/>
        <w:t xml:space="preserve">第一节 全球数字化转型市场总体情况分析</w:t>
      </w:r>
    </w:p>
    <w:p>
      <w:pPr>
        <w:spacing w:after="150"/>
      </w:pPr>
      <w:r>
        <w:rPr/>
        <w:t xml:space="preserve">一、全球数字化转型的发展特点</w:t>
      </w:r>
    </w:p>
    <w:p>
      <w:pPr>
        <w:spacing w:after="150"/>
      </w:pPr>
      <w:r>
        <w:rPr/>
        <w:t xml:space="preserve">二、全球数字化转型集中行业</w:t>
      </w:r>
    </w:p>
    <w:p>
      <w:pPr>
        <w:spacing w:after="150"/>
      </w:pPr>
      <w:r>
        <w:rPr/>
        <w:t xml:space="preserve">三、全球数字化转型发展趋势分析</w:t>
      </w:r>
    </w:p>
    <w:p>
      <w:pPr>
        <w:spacing w:after="150"/>
      </w:pPr>
      <w:r>
        <w:rPr/>
        <w:t xml:space="preserve">第二节 全球主要国家(地区)数字化转型市场分析</w:t>
      </w:r>
    </w:p>
    <w:p>
      <w:pPr>
        <w:spacing w:after="150"/>
      </w:pPr>
      <w:r>
        <w:rPr/>
        <w:t xml:space="preserve">一、欧洲数字化转型发展现状分析</w:t>
      </w:r>
    </w:p>
    <w:p>
      <w:pPr>
        <w:spacing w:after="150"/>
      </w:pPr>
      <w:r>
        <w:rPr/>
        <w:t xml:space="preserve">二、美国数字化转型发展现状分析</w:t>
      </w:r>
    </w:p>
    <w:p>
      <w:pPr>
        <w:spacing w:after="150"/>
      </w:pPr>
      <w:r>
        <w:rPr/>
        <w:t xml:space="preserve">三、日本数字化转型发展现状分析</w:t>
      </w:r>
    </w:p>
    <w:p>
      <w:pPr>
        <w:spacing w:after="150"/>
      </w:pPr>
      <w:r>
        <w:rPr/>
        <w:t xml:space="preserve">第三节 全球数字化转型代表企业分析</w:t>
      </w:r>
    </w:p>
    <w:p>
      <w:pPr>
        <w:spacing w:after="150"/>
      </w:pPr>
      <w:r>
        <w:rPr/>
        <w:t xml:space="preserve">一、维珍航空</w:t>
      </w:r>
    </w:p>
    <w:p>
      <w:pPr>
        <w:spacing w:after="150"/>
      </w:pPr>
      <w:r>
        <w:rPr/>
        <w:t xml:space="preserve">二、三星</w:t>
      </w:r>
    </w:p>
    <w:p>
      <w:pPr>
        <w:spacing w:after="150"/>
      </w:pPr>
      <w:r>
        <w:rPr/>
        <w:t xml:space="preserve">三、松下</w:t>
      </w:r>
    </w:p>
    <w:p>
      <w:pPr>
        <w:spacing w:after="150"/>
      </w:pPr>
      <w:r>
        <w:rPr/>
        <w:t xml:space="preserve">四、西门子</w:t>
      </w:r>
    </w:p>
    <w:p>
      <w:pPr>
        <w:spacing w:after="150"/>
      </w:pPr>
      <w:r>
        <w:rPr/>
        <w:t xml:space="preserve">第四节 国外政府数字化转型发展经验借鉴</w:t>
      </w:r>
    </w:p>
    <w:p>
      <w:pPr>
        <w:spacing w:after="150"/>
      </w:pPr>
      <w:r>
        <w:rPr/>
        <w:t xml:space="preserve">一、美国政府数字化转型经验及启示</w:t>
      </w:r>
    </w:p>
    <w:p>
      <w:pPr>
        <w:spacing w:after="150"/>
      </w:pPr>
      <w:r>
        <w:rPr/>
        <w:t xml:space="preserve">二、英国政府数字化转型经验及启示</w:t>
      </w:r>
    </w:p>
    <w:p>
      <w:pPr>
        <w:spacing w:after="150"/>
      </w:pPr>
      <w:r>
        <w:rPr/>
        <w:t xml:space="preserve">三、澳大利亚政府数字化转型经验及启示</w:t>
      </w:r>
    </w:p>
    <w:p>
      <w:pPr>
        <w:spacing w:after="150"/>
      </w:pPr>
      <w:r>
        <w:rPr/>
        <w:t xml:space="preserve">四、我国政府数字化转型指导思想</w:t>
      </w:r>
    </w:p>
    <w:p>
      <w:pPr>
        <w:spacing w:after="150"/>
      </w:pPr>
      <w:r>
        <w:rPr/>
        <w:t xml:space="preserve">五、我国政府数字化转型技术路径</w:t>
      </w:r>
    </w:p>
    <w:p>
      <w:pPr>
        <w:spacing w:after="150"/>
      </w:pPr>
      <w:r>
        <w:rPr>
          <w:b w:val="1"/>
          <w:bCs w:val="1"/>
        </w:rPr>
        <w:t xml:space="preserve">第四章 中国数字化转型运行现状分析</w:t>
      </w:r>
    </w:p>
    <w:p>
      <w:pPr>
        <w:spacing w:after="150"/>
      </w:pPr>
      <w:r>
        <w:rPr/>
        <w:t xml:space="preserve">第一节 中国数字化转型发展状况分析</w:t>
      </w:r>
    </w:p>
    <w:p>
      <w:pPr>
        <w:spacing w:after="150"/>
      </w:pPr>
      <w:r>
        <w:rPr/>
        <w:t xml:space="preserve">一、中国数字化转型发展概况及特点</w:t>
      </w:r>
    </w:p>
    <w:p>
      <w:pPr>
        <w:spacing w:after="150"/>
      </w:pPr>
      <w:r>
        <w:rPr/>
        <w:t xml:space="preserve">二、中国数字化转型发展存在的问题及对策</w:t>
      </w:r>
    </w:p>
    <w:p>
      <w:pPr>
        <w:spacing w:after="150"/>
      </w:pPr>
      <w:r>
        <w:rPr/>
        <w:t xml:space="preserve">三、中国数字化转型商业模式分析</w:t>
      </w:r>
    </w:p>
    <w:p>
      <w:pPr>
        <w:spacing w:after="150"/>
      </w:pPr>
      <w:r>
        <w:rPr/>
        <w:t xml:space="preserve">第二节 中国信息化发展现状分析</w:t>
      </w:r>
    </w:p>
    <w:p>
      <w:pPr>
        <w:spacing w:after="150"/>
      </w:pPr>
      <w:r>
        <w:rPr/>
        <w:t xml:space="preserve">一、中国互联网用户规模分析</w:t>
      </w:r>
    </w:p>
    <w:p>
      <w:pPr>
        <w:spacing w:after="150"/>
      </w:pPr>
      <w:r>
        <w:rPr/>
        <w:t xml:space="preserve">二、中国智能手机用户规模分析</w:t>
      </w:r>
    </w:p>
    <w:p>
      <w:pPr>
        <w:spacing w:after="150"/>
      </w:pPr>
      <w:r>
        <w:rPr/>
        <w:t xml:space="preserve">三、中国物联网设备数量分析</w:t>
      </w:r>
    </w:p>
    <w:p>
      <w:pPr>
        <w:spacing w:after="150"/>
      </w:pPr>
      <w:r>
        <w:rPr/>
        <w:t xml:space="preserve">四、中国b2c市场规模分析</w:t>
      </w:r>
    </w:p>
    <w:p>
      <w:pPr>
        <w:spacing w:after="150"/>
      </w:pPr>
      <w:r>
        <w:rPr/>
        <w:t xml:space="preserve">五、中国信息化建设现状</w:t>
      </w:r>
    </w:p>
    <w:p>
      <w:pPr>
        <w:spacing w:after="150"/>
      </w:pPr>
      <w:r>
        <w:rPr/>
        <w:t xml:space="preserve">六、中国互联网+市场规模分析</w:t>
      </w:r>
    </w:p>
    <w:p>
      <w:pPr>
        <w:spacing w:after="150"/>
      </w:pPr>
      <w:r>
        <w:rPr/>
        <w:t xml:space="preserve">七、中国移动互联网市场规模分析</w:t>
      </w:r>
    </w:p>
    <w:p>
      <w:pPr>
        <w:spacing w:after="150"/>
      </w:pPr>
      <w:r>
        <w:rPr/>
        <w:t xml:space="preserve">八、中国数字经济市场规模分析</w:t>
      </w:r>
    </w:p>
    <w:p>
      <w:pPr>
        <w:spacing w:after="150"/>
      </w:pPr>
      <w:r>
        <w:rPr/>
        <w:t xml:space="preserve">九、中国数字经济占gdp比重分析</w:t>
      </w:r>
    </w:p>
    <w:p>
      <w:pPr>
        <w:spacing w:after="150"/>
      </w:pPr>
      <w:r>
        <w:rPr/>
        <w:t xml:space="preserve">十、中国信息化发展趋势分析</w:t>
      </w:r>
    </w:p>
    <w:p>
      <w:pPr>
        <w:spacing w:after="150"/>
      </w:pPr>
      <w:r>
        <w:rPr/>
        <w:t xml:space="preserve">第三节 传统行业数字化转型现状及对策</w:t>
      </w:r>
    </w:p>
    <w:p>
      <w:pPr>
        <w:spacing w:after="150"/>
      </w:pPr>
      <w:r>
        <w:rPr/>
        <w:t xml:space="preserve">一、数字化转型升级内容</w:t>
      </w:r>
    </w:p>
    <w:p>
      <w:pPr>
        <w:spacing w:after="150"/>
      </w:pPr>
      <w:r>
        <w:rPr/>
        <w:t xml:space="preserve">二、数字化转型升级项目情况</w:t>
      </w:r>
    </w:p>
    <w:p>
      <w:pPr>
        <w:spacing w:after="150"/>
      </w:pPr>
      <w:r>
        <w:rPr/>
        <w:t xml:space="preserve">三、数字出版发展趋势及其对策</w:t>
      </w:r>
    </w:p>
    <w:p>
      <w:pPr>
        <w:spacing w:after="150"/>
      </w:pPr>
      <w:r>
        <w:rPr/>
        <w:t xml:space="preserve">第四节 大数据时代下传统行业的数字化转型分析</w:t>
      </w:r>
    </w:p>
    <w:p>
      <w:pPr>
        <w:spacing w:after="150"/>
      </w:pPr>
      <w:r>
        <w:rPr/>
        <w:t xml:space="preserve">一、大数据时代驱动传统行业的数字化转型</w:t>
      </w:r>
    </w:p>
    <w:p>
      <w:pPr>
        <w:spacing w:after="150"/>
      </w:pPr>
      <w:r>
        <w:rPr/>
        <w:t xml:space="preserve">1、传统行业的工作向数字化转型</w:t>
      </w:r>
    </w:p>
    <w:p>
      <w:pPr>
        <w:spacing w:after="150"/>
      </w:pPr>
      <w:r>
        <w:rPr/>
        <w:t xml:space="preserve">2、数字技术优化工作流程</w:t>
      </w:r>
    </w:p>
    <w:p>
      <w:pPr>
        <w:spacing w:after="150"/>
      </w:pPr>
      <w:r>
        <w:rPr/>
        <w:t xml:space="preserve">3、大数据环境下对行业评价更加全面</w:t>
      </w:r>
    </w:p>
    <w:p>
      <w:pPr>
        <w:spacing w:after="150"/>
      </w:pPr>
      <w:r>
        <w:rPr/>
        <w:t xml:space="preserve">二、大数据时代下传统行业转型中的品牌塑造</w:t>
      </w:r>
    </w:p>
    <w:p>
      <w:pPr>
        <w:spacing w:after="150"/>
      </w:pPr>
      <w:r>
        <w:rPr/>
        <w:t xml:space="preserve">1、抓住机遇，利用大数据塑造品牌</w:t>
      </w:r>
    </w:p>
    <w:p>
      <w:pPr>
        <w:spacing w:after="150"/>
      </w:pPr>
      <w:r>
        <w:rPr/>
        <w:t xml:space="preserve">2、利用数据，高效提升品牌价值</w:t>
      </w:r>
    </w:p>
    <w:p>
      <w:pPr>
        <w:spacing w:after="150"/>
      </w:pPr>
      <w:r>
        <w:rPr/>
        <w:t xml:space="preserve">3、加强合作，提升品牌影响力</w:t>
      </w:r>
    </w:p>
    <w:p>
      <w:pPr>
        <w:spacing w:after="150"/>
      </w:pPr>
      <w:r>
        <w:rPr/>
        <w:t xml:space="preserve">4、加强硬件、软件支持</w:t>
      </w:r>
    </w:p>
    <w:p>
      <w:pPr>
        <w:spacing w:after="150"/>
      </w:pPr>
      <w:r>
        <w:rPr/>
        <w:t xml:space="preserve">三、大数据时代下传统行业数字化转型数据安全治理</w:t>
      </w:r>
    </w:p>
    <w:p>
      <w:pPr>
        <w:spacing w:after="150"/>
      </w:pPr>
      <w:r>
        <w:rPr/>
        <w:t xml:space="preserve">1、数据安全治理基本理念</w:t>
      </w:r>
    </w:p>
    <w:p>
      <w:pPr>
        <w:spacing w:after="150"/>
      </w:pPr>
      <w:r>
        <w:rPr/>
        <w:t xml:space="preserve">2、数据安全治理的组织建设</w:t>
      </w:r>
    </w:p>
    <w:p>
      <w:pPr>
        <w:spacing w:after="150"/>
      </w:pPr>
      <w:r>
        <w:rPr/>
        <w:t xml:space="preserve">3、数据安全治理技术支撑框架</w:t>
      </w:r>
    </w:p>
    <w:p>
      <w:pPr>
        <w:spacing w:after="150"/>
      </w:pPr>
      <w:r>
        <w:rPr/>
        <w:t xml:space="preserve">4、数据安全治理发展展望</w:t>
      </w:r>
    </w:p>
    <w:p>
      <w:pPr>
        <w:spacing w:after="150"/>
      </w:pPr>
      <w:r>
        <w:rPr>
          <w:b w:val="1"/>
          <w:bCs w:val="1"/>
        </w:rPr>
        <w:t xml:space="preserve">第五章 数字化转型主要技术发展分析</w:t>
      </w:r>
    </w:p>
    <w:p>
      <w:pPr>
        <w:spacing w:after="150"/>
      </w:pPr>
      <w:r>
        <w:rPr/>
        <w:t xml:space="preserve">第一节 大数据技术发展分析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第二节 云计算技术发展分析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第三节 传感技术发展分析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第四节 人工智能技术发展分析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第五节 物联网技术发展分析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第六节 信息化技术发展分析</w:t>
      </w:r>
    </w:p>
    <w:p>
      <w:pPr>
        <w:spacing w:after="150"/>
      </w:pPr>
      <w:r>
        <w:rPr/>
        <w:t xml:space="preserve">一、中国信息化建设现状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第七节 数字化转型技术发展趋势</w:t>
      </w:r>
    </w:p>
    <w:p>
      <w:pPr>
        <w:spacing w:after="150"/>
      </w:pPr>
      <w:r>
        <w:rPr/>
        <w:t xml:space="preserve">一、智能自动化</w:t>
      </w:r>
    </w:p>
    <w:p>
      <w:pPr>
        <w:spacing w:after="150"/>
      </w:pPr>
      <w:r>
        <w:rPr/>
        <w:t xml:space="preserve">二、流动的员工</w:t>
      </w:r>
    </w:p>
    <w:p>
      <w:pPr>
        <w:spacing w:after="150"/>
      </w:pPr>
      <w:r>
        <w:rPr/>
        <w:t xml:space="preserve">三、平台经济</w:t>
      </w:r>
    </w:p>
    <w:p>
      <w:pPr>
        <w:spacing w:after="150"/>
      </w:pPr>
      <w:r>
        <w:rPr/>
        <w:t xml:space="preserve">四、可预见的颠覆</w:t>
      </w:r>
    </w:p>
    <w:p>
      <w:pPr>
        <w:spacing w:after="150"/>
      </w:pPr>
      <w:r>
        <w:rPr/>
        <w:t xml:space="preserve">五、数字信用</w:t>
      </w:r>
    </w:p>
    <w:p>
      <w:pPr>
        <w:spacing w:after="150"/>
      </w:pPr>
      <w:r>
        <w:rPr>
          <w:b w:val="1"/>
          <w:bCs w:val="1"/>
        </w:rPr>
        <w:t xml:space="preserve">第六章 中国数字化转型模式分析</w:t>
      </w:r>
    </w:p>
    <w:p>
      <w:pPr>
        <w:spacing w:after="150"/>
      </w:pPr>
      <w:r>
        <w:rPr/>
        <w:t xml:space="preserve">第一节 传统出版业数字化转型模式分析</w:t>
      </w:r>
    </w:p>
    <w:p>
      <w:pPr>
        <w:spacing w:after="150"/>
      </w:pPr>
      <w:r>
        <w:rPr/>
        <w:t xml:space="preserve">一、综合性出版单位转型成为电子图书产品提供商</w:t>
      </w:r>
    </w:p>
    <w:p>
      <w:pPr>
        <w:spacing w:after="150"/>
      </w:pPr>
      <w:r>
        <w:rPr/>
        <w:t xml:space="preserve">二、传统出版商转型成为手机阅读服务商</w:t>
      </w:r>
    </w:p>
    <w:p>
      <w:pPr>
        <w:spacing w:after="150"/>
      </w:pPr>
      <w:r>
        <w:rPr/>
        <w:t xml:space="preserve">三、部分厂商拓展为平台提供商</w:t>
      </w:r>
    </w:p>
    <w:p>
      <w:pPr>
        <w:spacing w:after="150"/>
      </w:pPr>
      <w:r>
        <w:rPr/>
        <w:t xml:space="preserve">四、音像电子出版企业转型为全媒体内 容服务商</w:t>
      </w:r>
    </w:p>
    <w:p>
      <w:pPr>
        <w:spacing w:after="150"/>
      </w:pPr>
      <w:r>
        <w:rPr/>
        <w:t xml:space="preserve">五、教材出版商转型为教学服务提供商</w:t>
      </w:r>
    </w:p>
    <w:p>
      <w:pPr>
        <w:spacing w:after="150"/>
      </w:pPr>
      <w:r>
        <w:rPr/>
        <w:t xml:space="preserve">六、传统出版企业积极参与电子文化新兴出版</w:t>
      </w:r>
    </w:p>
    <w:p>
      <w:pPr>
        <w:spacing w:after="150"/>
      </w:pPr>
      <w:r>
        <w:rPr/>
        <w:t xml:space="preserve">第二节 服务型企业数字化转型</w:t>
      </w:r>
    </w:p>
    <w:p>
      <w:pPr>
        <w:spacing w:after="150"/>
      </w:pPr>
      <w:r>
        <w:rPr/>
        <w:t xml:space="preserve">一、服务型企业数字化转型现状</w:t>
      </w:r>
    </w:p>
    <w:p>
      <w:pPr>
        <w:spacing w:after="150"/>
      </w:pPr>
      <w:r>
        <w:rPr/>
        <w:t xml:space="preserve">二、服务型企业数字化转型的影响因素分析</w:t>
      </w:r>
    </w:p>
    <w:p>
      <w:pPr>
        <w:spacing w:after="150"/>
      </w:pPr>
      <w:r>
        <w:rPr/>
        <w:t xml:space="preserve">三、服务型企业数字化转型发展趋势</w:t>
      </w:r>
    </w:p>
    <w:p>
      <w:pPr>
        <w:spacing w:after="150"/>
      </w:pPr>
      <w:r>
        <w:rPr/>
        <w:t xml:space="preserve">第三节 制造型企业进行数字化转型的模式</w:t>
      </w:r>
    </w:p>
    <w:p>
      <w:pPr>
        <w:spacing w:after="150"/>
      </w:pPr>
      <w:r>
        <w:rPr/>
        <w:t xml:space="preserve">一、循序渐进、分阶段实施转型模式</w:t>
      </w:r>
    </w:p>
    <w:p>
      <w:pPr>
        <w:spacing w:after="150"/>
      </w:pPr>
      <w:r>
        <w:rPr/>
        <w:t xml:space="preserve">二、整体推进转型模式</w:t>
      </w:r>
    </w:p>
    <w:p>
      <w:pPr>
        <w:spacing w:after="150"/>
      </w:pPr>
      <w:r>
        <w:rPr/>
        <w:t xml:space="preserve">三、跨越式转型模式</w:t>
      </w:r>
    </w:p>
    <w:p>
      <w:pPr>
        <w:spacing w:after="150"/>
      </w:pPr>
      <w:r>
        <w:rPr/>
        <w:t xml:space="preserve">第四节 促进中国制造型企业数字化转型的建议</w:t>
      </w:r>
    </w:p>
    <w:p>
      <w:pPr>
        <w:spacing w:after="150"/>
      </w:pPr>
      <w:r>
        <w:rPr/>
        <w:t xml:space="preserve">一、为企业数字化创造良好的外部环境</w:t>
      </w:r>
    </w:p>
    <w:p>
      <w:pPr>
        <w:spacing w:after="150"/>
      </w:pPr>
      <w:r>
        <w:rPr/>
        <w:t xml:space="preserve">二、开展企业数字化主导型人才培训工作</w:t>
      </w:r>
    </w:p>
    <w:p>
      <w:pPr>
        <w:spacing w:after="150"/>
      </w:pPr>
      <w:r>
        <w:rPr/>
        <w:t xml:space="preserve">三、加大制造型企业数字化建设的投入</w:t>
      </w:r>
    </w:p>
    <w:p>
      <w:pPr>
        <w:spacing w:after="150"/>
      </w:pPr>
      <w:r>
        <w:rPr>
          <w:b w:val="1"/>
          <w:bCs w:val="1"/>
        </w:rPr>
        <w:t xml:space="preserve">第七章 中国各行业数字化转型发展分析</w:t>
      </w:r>
    </w:p>
    <w:p>
      <w:pPr>
        <w:spacing w:after="150"/>
      </w:pPr>
      <w:r>
        <w:rPr/>
        <w:t xml:space="preserve">第一节 金融业数字化转型分析</w:t>
      </w:r>
    </w:p>
    <w:p>
      <w:pPr>
        <w:spacing w:after="150"/>
      </w:pPr>
      <w:r>
        <w:rPr/>
        <w:t xml:space="preserve">一、金融业数字化转型背景</w:t>
      </w:r>
    </w:p>
    <w:p>
      <w:pPr>
        <w:spacing w:after="150"/>
      </w:pPr>
      <w:r>
        <w:rPr/>
        <w:t xml:space="preserve">二、金融业数字化转型发展现状</w:t>
      </w:r>
    </w:p>
    <w:p>
      <w:pPr>
        <w:spacing w:after="150"/>
      </w:pPr>
      <w:r>
        <w:rPr/>
        <w:t xml:space="preserve">三、金融业数字化转型带来的影响</w:t>
      </w:r>
    </w:p>
    <w:p>
      <w:pPr>
        <w:spacing w:after="150"/>
      </w:pPr>
      <w:r>
        <w:rPr/>
        <w:t xml:space="preserve">四、金融业数字化转型解决方案重点案例及提供商</w:t>
      </w:r>
    </w:p>
    <w:p>
      <w:pPr>
        <w:spacing w:after="150"/>
      </w:pPr>
      <w:r>
        <w:rPr/>
        <w:t xml:space="preserve">五、金融业数字化转型解决方案需求类型分析</w:t>
      </w:r>
    </w:p>
    <w:p>
      <w:pPr>
        <w:spacing w:after="150"/>
      </w:pPr>
      <w:r>
        <w:rPr/>
        <w:t xml:space="preserve">六、金融业数字化转型发展趋势</w:t>
      </w:r>
    </w:p>
    <w:p>
      <w:pPr>
        <w:spacing w:after="150"/>
      </w:pPr>
      <w:r>
        <w:rPr/>
        <w:t xml:space="preserve">第二节 出版业数字化转型分析</w:t>
      </w:r>
    </w:p>
    <w:p>
      <w:pPr>
        <w:spacing w:after="150"/>
      </w:pPr>
      <w:r>
        <w:rPr/>
        <w:t xml:space="preserve">一、出版业数字化转型背景</w:t>
      </w:r>
    </w:p>
    <w:p>
      <w:pPr>
        <w:spacing w:after="150"/>
      </w:pPr>
      <w:r>
        <w:rPr/>
        <w:t xml:space="preserve">二、出版业数字化转型发展现状</w:t>
      </w:r>
    </w:p>
    <w:p>
      <w:pPr>
        <w:spacing w:after="150"/>
      </w:pPr>
      <w:r>
        <w:rPr/>
        <w:t xml:space="preserve">三、出版业数字化转型带来的影响</w:t>
      </w:r>
    </w:p>
    <w:p>
      <w:pPr>
        <w:spacing w:after="150"/>
      </w:pPr>
      <w:r>
        <w:rPr/>
        <w:t xml:space="preserve">四、出版业数字化转型解决方案重点案例及提供商</w:t>
      </w:r>
    </w:p>
    <w:p>
      <w:pPr>
        <w:spacing w:after="150"/>
      </w:pPr>
      <w:r>
        <w:rPr/>
        <w:t xml:space="preserve">五、出版业数字化转型解决方案需求类型分析</w:t>
      </w:r>
    </w:p>
    <w:p>
      <w:pPr>
        <w:spacing w:after="150"/>
      </w:pPr>
      <w:r>
        <w:rPr/>
        <w:t xml:space="preserve">六、出版业数字化转型发展趋势</w:t>
      </w:r>
    </w:p>
    <w:p>
      <w:pPr>
        <w:spacing w:after="150"/>
      </w:pPr>
      <w:r>
        <w:rPr/>
        <w:t xml:space="preserve">第三节 零售业数字化转型分析</w:t>
      </w:r>
    </w:p>
    <w:p>
      <w:pPr>
        <w:spacing w:after="150"/>
      </w:pPr>
      <w:r>
        <w:rPr/>
        <w:t xml:space="preserve">一、零售业数字化转型背景</w:t>
      </w:r>
    </w:p>
    <w:p>
      <w:pPr>
        <w:spacing w:after="150"/>
      </w:pPr>
      <w:r>
        <w:rPr/>
        <w:t xml:space="preserve">二、零售业数字化转型发展现状</w:t>
      </w:r>
    </w:p>
    <w:p>
      <w:pPr>
        <w:spacing w:after="150"/>
      </w:pPr>
      <w:r>
        <w:rPr/>
        <w:t xml:space="preserve">三、零售业数字化转型带来的影响</w:t>
      </w:r>
    </w:p>
    <w:p>
      <w:pPr>
        <w:spacing w:after="150"/>
      </w:pPr>
      <w:r>
        <w:rPr/>
        <w:t xml:space="preserve">四、零售业数字化转型解决方案重点案例及提供商</w:t>
      </w:r>
    </w:p>
    <w:p>
      <w:pPr>
        <w:spacing w:after="150"/>
      </w:pPr>
      <w:r>
        <w:rPr/>
        <w:t xml:space="preserve">五、零售业数字化转型解决方案需求类型分析</w:t>
      </w:r>
    </w:p>
    <w:p>
      <w:pPr>
        <w:spacing w:after="150"/>
      </w:pPr>
      <w:r>
        <w:rPr/>
        <w:t xml:space="preserve">六、零售业数字化转型发展趋势</w:t>
      </w:r>
    </w:p>
    <w:p>
      <w:pPr>
        <w:spacing w:after="150"/>
      </w:pPr>
      <w:r>
        <w:rPr/>
        <w:t xml:space="preserve">第四节 通信行业数字化转型分析</w:t>
      </w:r>
    </w:p>
    <w:p>
      <w:pPr>
        <w:spacing w:after="150"/>
      </w:pPr>
      <w:r>
        <w:rPr/>
        <w:t xml:space="preserve">一、通信行业数字化转型背景</w:t>
      </w:r>
    </w:p>
    <w:p>
      <w:pPr>
        <w:spacing w:after="150"/>
      </w:pPr>
      <w:r>
        <w:rPr/>
        <w:t xml:space="preserve">二、通信行业数字化转型发展现状</w:t>
      </w:r>
    </w:p>
    <w:p>
      <w:pPr>
        <w:spacing w:after="150"/>
      </w:pPr>
      <w:r>
        <w:rPr/>
        <w:t xml:space="preserve">三、通信行业数字化转型带来的影响</w:t>
      </w:r>
    </w:p>
    <w:p>
      <w:pPr>
        <w:spacing w:after="150"/>
      </w:pPr>
      <w:r>
        <w:rPr/>
        <w:t xml:space="preserve">四、通信行业数字化转型解决方案重点案例及提供商</w:t>
      </w:r>
    </w:p>
    <w:p>
      <w:pPr>
        <w:spacing w:after="150"/>
      </w:pPr>
      <w:r>
        <w:rPr/>
        <w:t xml:space="preserve">五、通信行业数字化转型解决方案需求类型分析</w:t>
      </w:r>
    </w:p>
    <w:p>
      <w:pPr>
        <w:spacing w:after="150"/>
      </w:pPr>
      <w:r>
        <w:rPr/>
        <w:t xml:space="preserve">六、通信行业数字化转型发展趋势</w:t>
      </w:r>
    </w:p>
    <w:p>
      <w:pPr>
        <w:spacing w:after="150"/>
      </w:pPr>
      <w:r>
        <w:rPr/>
        <w:t xml:space="preserve">第五节 运营商数字化转型分析</w:t>
      </w:r>
    </w:p>
    <w:p>
      <w:pPr>
        <w:spacing w:after="150"/>
      </w:pPr>
      <w:r>
        <w:rPr/>
        <w:t xml:space="preserve">一、运营商数字化转型背景</w:t>
      </w:r>
    </w:p>
    <w:p>
      <w:pPr>
        <w:spacing w:after="150"/>
      </w:pPr>
      <w:r>
        <w:rPr/>
        <w:t xml:space="preserve">二、运营商数字化转型发展现状</w:t>
      </w:r>
    </w:p>
    <w:p>
      <w:pPr>
        <w:spacing w:after="150"/>
      </w:pPr>
      <w:r>
        <w:rPr/>
        <w:t xml:space="preserve">三、运营商数字化转型带来的影响</w:t>
      </w:r>
    </w:p>
    <w:p>
      <w:pPr>
        <w:spacing w:after="150"/>
      </w:pPr>
      <w:r>
        <w:rPr/>
        <w:t xml:space="preserve">四、运营商数字化转型解决方案重点案例及提供商</w:t>
      </w:r>
    </w:p>
    <w:p>
      <w:pPr>
        <w:spacing w:after="150"/>
      </w:pPr>
      <w:r>
        <w:rPr/>
        <w:t xml:space="preserve">五、运营商数字化转型解决方案需求类型分析</w:t>
      </w:r>
    </w:p>
    <w:p>
      <w:pPr>
        <w:spacing w:after="150"/>
      </w:pPr>
      <w:r>
        <w:rPr/>
        <w:t xml:space="preserve">六、运营商数字化转型发展趋势</w:t>
      </w:r>
    </w:p>
    <w:p>
      <w:pPr>
        <w:spacing w:after="150"/>
      </w:pPr>
      <w:r>
        <w:rPr/>
        <w:t xml:space="preserve">第六节 汽车行业数字化转型分析</w:t>
      </w:r>
    </w:p>
    <w:p>
      <w:pPr>
        <w:spacing w:after="150"/>
      </w:pPr>
      <w:r>
        <w:rPr/>
        <w:t xml:space="preserve">一、汽车行业数字化转型背景</w:t>
      </w:r>
    </w:p>
    <w:p>
      <w:pPr>
        <w:spacing w:after="150"/>
      </w:pPr>
      <w:r>
        <w:rPr/>
        <w:t xml:space="preserve">二、汽车行业数字化转型发展现状</w:t>
      </w:r>
    </w:p>
    <w:p>
      <w:pPr>
        <w:spacing w:after="150"/>
      </w:pPr>
      <w:r>
        <w:rPr/>
        <w:t xml:space="preserve">三、汽车行业数字化转型带来的影响</w:t>
      </w:r>
    </w:p>
    <w:p>
      <w:pPr>
        <w:spacing w:after="150"/>
      </w:pPr>
      <w:r>
        <w:rPr/>
        <w:t xml:space="preserve">四、汽车行业数字化转型解决方案重点案例及提供商</w:t>
      </w:r>
    </w:p>
    <w:p>
      <w:pPr>
        <w:spacing w:after="150"/>
      </w:pPr>
      <w:r>
        <w:rPr/>
        <w:t xml:space="preserve">五、汽车行业数字化转型解决方案需求类型分析</w:t>
      </w:r>
    </w:p>
    <w:p>
      <w:pPr>
        <w:spacing w:after="150"/>
      </w:pPr>
      <w:r>
        <w:rPr/>
        <w:t xml:space="preserve">六、汽车行业数字化转型发展趋势</w:t>
      </w:r>
    </w:p>
    <w:p>
      <w:pPr>
        <w:spacing w:after="150"/>
      </w:pPr>
      <w:r>
        <w:rPr/>
        <w:t xml:space="preserve">第七节 制造业数字化转型分析</w:t>
      </w:r>
    </w:p>
    <w:p>
      <w:pPr>
        <w:spacing w:after="150"/>
      </w:pPr>
      <w:r>
        <w:rPr/>
        <w:t xml:space="preserve">一、制造业数字化转型背景</w:t>
      </w:r>
    </w:p>
    <w:p>
      <w:pPr>
        <w:spacing w:after="150"/>
      </w:pPr>
      <w:r>
        <w:rPr/>
        <w:t xml:space="preserve">二、制造业数字化转型发展现状</w:t>
      </w:r>
    </w:p>
    <w:p>
      <w:pPr>
        <w:spacing w:after="150"/>
      </w:pPr>
      <w:r>
        <w:rPr/>
        <w:t xml:space="preserve">三、制造业数字化转型带来的影响</w:t>
      </w:r>
    </w:p>
    <w:p>
      <w:pPr>
        <w:spacing w:after="150"/>
      </w:pPr>
      <w:r>
        <w:rPr/>
        <w:t xml:space="preserve">四、制造业数字化转型解决方案重点案例及提供商</w:t>
      </w:r>
    </w:p>
    <w:p>
      <w:pPr>
        <w:spacing w:after="150"/>
      </w:pPr>
      <w:r>
        <w:rPr/>
        <w:t xml:space="preserve">五、制造业数字化转型解决方案需求类型分析</w:t>
      </w:r>
    </w:p>
    <w:p>
      <w:pPr>
        <w:spacing w:after="150"/>
      </w:pPr>
      <w:r>
        <w:rPr/>
        <w:t xml:space="preserve">六、制造业数字化转型发展趋势</w:t>
      </w:r>
    </w:p>
    <w:p>
      <w:pPr>
        <w:spacing w:after="150"/>
      </w:pPr>
      <w:r>
        <w:rPr>
          <w:b w:val="1"/>
          <w:bCs w:val="1"/>
        </w:rPr>
        <w:t xml:space="preserve">第八章 数字化转型企业分析</w:t>
      </w:r>
    </w:p>
    <w:p>
      <w:pPr>
        <w:spacing w:after="150"/>
      </w:pPr>
      <w:r>
        <w:rPr/>
        <w:t xml:space="preserve">第一节 数字化转型成功企业分析</w:t>
      </w:r>
    </w:p>
    <w:p>
      <w:pPr>
        <w:spacing w:after="150"/>
      </w:pPr>
      <w:r>
        <w:rPr/>
        <w:t xml:space="preserve">一、中影光峰激光影院技术(北京)有限公司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二、海航集团有限公司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三、上海浦东发展银行股份有限公司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四、启迪设计集团股份有限公司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五、tcl集团股份有限公司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六、广东海大集团股份有限公司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七、上海电气风电集团股份有限公司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八、蓝光投资控股集团有限公司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九、上海来伊份股份有限公司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十、上海相宜本草化妆品股份有限公司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十一、国泰君安证券股份有限公司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十二、赛轮金宇集团股份有限公司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第二节 数字化转型技术参与企业分析</w:t>
      </w:r>
    </w:p>
    <w:p>
      <w:pPr>
        <w:spacing w:after="150"/>
      </w:pPr>
      <w:r>
        <w:rPr/>
        <w:t xml:space="preserve">一、杭州泰一指尚科技有限公司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二、软通动力信息技术(集团)有限公司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三、北京神州数码云计算有限公司</w:t>
      </w:r>
    </w:p>
    <w:p>
      <w:pPr>
        <w:spacing w:after="150"/>
      </w:pPr>
      <w:r>
        <w:rPr/>
        <w:t xml:space="preserve">1、企业发展概况</w:t>
      </w:r>
    </w:p>
    <w:p>
      <w:pPr>
        <w:spacing w:after="150"/>
      </w:pPr>
      <w:r>
        <w:rPr/>
        <w:t xml:space="preserve">2、主要技术发展分析</w:t>
      </w:r>
    </w:p>
    <w:p>
      <w:pPr>
        <w:spacing w:after="150"/>
      </w:pPr>
      <w:r>
        <w:rPr/>
        <w:t xml:space="preserve">3、重点客户分析</w:t>
      </w:r>
    </w:p>
    <w:p>
      <w:pPr>
        <w:spacing w:after="150"/>
      </w:pPr>
      <w:r>
        <w:rPr/>
        <w:t xml:space="preserve">4、企业发展方向</w:t>
      </w:r>
    </w:p>
    <w:p>
      <w:pPr>
        <w:spacing w:after="150"/>
      </w:pPr>
      <w:r>
        <w:rPr/>
        <w:t xml:space="preserve">四、中兴通讯股份有限公司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五、华为技术有限公司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六、广州亦云信息技术股份有限公司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七、中企网络通信技术有限公司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b w:val="1"/>
          <w:bCs w:val="1"/>
        </w:rPr>
        <w:t xml:space="preserve">第九章 2024-2029年数字化转型前景及趋势预测</w:t>
      </w:r>
    </w:p>
    <w:p>
      <w:pPr>
        <w:spacing w:after="150"/>
      </w:pPr>
      <w:r>
        <w:rPr/>
        <w:t xml:space="preserve">第一节 2024-2029年数字化转型市场发展前景</w:t>
      </w:r>
    </w:p>
    <w:p>
      <w:pPr>
        <w:spacing w:after="150"/>
      </w:pPr>
      <w:r>
        <w:rPr/>
        <w:t xml:space="preserve">一、2024-2029年数字化转型市场发展潜力</w:t>
      </w:r>
    </w:p>
    <w:p>
      <w:pPr>
        <w:spacing w:after="150"/>
      </w:pPr>
      <w:r>
        <w:rPr/>
        <w:t xml:space="preserve">二、2024-2029年数字化转型带来的经济效益预测</w:t>
      </w:r>
    </w:p>
    <w:p>
      <w:pPr>
        <w:spacing w:after="150"/>
      </w:pPr>
      <w:r>
        <w:rPr/>
        <w:t xml:space="preserve">第二节 2024-2029年数字化转型发展趋势分析</w:t>
      </w:r>
    </w:p>
    <w:p>
      <w:pPr>
        <w:spacing w:after="150"/>
      </w:pPr>
      <w:r>
        <w:rPr/>
        <w:t xml:space="preserve">一、云计算与物联网深度整合</w:t>
      </w:r>
    </w:p>
    <w:p>
      <w:pPr>
        <w:spacing w:after="150"/>
      </w:pPr>
      <w:r>
        <w:rPr/>
        <w:t xml:space="preserve">二、区块链与传统金融进一步融合</w:t>
      </w:r>
    </w:p>
    <w:p>
      <w:pPr>
        <w:spacing w:after="150"/>
      </w:pPr>
      <w:r>
        <w:rPr/>
        <w:t xml:space="preserve">三、xaas展现出强大的发展潜力</w:t>
      </w:r>
    </w:p>
    <w:p>
      <w:pPr>
        <w:spacing w:after="150"/>
      </w:pPr>
      <w:r>
        <w:rPr/>
        <w:t xml:space="preserve">四、移动化管理演变成为统一端点管理</w:t>
      </w:r>
    </w:p>
    <w:p>
      <w:pPr>
        <w:spacing w:after="150"/>
      </w:pPr>
      <w:r>
        <w:rPr/>
        <w:t xml:space="preserve">第三节 阻碍数字化转型的难题及解决方案分析</w:t>
      </w:r>
    </w:p>
    <w:p>
      <w:pPr>
        <w:spacing w:after="150"/>
      </w:pPr>
      <w:r>
        <w:rPr/>
        <w:t xml:space="preserve">一、阻碍数字化转型的难题</w:t>
      </w:r>
    </w:p>
    <w:p>
      <w:pPr>
        <w:spacing w:after="150"/>
      </w:pPr>
      <w:r>
        <w:rPr/>
        <w:t xml:space="preserve">二、阻碍数字化转型的难题的解决方案</w:t>
      </w:r>
    </w:p>
    <w:p>
      <w:pPr>
        <w:spacing w:after="150"/>
      </w:pPr>
      <w:r>
        <w:rPr/>
        <w:t xml:space="preserve">1、新数字企业应采用新kpi</w:t>
      </w:r>
    </w:p>
    <w:p>
      <w:pPr>
        <w:spacing w:after="150"/>
      </w:pPr>
      <w:r>
        <w:rPr/>
        <w:t xml:space="preserve">2、数字化一如既往</w:t>
      </w:r>
    </w:p>
    <w:p>
      <w:pPr>
        <w:spacing w:after="150"/>
      </w:pPr>
      <w:r>
        <w:rPr/>
        <w:t xml:space="preserve">3、模块化和可扩展的数字化路线图</w:t>
      </w:r>
    </w:p>
    <w:p>
      <w:pPr>
        <w:spacing w:after="150"/>
      </w:pPr>
      <w:r>
        <w:rPr/>
        <w:t xml:space="preserve">4、以数据为中心的数字化平台</w:t>
      </w:r>
    </w:p>
    <w:p>
      <w:pPr>
        <w:spacing w:after="150"/>
      </w:pPr>
      <w:r>
        <w:rPr/>
        <w:t xml:space="preserve">5、围绕客户、数据和规模的新数字能力</w:t>
      </w:r>
    </w:p>
    <w:p>
      <w:pPr>
        <w:spacing w:after="150"/>
      </w:pPr>
      <w:r>
        <w:rPr/>
        <w:t xml:space="preserve">第四节 数字化转型关注热点分析</w:t>
      </w:r>
    </w:p>
    <w:p>
      <w:pPr>
        <w:spacing w:after="150"/>
      </w:pPr>
      <w:r>
        <w:rPr/>
        <w:t xml:space="preserve">一、企业数字化战略</w:t>
      </w:r>
    </w:p>
    <w:p>
      <w:pPr>
        <w:spacing w:after="150"/>
      </w:pPr>
      <w:r>
        <w:rPr/>
        <w:t xml:space="preserve">二、“一带一路”与供应链新机遇</w:t>
      </w:r>
    </w:p>
    <w:p>
      <w:pPr>
        <w:spacing w:after="150"/>
      </w:pPr>
      <w:r>
        <w:rPr/>
        <w:t xml:space="preserve">三、数字化转型路径</w:t>
      </w:r>
    </w:p>
    <w:p>
      <w:pPr>
        <w:spacing w:after="150"/>
      </w:pPr>
      <w:r>
        <w:rPr/>
        <w:t xml:space="preserve">四、新技术驱动数字化创新</w:t>
      </w:r>
    </w:p>
    <w:p>
      <w:pPr>
        <w:spacing w:after="150"/>
      </w:pPr>
      <w:r>
        <w:rPr/>
        <w:t xml:space="preserve">五、智慧供应链推动新商业链接</w:t>
      </w:r>
    </w:p>
    <w:p>
      <w:pPr>
        <w:spacing w:after="150"/>
      </w:pPr>
      <w:r>
        <w:rPr/>
        <w:t xml:space="preserve">六、新零售场景下的物流重构</w:t>
      </w:r>
    </w:p>
    <w:p>
      <w:pPr>
        <w:spacing w:after="150"/>
      </w:pPr>
      <w:r>
        <w:rPr/>
        <w:t xml:space="preserve">七、让新物流消灭库存</w:t>
      </w:r>
    </w:p>
    <w:p>
      <w:pPr>
        <w:spacing w:after="150"/>
      </w:pPr>
      <w:r>
        <w:rPr/>
        <w:t xml:space="preserve">八、智慧配送为物流赋能</w:t>
      </w:r>
    </w:p>
    <w:p>
      <w:pPr>
        <w:spacing w:after="150"/>
      </w:pPr>
      <w:r>
        <w:rPr/>
        <w:t xml:space="preserve">第五节 网络全面云化数字化转型的捷径</w:t>
      </w:r>
    </w:p>
    <w:p>
      <w:pPr>
        <w:spacing w:after="150"/>
      </w:pPr>
      <w:r>
        <w:rPr/>
        <w:t xml:space="preserve">一、数字化转型是必由之路</w:t>
      </w:r>
    </w:p>
    <w:p>
      <w:pPr>
        <w:spacing w:after="150"/>
      </w:pPr>
      <w:r>
        <w:rPr/>
        <w:t xml:space="preserve">二、使能数字化转型</w:t>
      </w:r>
    </w:p>
    <w:p>
      <w:pPr>
        <w:spacing w:after="150"/>
      </w:pPr>
      <w:r>
        <w:rPr/>
        <w:t xml:space="preserve">三、给客户带来实在的价值</w:t>
      </w:r>
    </w:p>
    <w:p>
      <w:pPr>
        <w:spacing w:after="150"/>
      </w:pPr>
      <w:r>
        <w:rPr/>
        <w:t xml:space="preserve">四、构建全面云化网络生态</w:t>
      </w:r>
    </w:p>
    <w:p>
      <w:pPr>
        <w:spacing w:after="150"/>
      </w:pPr>
      <w:r>
        <w:rPr>
          <w:b w:val="1"/>
          <w:bCs w:val="1"/>
        </w:rPr>
        <w:t xml:space="preserve">第十章 研究结论及发展建议</w:t>
      </w:r>
    </w:p>
    <w:p>
      <w:pPr>
        <w:spacing w:after="150"/>
      </w:pPr>
      <w:r>
        <w:rPr/>
        <w:t xml:space="preserve">第一节 数字化转型研究结论及建议</w:t>
      </w:r>
    </w:p>
    <w:p>
      <w:pPr>
        <w:spacing w:after="150"/>
      </w:pPr>
      <w:r>
        <w:rPr/>
        <w:t xml:space="preserve">第二节 中道泰和数字化转型发展建议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图表：行业数字化转型核心技术一览</w:t>
      </w:r>
    </w:p>
    <w:p>
      <w:pPr>
        <w:spacing w:after="150"/>
      </w:pPr>
      <w:r>
        <w:rPr/>
        <w:t xml:space="preserve">图表：bpr121运作机制</w:t>
      </w:r>
    </w:p>
    <w:p>
      <w:pPr>
        <w:spacing w:after="150"/>
      </w:pPr>
      <w:r>
        <w:rPr/>
        <w:t xml:space="preserve">图表：转型变革的四大来源&amp;变革业务的象限选择</w:t>
      </w:r>
    </w:p>
    <w:p>
      <w:pPr>
        <w:spacing w:after="150"/>
      </w:pPr>
      <w:r>
        <w:rPr/>
        <w:t xml:space="preserve">图表：业务变革优先级评估表模版</w:t>
      </w:r>
    </w:p>
    <w:p>
      <w:pPr>
        <w:spacing w:after="150"/>
      </w:pPr>
      <w:r>
        <w:rPr/>
        <w:t xml:space="preserve">图表：业务转型变革七步法</w:t>
      </w:r>
    </w:p>
    <w:p>
      <w:pPr>
        <w:spacing w:after="150"/>
      </w:pPr>
      <w:r>
        <w:rPr/>
        <w:t xml:space="preserve">图表：近年来我国数字经济相关政策情况</w:t>
      </w:r>
    </w:p>
    <w:p>
      <w:pPr>
        <w:spacing w:after="150"/>
      </w:pPr>
      <w:r>
        <w:rPr/>
        <w:t xml:space="preserve">图表：“十四五”纲要建议中关于数字经济的内容</w:t>
      </w:r>
    </w:p>
    <w:p>
      <w:pPr>
        <w:spacing w:after="150"/>
      </w:pPr>
      <w:r>
        <w:rPr/>
        <w:t xml:space="preserve">图表：国内gdp单季增速</w:t>
      </w:r>
    </w:p>
    <w:p>
      <w:pPr>
        <w:spacing w:after="150"/>
      </w:pPr>
      <w:r>
        <w:rPr/>
        <w:t xml:space="preserve">图表：2019-2023年全国规模以上工业增加值增速(月度同比)</w:t>
      </w:r>
    </w:p>
    <w:p>
      <w:pPr>
        <w:spacing w:after="150"/>
      </w:pPr>
      <w:r>
        <w:rPr/>
        <w:t xml:space="preserve">图表：2019-2023年社会消费品零售总额增速(月度同比)</w:t>
      </w:r>
    </w:p>
    <w:p>
      <w:pPr>
        <w:spacing w:after="150"/>
      </w:pPr>
      <w:r>
        <w:rPr/>
        <w:t xml:space="preserve">同比：2019-2023年全国固定资产投资(不含农户)增速(累计同比)</w:t>
      </w:r>
    </w:p>
    <w:p>
      <w:pPr>
        <w:spacing w:after="150"/>
      </w:pPr>
      <w:r>
        <w:rPr/>
        <w:t xml:space="preserve">图表：2019-2023年居民消费价格上涨情况(月度同比)</w:t>
      </w:r>
    </w:p>
    <w:p>
      <w:pPr>
        <w:spacing w:after="150"/>
      </w:pPr>
      <w:r>
        <w:rPr/>
        <w:t xml:space="preserve">同比：2019-2023年全国工业生产者出厂价格上涨情况(月度同比)</w:t>
      </w:r>
    </w:p>
    <w:p>
      <w:pPr>
        <w:spacing w:after="150"/>
      </w:pPr>
      <w:r>
        <w:rPr/>
        <w:t xml:space="preserve">图表：2019-2023年前三季度全国居民人均可支配收入平均数与中位数</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图表：行业数字化转型相关政策梳理</w:t>
      </w:r>
    </w:p>
    <w:p>
      <w:pPr>
        <w:spacing w:after="150"/>
      </w:pPr>
      <w:r>
        <w:rPr/>
        <w:t xml:space="preserve">图表：全球制造业厂商销售额和利润增速(%)</w:t>
      </w:r>
    </w:p>
    <w:p>
      <w:pPr>
        <w:spacing w:after="150"/>
      </w:pPr>
      <w:r>
        <w:rPr/>
        <w:t xml:space="preserve">图表：2017.06-2020.06我国网民规模及互联网普及率</w:t>
      </w:r>
    </w:p>
    <w:p>
      <w:pPr>
        <w:spacing w:after="150"/>
      </w:pPr>
      <w:r>
        <w:rPr/>
        <w:t xml:space="preserve">图表：2017.06-2020.06我国手机网民规模及互联网普及率</w:t>
      </w:r>
    </w:p>
    <w:p>
      <w:pPr>
        <w:spacing w:after="150"/>
      </w:pPr>
      <w:r>
        <w:rPr/>
        <w:t xml:space="preserve">图表：中国市场物联网设备数量及预测</w:t>
      </w:r>
    </w:p>
    <w:p>
      <w:pPr>
        <w:spacing w:after="150"/>
      </w:pPr>
      <w:r>
        <w:rPr/>
        <w:t xml:space="preserve">图表：2019-2023年我国网络零售市场规模</w:t>
      </w:r>
    </w:p>
    <w:p>
      <w:pPr>
        <w:spacing w:after="150"/>
      </w:pPr>
      <w:r>
        <w:rPr/>
        <w:t xml:space="preserve">图表：2019-2023年我国b2c网络零售占比</w:t>
      </w:r>
    </w:p>
    <w:p>
      <w:pPr>
        <w:spacing w:after="150"/>
      </w:pPr>
      <w:r>
        <w:rPr/>
        <w:t xml:space="preserve">图表：我国移动互联网接入流量情况</w:t>
      </w:r>
    </w:p>
    <w:p>
      <w:pPr>
        <w:spacing w:after="150"/>
      </w:pPr>
      <w:r>
        <w:rPr/>
        <w:t xml:space="preserve">图表：中国数字经济规模(万亿元)维持高速增长</w:t>
      </w:r>
    </w:p>
    <w:p>
      <w:pPr>
        <w:spacing w:after="150"/>
      </w:pPr>
      <w:r>
        <w:rPr/>
        <w:t xml:space="preserve">图表：我国数字经济规模及占gdp比重</w:t>
      </w:r>
    </w:p>
    <w:p>
      <w:pPr>
        <w:spacing w:after="150"/>
      </w:pPr>
      <w:r>
        <w:rPr/>
        <w:t xml:space="preserve">图表：数据安全治理理念框架</w:t>
      </w:r>
    </w:p>
    <w:p>
      <w:pPr>
        <w:spacing w:after="150"/>
      </w:pPr>
      <w:r>
        <w:rPr/>
        <w:t xml:space="preserve">图表：数据安全治理与传统数据安全的差异对比</w:t>
      </w:r>
    </w:p>
    <w:p>
      <w:pPr>
        <w:spacing w:after="150"/>
      </w:pPr>
      <w:r>
        <w:rPr/>
        <w:t xml:space="preserve">图表：某运营商的数据安全治理的相关组织和角色结构图</w:t>
      </w:r>
    </w:p>
    <w:p>
      <w:pPr>
        <w:spacing w:after="150"/>
      </w:pPr>
      <w:r>
        <w:rPr/>
        <w:t xml:space="preserve">图表：abc金融资讯数据仓库项目整体业务架构</w:t>
      </w:r>
    </w:p>
    <w:p>
      <w:pPr>
        <w:spacing w:after="150"/>
      </w:pPr>
      <w:r>
        <w:rPr/>
        <w:t xml:space="preserve">图表：中影光峰alpd?荧光激光放映解决方案——c60技术参数</w:t>
      </w:r>
    </w:p>
    <w:p>
      <w:pPr>
        <w:spacing w:after="150"/>
      </w:pPr>
      <w:r>
        <w:rPr/>
        <w:t xml:space="preserve">图表：软通动力智能供应链平台解决方案架构</w:t>
      </w:r>
    </w:p>
    <w:p>
      <w:pPr>
        <w:spacing w:after="150"/>
      </w:pPr>
      <w:r>
        <w:rPr/>
        <w:t xml:space="preserve">图表：中兴通讯usmartnet自主进化网络解决方案</w:t>
      </w:r>
    </w:p>
    <w:p>
      <w:pPr>
        <w:spacing w:after="150"/>
      </w:pPr>
      <w:r>
        <w:rPr/>
        <w:t xml:space="preserve">图表：“智慧电厂”大数据远程诊断系统</w:t>
      </w:r>
    </w:p>
    <w:p>
      <w:pPr>
        <w:spacing w:after="150"/>
      </w:pPr>
      <w:r>
        <w:rPr/>
        <w:t xml:space="preserve">图表：广州亦云信息技术股份有限公司主要客户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中国数字化转型行业发展分析及发展前景与投资研究报告(2024-2029版)</dc:title>
  <dc:description>中国数字化转型行业发展分析及发展前景与投资研究报告(2024-2029版)</dc:description>
  <dc:subject>中国数字化转型行业发展分析及发展前景与投资研究报告(2024-2029版)</dc:subject>
  <cp:keywords>研究报告</cp:keywords>
  <cp:category>研究报告</cp:category>
  <cp:lastModifiedBy>北京中道泰和信息咨询有限公司</cp:lastModifiedBy>
  <dcterms:created xsi:type="dcterms:W3CDTF">2024-01-29T22:01:42+08:00</dcterms:created>
  <dcterms:modified xsi:type="dcterms:W3CDTF">2024-01-29T22:01:42+08:00</dcterms:modified>
</cp:coreProperties>
</file>

<file path=docProps/custom.xml><?xml version="1.0" encoding="utf-8"?>
<Properties xmlns="http://schemas.openxmlformats.org/officeDocument/2006/custom-properties" xmlns:vt="http://schemas.openxmlformats.org/officeDocument/2006/docPropsVTypes"/>
</file>