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中国产业投资基金行业市场发展分析及投资战略咨询报告(2024-2029版)</w:t>
      </w:r>
    </w:p>
    <w:p>
      <w:pPr>
        <w:spacing w:after="150"/>
      </w:pPr>
      <w:r>
        <w:rPr>
          <w:b w:val="1"/>
          <w:bCs w:val="1"/>
        </w:rPr>
        <w:t xml:space="preserve">报告简介</w:t>
      </w:r>
    </w:p>
    <w:p>
      <w:pPr>
        <w:spacing w:after="150"/>
      </w:pPr>
      <w:r>
        <w:rPr/>
        <w:t xml:space="preserve">根据原国家发展计划委员会2006年制定的《产业投资基金管理暂行办法(2024-2029版)》，产业投资基金(或简称产业基金)，是指一种对未上市企业进行股权投资和提供经营管理服务的利益共享、风险共担的集合投资制度，即通过向多数投资者发行基金份额设立基金公司，由基金公司自任基金管理人或另行委托基金管理人管理基金资产，委托基金托管人托管基金资产，从事创业投资、企业重组投资和基础设施投资等实业投资。按投资领域的不同，产业投资基金可分为创业投资基金、企业重组投资基金、基础设施投资基金等类别。</w:t>
      </w:r>
    </w:p>
    <w:p>
      <w:pPr>
        <w:spacing w:after="150"/>
      </w:pPr>
      <w:r>
        <w:rPr/>
        <w:t xml:space="preserve">2014年《私募投资基金管理人登记和基金备案办法(试行)(2024-2029版)》颁布，2015年国务院下发《关于发展众创空间推进大众创新创业的指导意见(2024-2029版)》并设立400亿元新兴产业创投引导基金，加上各地急剧扩大的融资、建设及发展需求，产业投资基金成为地方政府履行事权的一种新工具。2014年后，具有显性或隐性政府担保、复杂多重关联性及融资功能的大型产业投资基金和PPP基金膨胀式发展起来。2015年和2016年产业投资基金设立数量分别增加到444只和569只。2018年以来，产业投资基金作为地方政府或相关基础设施项目等融资的一种重要方式，受到较为严格的规范化要求，进入一个较为平稳的规范发展阶段。截至2019年底，国内产业投资基金总量为2286只，募集目标规模为15.3万亿元。已经募集完成的产业投资基金数量为565只，募集规模总计为3.52万亿元。</w:t>
      </w:r>
    </w:p>
    <w:p>
      <w:pPr>
        <w:spacing w:after="150"/>
      </w:pPr>
      <w:r>
        <w:rPr/>
        <w:t xml:space="preserve">产业投资基金在缓解财政资金压力、推动战略性新兴产业定位与引导、加速产业集群集聚、促进多样化资金利用、加快官产学研融合及加强产业发展金融支持体系建设等方面起到重要的支撑作用。如，部分产业投资基金通过控股、参股与合作等方式形成“融资—投资—运营”等新产业投资控股机制，不断深化产融结合，有序发挥杠杆作用，有效促进产业结构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业投资基金市场进行了分析研究。报告在总结中国产业投资基金发展历程的基础上，结合新时期的各方面因素，对中国产业投资基金的发展趋势给予了细致和审慎的预测论证。报告资料详实，图表丰富，既有深入的分析，又有直观的比较，为产业投资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产业投资基金行业发展综述</w:t>
      </w:r>
    </w:p>
    <w:p>
      <w:pPr>
        <w:spacing w:after="150"/>
      </w:pPr>
      <w:r>
        <w:rPr/>
        <w:t xml:space="preserve">第一节 产业投资基金行业相关概述</w:t>
      </w:r>
    </w:p>
    <w:p>
      <w:pPr>
        <w:spacing w:after="150"/>
      </w:pPr>
      <w:r>
        <w:rPr/>
        <w:t xml:space="preserve">一、行业研究范围界定</w:t>
      </w:r>
    </w:p>
    <w:p>
      <w:pPr>
        <w:spacing w:after="150"/>
      </w:pPr>
      <w:r>
        <w:rPr/>
        <w:t xml:space="preserve">二、产业投资基金的分类</w:t>
      </w:r>
    </w:p>
    <w:p>
      <w:pPr>
        <w:spacing w:after="150"/>
      </w:pPr>
      <w:r>
        <w:rPr/>
        <w:t xml:space="preserve">三、产业投资基金行业的特点分析</w:t>
      </w:r>
    </w:p>
    <w:p>
      <w:pPr>
        <w:spacing w:after="150"/>
      </w:pPr>
      <w:r>
        <w:rPr/>
        <w:t xml:space="preserve">第二节 产业投资基金行业发展环境分析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当代背景下产业投资基金的发展机会分析</w:t>
      </w:r>
    </w:p>
    <w:p>
      <w:pPr>
        <w:spacing w:after="150"/>
      </w:pPr>
      <w:r>
        <w:rPr/>
        <w:t xml:space="preserve">第一节 产业投资基金政策及其实施情况</w:t>
      </w:r>
    </w:p>
    <w:p>
      <w:pPr>
        <w:spacing w:after="150"/>
      </w:pPr>
      <w:r>
        <w:rPr/>
        <w:t xml:space="preserve">一、产业投资基金相关政策解读</w:t>
      </w:r>
    </w:p>
    <w:p>
      <w:pPr>
        <w:spacing w:after="150"/>
      </w:pPr>
      <w:r>
        <w:rPr/>
        <w:t xml:space="preserve">1、中基协：备案管理规范4号文</w:t>
      </w:r>
    </w:p>
    <w:p>
      <w:pPr>
        <w:spacing w:after="150"/>
      </w:pPr>
      <w:r>
        <w:rPr/>
        <w:t xml:space="preserve">2、发改委：政府出资产业投资基金管理暂行办法</w:t>
      </w:r>
    </w:p>
    <w:p>
      <w:pPr>
        <w:spacing w:after="150"/>
      </w:pPr>
      <w:r>
        <w:rPr/>
        <w:t xml:space="preserve">二、产业投资基金计划实施成果解读</w:t>
      </w:r>
    </w:p>
    <w:p>
      <w:pPr>
        <w:spacing w:after="150"/>
      </w:pPr>
      <w:r>
        <w:rPr/>
        <w:t xml:space="preserve">第二节 产业投资基金在国民经济中的地位及作用分析</w:t>
      </w:r>
    </w:p>
    <w:p>
      <w:pPr>
        <w:spacing w:after="150"/>
      </w:pPr>
      <w:r>
        <w:rPr/>
        <w:t xml:space="preserve">一、产业投资基金内涵与特征</w:t>
      </w:r>
    </w:p>
    <w:p>
      <w:pPr>
        <w:spacing w:after="150"/>
      </w:pPr>
      <w:r>
        <w:rPr/>
        <w:t xml:space="preserve">二、产业投资基金与经济的关系分析</w:t>
      </w:r>
    </w:p>
    <w:p>
      <w:pPr>
        <w:spacing w:after="150"/>
      </w:pPr>
      <w:r>
        <w:rPr/>
        <w:t xml:space="preserve">第三节 国内环境背景下产业投资基金发展的swot分析</w:t>
      </w:r>
    </w:p>
    <w:p>
      <w:pPr>
        <w:spacing w:after="150"/>
      </w:pPr>
      <w:r>
        <w:rPr/>
        <w:t xml:space="preserve">一、国家战略对产业投资基金产业的影响分析</w:t>
      </w:r>
    </w:p>
    <w:p>
      <w:pPr>
        <w:spacing w:after="150"/>
      </w:pPr>
      <w:r>
        <w:rPr/>
        <w:t xml:space="preserve">1、对产业投资基金市场资源配置的影响</w:t>
      </w:r>
    </w:p>
    <w:p>
      <w:pPr>
        <w:spacing w:after="150"/>
      </w:pPr>
      <w:r>
        <w:rPr/>
        <w:t xml:space="preserve">2、对产业投资基金产业市场格局的影响</w:t>
      </w:r>
    </w:p>
    <w:p>
      <w:pPr>
        <w:spacing w:after="150"/>
      </w:pPr>
      <w:r>
        <w:rPr/>
        <w:t xml:space="preserve">3、对产业投资基金产业发展方式的影响</w:t>
      </w:r>
    </w:p>
    <w:p>
      <w:pPr>
        <w:spacing w:after="150"/>
      </w:pPr>
      <w:r>
        <w:rPr/>
        <w:t xml:space="preserve">二、产业投资基金国家战略背景下产业投资基金发展的swot分析</w:t>
      </w:r>
    </w:p>
    <w:p>
      <w:pPr>
        <w:spacing w:after="150"/>
      </w:pPr>
      <w:r>
        <w:rPr/>
        <w:t xml:space="preserve">1、产业投资基金发展的优势分析</w:t>
      </w:r>
    </w:p>
    <w:p>
      <w:pPr>
        <w:spacing w:after="150"/>
      </w:pPr>
      <w:r>
        <w:rPr/>
        <w:t xml:space="preserve">2、产业投资基金发展的劣势分析</w:t>
      </w:r>
    </w:p>
    <w:p>
      <w:pPr>
        <w:spacing w:after="150"/>
      </w:pPr>
      <w:r>
        <w:rPr/>
        <w:t xml:space="preserve">3、产业投资基金发展的机遇分析</w:t>
      </w:r>
    </w:p>
    <w:p>
      <w:pPr>
        <w:spacing w:after="150"/>
      </w:pPr>
      <w:r>
        <w:rPr/>
        <w:t xml:space="preserve">4、产业投资基金发展面临的挑战</w:t>
      </w:r>
    </w:p>
    <w:p>
      <w:pPr>
        <w:spacing w:after="150"/>
      </w:pPr>
      <w:r>
        <w:rPr>
          <w:b w:val="1"/>
          <w:bCs w:val="1"/>
        </w:rPr>
        <w:t xml:space="preserve">第三章 国际产业投资基金行业发展分析</w:t>
      </w:r>
    </w:p>
    <w:p>
      <w:pPr>
        <w:spacing w:after="150"/>
      </w:pPr>
      <w:r>
        <w:rPr/>
        <w:t xml:space="preserve">第一节 国际产业投资基金行业发展环境分析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国际产业投资基金行业发展现状分析</w:t>
      </w:r>
    </w:p>
    <w:p>
      <w:pPr>
        <w:spacing w:after="150"/>
      </w:pPr>
      <w:r>
        <w:rPr/>
        <w:t xml:space="preserve">一、国际产业投资基金行业发展概况</w:t>
      </w:r>
    </w:p>
    <w:p>
      <w:pPr>
        <w:spacing w:after="150"/>
      </w:pPr>
      <w:r>
        <w:rPr/>
        <w:t xml:space="preserve">二、主要国家产业投资基金行业的经济效益分析</w:t>
      </w:r>
    </w:p>
    <w:p>
      <w:pPr>
        <w:spacing w:after="150"/>
      </w:pPr>
      <w:r>
        <w:rPr/>
        <w:t xml:space="preserve">三、国际产业投资基金行业的发展趋势分析</w:t>
      </w:r>
    </w:p>
    <w:p>
      <w:pPr>
        <w:spacing w:after="150"/>
      </w:pPr>
      <w:r>
        <w:rPr/>
        <w:t xml:space="preserve">第三节 主要国家及地区产业投资基金行业发展状况及经验借鉴</w:t>
      </w:r>
    </w:p>
    <w:p>
      <w:pPr>
        <w:spacing w:after="150"/>
      </w:pPr>
      <w:r>
        <w:rPr/>
        <w:t xml:space="preserve">一、美国产业投资基金行业发展分析</w:t>
      </w:r>
    </w:p>
    <w:p>
      <w:pPr>
        <w:spacing w:after="150"/>
      </w:pPr>
      <w:r>
        <w:rPr/>
        <w:t xml:space="preserve">二、欧洲产业投资基金行业发展分析</w:t>
      </w:r>
    </w:p>
    <w:p>
      <w:pPr>
        <w:spacing w:after="150"/>
      </w:pPr>
      <w:r>
        <w:rPr/>
        <w:t xml:space="preserve">三、日本产业投资基金行业发展分析</w:t>
      </w:r>
    </w:p>
    <w:p>
      <w:pPr>
        <w:spacing w:after="150"/>
      </w:pPr>
      <w:r>
        <w:rPr/>
        <w:t xml:space="preserve">四、台湾地区产业投资基金行业发展分析</w:t>
      </w:r>
    </w:p>
    <w:p>
      <w:pPr>
        <w:spacing w:after="150"/>
      </w:pPr>
      <w:r>
        <w:rPr/>
        <w:t xml:space="preserve">五、国外产业投资基金行业发展经验总结</w:t>
      </w:r>
    </w:p>
    <w:p>
      <w:pPr>
        <w:spacing w:after="150"/>
      </w:pPr>
      <w:r>
        <w:rPr>
          <w:b w:val="1"/>
          <w:bCs w:val="1"/>
        </w:rPr>
        <w:t xml:space="preserve">第四章 中国产业投资基金行业发展现状分析</w:t>
      </w:r>
    </w:p>
    <w:p>
      <w:pPr>
        <w:spacing w:after="150"/>
      </w:pPr>
      <w:r>
        <w:rPr/>
        <w:t xml:space="preserve">第一节 中国产业投资基金行业发展概况</w:t>
      </w:r>
    </w:p>
    <w:p>
      <w:pPr>
        <w:spacing w:after="150"/>
      </w:pPr>
      <w:r>
        <w:rPr/>
        <w:t xml:space="preserve">一、中国产业投资基金行业发展趋势</w:t>
      </w:r>
    </w:p>
    <w:p>
      <w:pPr>
        <w:spacing w:after="150"/>
      </w:pPr>
      <w:r>
        <w:rPr/>
        <w:t xml:space="preserve">二、中国产业投资基金发展状况</w:t>
      </w:r>
    </w:p>
    <w:p>
      <w:pPr>
        <w:spacing w:after="150"/>
      </w:pPr>
      <w:r>
        <w:rPr/>
        <w:t xml:space="preserve">1、产业投资基金行业发展规模</w:t>
      </w:r>
    </w:p>
    <w:p>
      <w:pPr>
        <w:spacing w:after="150"/>
      </w:pPr>
      <w:r>
        <w:rPr/>
        <w:t xml:space="preserve">2、产业投资基金行业供需状况</w:t>
      </w:r>
    </w:p>
    <w:p>
      <w:pPr>
        <w:spacing w:after="150"/>
      </w:pPr>
      <w:r>
        <w:rPr/>
        <w:t xml:space="preserve">第二节 中国产业投资基金运营分析</w:t>
      </w:r>
    </w:p>
    <w:p>
      <w:pPr>
        <w:spacing w:after="150"/>
      </w:pPr>
      <w:r>
        <w:rPr/>
        <w:t xml:space="preserve">一、中国产业投资基金经营模式分析</w:t>
      </w:r>
    </w:p>
    <w:p>
      <w:pPr>
        <w:spacing w:after="150"/>
      </w:pPr>
      <w:r>
        <w:rPr/>
        <w:t xml:space="preserve">二、中国产业投资基金经营项目分析</w:t>
      </w:r>
    </w:p>
    <w:p>
      <w:pPr>
        <w:spacing w:after="150"/>
      </w:pPr>
      <w:r>
        <w:rPr/>
        <w:t xml:space="preserve">三、中国产业投资基金运营存在的问题</w:t>
      </w:r>
    </w:p>
    <w:p>
      <w:pPr>
        <w:spacing w:after="150"/>
      </w:pPr>
      <w:r>
        <w:rPr>
          <w:b w:val="1"/>
          <w:bCs w:val="1"/>
        </w:rPr>
        <w:t xml:space="preserve">第五章 互联网对产业投资基金的影响分析</w:t>
      </w:r>
    </w:p>
    <w:p>
      <w:pPr>
        <w:spacing w:after="150"/>
      </w:pPr>
      <w:r>
        <w:rPr/>
        <w:t xml:space="preserve">第一节 互联网对产业投资基金行业的影响</w:t>
      </w:r>
    </w:p>
    <w:p>
      <w:pPr>
        <w:spacing w:after="150"/>
      </w:pPr>
      <w:r>
        <w:rPr/>
        <w:t xml:space="preserve">一、智能产业投资基金设备发展情况分析</w:t>
      </w:r>
    </w:p>
    <w:p>
      <w:pPr>
        <w:spacing w:after="150"/>
      </w:pPr>
      <w:r>
        <w:rPr/>
        <w:t xml:space="preserve">1、智能产业投资基金设备发展概况</w:t>
      </w:r>
    </w:p>
    <w:p>
      <w:pPr>
        <w:spacing w:after="150"/>
      </w:pPr>
      <w:r>
        <w:rPr/>
        <w:t xml:space="preserve">2、主要产业投资基金形式</w:t>
      </w:r>
    </w:p>
    <w:p>
      <w:pPr>
        <w:spacing w:after="150"/>
      </w:pPr>
      <w:r>
        <w:rPr/>
        <w:t xml:space="preserve">二、产业投资基金智能设备经营模式分析</w:t>
      </w:r>
    </w:p>
    <w:p>
      <w:pPr>
        <w:spacing w:after="150"/>
      </w:pPr>
      <w:r>
        <w:rPr/>
        <w:t xml:space="preserve">1、智能硬件模式</w:t>
      </w:r>
    </w:p>
    <w:p>
      <w:pPr>
        <w:spacing w:after="150"/>
      </w:pPr>
      <w:r>
        <w:rPr/>
        <w:t xml:space="preserve">2、产业投资基金app模式</w:t>
      </w:r>
    </w:p>
    <w:p>
      <w:pPr>
        <w:spacing w:after="150"/>
      </w:pPr>
      <w:r>
        <w:rPr/>
        <w:t xml:space="preserve">3、虚实结合模式</w:t>
      </w:r>
    </w:p>
    <w:p>
      <w:pPr>
        <w:spacing w:after="150"/>
      </w:pPr>
      <w:r>
        <w:rPr/>
        <w:t xml:space="preserve">4、个性化资讯模式</w:t>
      </w:r>
    </w:p>
    <w:p>
      <w:pPr>
        <w:spacing w:after="150"/>
      </w:pPr>
      <w:r>
        <w:rPr/>
        <w:t xml:space="preserve">三、智能设备对产业投资基金行业的影响分析</w:t>
      </w:r>
    </w:p>
    <w:p>
      <w:pPr>
        <w:spacing w:after="150"/>
      </w:pPr>
      <w:r>
        <w:rPr/>
        <w:t xml:space="preserve">1、智能设备对产业投资基金行业的影响</w:t>
      </w:r>
    </w:p>
    <w:p>
      <w:pPr>
        <w:spacing w:after="150"/>
      </w:pPr>
      <w:r>
        <w:rPr/>
        <w:t xml:space="preserve">2、产业投资基金智能设备的发展趋势分析</w:t>
      </w:r>
    </w:p>
    <w:p>
      <w:pPr>
        <w:spacing w:after="150"/>
      </w:pPr>
      <w:r>
        <w:rPr/>
        <w:t xml:space="preserve">第二节 互联网+产业投资基金发展模式分析</w:t>
      </w:r>
    </w:p>
    <w:p>
      <w:pPr>
        <w:spacing w:after="150"/>
      </w:pPr>
      <w:r>
        <w:rPr/>
        <w:t xml:space="preserve">一、互联网+产业投资基金商业模式解析</w:t>
      </w:r>
    </w:p>
    <w:p>
      <w:pPr>
        <w:spacing w:after="150"/>
      </w:pPr>
      <w:r>
        <w:rPr/>
        <w:t xml:space="preserve">1、产业投资基金o2o模式分析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二、互联网+产业投资基金案例分析</w:t>
      </w:r>
    </w:p>
    <w:p>
      <w:pPr>
        <w:spacing w:after="150"/>
      </w:pPr>
      <w:r>
        <w:rPr/>
        <w:t xml:space="preserve">1、中国国有企业结构调整基金</w:t>
      </w:r>
    </w:p>
    <w:p>
      <w:pPr>
        <w:spacing w:after="150"/>
      </w:pPr>
      <w:r>
        <w:rPr/>
        <w:t xml:space="preserve">2、北京大兴互联网引导基金</w:t>
      </w:r>
    </w:p>
    <w:p>
      <w:pPr>
        <w:spacing w:after="150"/>
      </w:pPr>
      <w:r>
        <w:rPr/>
        <w:t xml:space="preserve">3、广州工业互联网产业投资基金成立</w:t>
      </w:r>
    </w:p>
    <w:p>
      <w:pPr>
        <w:spacing w:after="150"/>
      </w:pPr>
      <w:r>
        <w:rPr/>
        <w:t xml:space="preserve">4、成都航天工业互联网基金</w:t>
      </w:r>
    </w:p>
    <w:p>
      <w:pPr>
        <w:spacing w:after="150"/>
      </w:pPr>
      <w:r>
        <w:rPr/>
        <w:t xml:space="preserve">5、中互保(宁波)产业基金</w:t>
      </w:r>
    </w:p>
    <w:p>
      <w:pPr>
        <w:spacing w:after="150"/>
      </w:pPr>
      <w:r>
        <w:rPr/>
        <w:t xml:space="preserve">三、互联网背景下产业投资基金行业发展趋势分析</w:t>
      </w:r>
    </w:p>
    <w:p>
      <w:pPr>
        <w:spacing w:after="150"/>
      </w:pPr>
      <w:r>
        <w:rPr>
          <w:b w:val="1"/>
          <w:bCs w:val="1"/>
        </w:rPr>
        <w:t xml:space="preserve">第六章 中国产业投资基金需求与消费者偏好调查</w:t>
      </w:r>
    </w:p>
    <w:p>
      <w:pPr>
        <w:spacing w:after="150"/>
      </w:pPr>
      <w:r>
        <w:rPr/>
        <w:t xml:space="preserve">第一节 产业投资基金产品目标客户群体调查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产业投资基金产品的品牌市场调查</w:t>
      </w:r>
    </w:p>
    <w:p>
      <w:pPr>
        <w:spacing w:after="150"/>
      </w:pPr>
      <w:r>
        <w:rPr/>
        <w:t xml:space="preserve">一、消费者对产业投资基金品牌认知度宏观调查</w:t>
      </w:r>
    </w:p>
    <w:p>
      <w:pPr>
        <w:spacing w:after="150"/>
      </w:pPr>
      <w:r>
        <w:rPr/>
        <w:t xml:space="preserve">二、消费者对产业投资基金产品的品牌偏好调查</w:t>
      </w:r>
    </w:p>
    <w:p>
      <w:pPr>
        <w:spacing w:after="150"/>
      </w:pPr>
      <w:r>
        <w:rPr/>
        <w:t xml:space="preserve">三、消费者对产业投资基金品牌的首要认知渠道</w:t>
      </w:r>
    </w:p>
    <w:p>
      <w:pPr>
        <w:spacing w:after="150"/>
      </w:pPr>
      <w:r>
        <w:rPr/>
        <w:t xml:space="preserve">四、消费者经常购买的品牌调查</w:t>
      </w:r>
    </w:p>
    <w:p>
      <w:pPr>
        <w:spacing w:after="150"/>
      </w:pPr>
      <w:r>
        <w:rPr/>
        <w:t xml:space="preserve">五、产业投资基金品牌忠诚度调查</w:t>
      </w:r>
    </w:p>
    <w:p>
      <w:pPr>
        <w:spacing w:after="150"/>
      </w:pPr>
      <w:r>
        <w:rPr/>
        <w:t xml:space="preserve">六、产业投资基金品牌市场占有率调查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中国重点城市产业投资基金市场分析</w:t>
      </w:r>
    </w:p>
    <w:p>
      <w:pPr>
        <w:spacing w:after="150"/>
      </w:pPr>
      <w:r>
        <w:rPr/>
        <w:t xml:space="preserve">第一节 北京市产业投资基金市场分析</w:t>
      </w:r>
    </w:p>
    <w:p>
      <w:pPr>
        <w:spacing w:after="150"/>
      </w:pPr>
      <w:r>
        <w:rPr/>
        <w:t xml:space="preserve">一、北京市产业投资基金行业需求分析</w:t>
      </w:r>
    </w:p>
    <w:p>
      <w:pPr>
        <w:spacing w:after="150"/>
      </w:pPr>
      <w:r>
        <w:rPr/>
        <w:t xml:space="preserve">二、北京市产业投资基金发展情况</w:t>
      </w:r>
    </w:p>
    <w:p>
      <w:pPr>
        <w:spacing w:after="150"/>
      </w:pPr>
      <w:r>
        <w:rPr/>
        <w:t xml:space="preserve">三、北京市产业投资基金存在的问题与建议</w:t>
      </w:r>
    </w:p>
    <w:p>
      <w:pPr>
        <w:spacing w:after="150"/>
      </w:pPr>
      <w:r>
        <w:rPr/>
        <w:t xml:space="preserve">第二节 上海市产业投资基金市场分析</w:t>
      </w:r>
    </w:p>
    <w:p>
      <w:pPr>
        <w:spacing w:after="150"/>
      </w:pPr>
      <w:r>
        <w:rPr/>
        <w:t xml:space="preserve">一、上海市产业投资基金行业需求分析</w:t>
      </w:r>
    </w:p>
    <w:p>
      <w:pPr>
        <w:spacing w:after="150"/>
      </w:pPr>
      <w:r>
        <w:rPr/>
        <w:t xml:space="preserve">二、上海市产业投资基金发展情况</w:t>
      </w:r>
    </w:p>
    <w:p>
      <w:pPr>
        <w:spacing w:after="150"/>
      </w:pPr>
      <w:r>
        <w:rPr/>
        <w:t xml:space="preserve">三、上海市产业投资基金存在的问题与建议</w:t>
      </w:r>
    </w:p>
    <w:p>
      <w:pPr>
        <w:spacing w:after="150"/>
      </w:pPr>
      <w:r>
        <w:rPr/>
        <w:t xml:space="preserve">第三节 天津市产业投资基金市场分析</w:t>
      </w:r>
    </w:p>
    <w:p>
      <w:pPr>
        <w:spacing w:after="150"/>
      </w:pPr>
      <w:r>
        <w:rPr/>
        <w:t xml:space="preserve">一、天津市产业投资基金行业需求分析</w:t>
      </w:r>
    </w:p>
    <w:p>
      <w:pPr>
        <w:spacing w:after="150"/>
      </w:pPr>
      <w:r>
        <w:rPr/>
        <w:t xml:space="preserve">二、天津市产业投资基金发展情况</w:t>
      </w:r>
    </w:p>
    <w:p>
      <w:pPr>
        <w:spacing w:after="150"/>
      </w:pPr>
      <w:r>
        <w:rPr/>
        <w:t xml:space="preserve">三、天津市产业投资基金存在的问题与建议</w:t>
      </w:r>
    </w:p>
    <w:p>
      <w:pPr>
        <w:spacing w:after="150"/>
      </w:pPr>
      <w:r>
        <w:rPr/>
        <w:t xml:space="preserve">第四节 深圳市产业投资基金市场分析</w:t>
      </w:r>
    </w:p>
    <w:p>
      <w:pPr>
        <w:spacing w:after="150"/>
      </w:pPr>
      <w:r>
        <w:rPr/>
        <w:t xml:space="preserve">一、深圳市产业投资基金行业需求分析</w:t>
      </w:r>
    </w:p>
    <w:p>
      <w:pPr>
        <w:spacing w:after="150"/>
      </w:pPr>
      <w:r>
        <w:rPr/>
        <w:t xml:space="preserve">二、深圳市产业投资基金发展情况</w:t>
      </w:r>
    </w:p>
    <w:p>
      <w:pPr>
        <w:spacing w:after="150"/>
      </w:pPr>
      <w:r>
        <w:rPr/>
        <w:t xml:space="preserve">三、深圳市产业投资基金存在的问题与建议</w:t>
      </w:r>
    </w:p>
    <w:p>
      <w:pPr>
        <w:spacing w:after="150"/>
      </w:pPr>
      <w:r>
        <w:rPr/>
        <w:t xml:space="preserve">第五节 重庆市产业投资基金市场分析</w:t>
      </w:r>
    </w:p>
    <w:p>
      <w:pPr>
        <w:spacing w:after="150"/>
      </w:pPr>
      <w:r>
        <w:rPr/>
        <w:t xml:space="preserve">一、重庆市产业投资基金行业需求分析</w:t>
      </w:r>
    </w:p>
    <w:p>
      <w:pPr>
        <w:spacing w:after="150"/>
      </w:pPr>
      <w:r>
        <w:rPr/>
        <w:t xml:space="preserve">二、重庆市产业投资基金发展情况</w:t>
      </w:r>
    </w:p>
    <w:p>
      <w:pPr>
        <w:spacing w:after="150"/>
      </w:pPr>
      <w:r>
        <w:rPr/>
        <w:t xml:space="preserve">三、重庆市产业投资基金存在的问题与建议</w:t>
      </w:r>
    </w:p>
    <w:p>
      <w:pPr>
        <w:spacing w:after="150"/>
      </w:pPr>
      <w:r>
        <w:rPr>
          <w:b w:val="1"/>
          <w:bCs w:val="1"/>
        </w:rPr>
        <w:t xml:space="preserve">第八章 中国领先企业产业投资基金经营分析</w:t>
      </w:r>
    </w:p>
    <w:p>
      <w:pPr>
        <w:spacing w:after="150"/>
      </w:pPr>
      <w:r>
        <w:rPr/>
        <w:t xml:space="preserve">第一节 中国产业投资基金总体状况分析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领先产业投资基金经营状况分析</w:t>
      </w:r>
    </w:p>
    <w:p>
      <w:pPr>
        <w:spacing w:after="150"/>
      </w:pPr>
      <w:r>
        <w:rPr/>
        <w:t xml:space="preserve">一、建信资本管理有限责任公司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二、农银汇理基金管理有限公司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三、招商财富资产管理有限公司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四、工银瑞信基金管理有限公司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五、博时基金管理有限公司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六、南方基金管理有限公司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七、易方达基金管理有限公司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八、汇添富基金管理股份有限公司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九、广发基金管理有限公司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十、华夏基金管理有限公司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产业投资基金行业发展趋势分析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产业投资基金行业发展趋势分析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2019-2023年中国产业投资基金市场趋势分析</w:t>
      </w:r>
    </w:p>
    <w:p>
      <w:pPr>
        <w:spacing w:after="150"/>
      </w:pPr>
      <w:r>
        <w:rPr/>
        <w:t xml:space="preserve">一、2019-2023年产业投资基金市场趋势总结</w:t>
      </w:r>
    </w:p>
    <w:p>
      <w:pPr>
        <w:spacing w:after="150"/>
      </w:pPr>
      <w:r>
        <w:rPr/>
        <w:t xml:space="preserve">二、2019-2023年产业投资基金发展趋势分析</w:t>
      </w:r>
    </w:p>
    <w:p>
      <w:pPr>
        <w:spacing w:after="150"/>
      </w:pPr>
      <w:r>
        <w:rPr/>
        <w:t xml:space="preserve">三、2024-2029年产业投资基金市场发展空间</w:t>
      </w:r>
    </w:p>
    <w:p>
      <w:pPr>
        <w:spacing w:after="150"/>
      </w:pPr>
      <w:r>
        <w:rPr/>
        <w:t xml:space="preserve">四、2024-2029年产业投资基金产业政策趋向</w:t>
      </w:r>
    </w:p>
    <w:p>
      <w:pPr>
        <w:spacing w:after="150"/>
      </w:pPr>
      <w:r>
        <w:rPr>
          <w:b w:val="1"/>
          <w:bCs w:val="1"/>
        </w:rPr>
        <w:t xml:space="preserve">第十章 未来产业投资基金行业发展预测</w:t>
      </w:r>
    </w:p>
    <w:p>
      <w:pPr>
        <w:spacing w:after="150"/>
      </w:pPr>
      <w:r>
        <w:rPr/>
        <w:t xml:space="preserve">第一节 未来产业投资基金需求与市场预测</w:t>
      </w:r>
    </w:p>
    <w:p>
      <w:pPr>
        <w:spacing w:after="150"/>
      </w:pPr>
      <w:r>
        <w:rPr/>
        <w:t xml:space="preserve">一、2024-2029年产业投资基金市场规模预测</w:t>
      </w:r>
    </w:p>
    <w:p>
      <w:pPr>
        <w:spacing w:after="150"/>
      </w:pPr>
      <w:r>
        <w:rPr/>
        <w:t xml:space="preserve">二、2024-2029年产业投资基金行业总资产预测</w:t>
      </w:r>
    </w:p>
    <w:p>
      <w:pPr>
        <w:spacing w:after="150"/>
      </w:pPr>
      <w:r>
        <w:rPr/>
        <w:t xml:space="preserve">第二节 2024-2029年中国产业投资基金行业供需预测</w:t>
      </w:r>
    </w:p>
    <w:p>
      <w:pPr>
        <w:spacing w:after="150"/>
      </w:pPr>
      <w:r>
        <w:rPr/>
        <w:t xml:space="preserve">一、2024-2029年中国产业投资基金供给预测</w:t>
      </w:r>
    </w:p>
    <w:p>
      <w:pPr>
        <w:spacing w:after="150"/>
      </w:pPr>
      <w:r>
        <w:rPr/>
        <w:t xml:space="preserve">二、2024-2029年中国产业投资基金需求预测</w:t>
      </w:r>
    </w:p>
    <w:p>
      <w:pPr>
        <w:spacing w:after="150"/>
      </w:pPr>
      <w:r>
        <w:rPr/>
        <w:t xml:space="preserve">三、2024-2029年中国产业投资基金供需平衡预测</w:t>
      </w:r>
    </w:p>
    <w:p>
      <w:pPr>
        <w:spacing w:after="150"/>
      </w:pPr>
      <w:r>
        <w:rPr>
          <w:b w:val="1"/>
          <w:bCs w:val="1"/>
        </w:rPr>
        <w:t xml:space="preserve">第十一章 产业投资基金行业投资机会与风险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产业投资基金行业投资效益分析</w:t>
      </w:r>
    </w:p>
    <w:p>
      <w:pPr>
        <w:spacing w:after="150"/>
      </w:pPr>
      <w:r>
        <w:rPr/>
        <w:t xml:space="preserve">一、2019-2023年产业投资基金行业投资状况分析</w:t>
      </w:r>
    </w:p>
    <w:p>
      <w:pPr>
        <w:spacing w:after="150"/>
      </w:pPr>
      <w:r>
        <w:rPr/>
        <w:t xml:space="preserve">二、2024-2029年产业投资基金行业投资效益分析</w:t>
      </w:r>
    </w:p>
    <w:p>
      <w:pPr>
        <w:spacing w:after="150"/>
      </w:pPr>
      <w:r>
        <w:rPr/>
        <w:t xml:space="preserve">三、2024-2029年产业投资基金行业投资趋势预测</w:t>
      </w:r>
    </w:p>
    <w:p>
      <w:pPr>
        <w:spacing w:after="150"/>
      </w:pPr>
      <w:r>
        <w:rPr/>
        <w:t xml:space="preserve">四、2024-2029年产业投资基金行业的投资方向</w:t>
      </w:r>
    </w:p>
    <w:p>
      <w:pPr>
        <w:spacing w:after="150"/>
      </w:pPr>
      <w:r>
        <w:rPr/>
        <w:t xml:space="preserve">五、2024-2029年产业投资基金行业投资的建议</w:t>
      </w:r>
    </w:p>
    <w:p>
      <w:pPr>
        <w:spacing w:after="150"/>
      </w:pPr>
      <w:r>
        <w:rPr/>
        <w:t xml:space="preserve">六、新进入者应注意的障碍因素分析</w:t>
      </w:r>
    </w:p>
    <w:p>
      <w:pPr>
        <w:spacing w:after="150"/>
      </w:pPr>
      <w:r>
        <w:rPr/>
        <w:t xml:space="preserve">第三节 影响产业投资基金行业发展的主要因素</w:t>
      </w:r>
    </w:p>
    <w:p>
      <w:pPr>
        <w:spacing w:after="150"/>
      </w:pPr>
      <w:r>
        <w:rPr/>
        <w:t xml:space="preserve">一、2019-2023年影响产业投资基金行业运行的有利因素分析</w:t>
      </w:r>
    </w:p>
    <w:p>
      <w:pPr>
        <w:spacing w:after="150"/>
      </w:pPr>
      <w:r>
        <w:rPr/>
        <w:t xml:space="preserve">二、2019-2023年影响产业投资基金行业运行的稳定因素分析</w:t>
      </w:r>
    </w:p>
    <w:p>
      <w:pPr>
        <w:spacing w:after="150"/>
      </w:pPr>
      <w:r>
        <w:rPr/>
        <w:t xml:space="preserve">三、2019-2023年影响产业投资基金行业运行的不利因素分析</w:t>
      </w:r>
    </w:p>
    <w:p>
      <w:pPr>
        <w:spacing w:after="150"/>
      </w:pPr>
      <w:r>
        <w:rPr/>
        <w:t xml:space="preserve">四、2024-2029年我国产业投资基金行业发展面临的挑战分析</w:t>
      </w:r>
    </w:p>
    <w:p>
      <w:pPr>
        <w:spacing w:after="150"/>
      </w:pPr>
      <w:r>
        <w:rPr/>
        <w:t xml:space="preserve">五、2024-2029年我国产业投资基金行业发展面临的机遇分析</w:t>
      </w:r>
    </w:p>
    <w:p>
      <w:pPr>
        <w:spacing w:after="150"/>
      </w:pPr>
      <w:r>
        <w:rPr/>
        <w:t xml:space="preserve">第四节 产业投资基金行业投资风险及控制策略分析</w:t>
      </w:r>
    </w:p>
    <w:p>
      <w:pPr>
        <w:spacing w:after="150"/>
      </w:pPr>
      <w:r>
        <w:rPr/>
        <w:t xml:space="preserve">一、2019-2023年产业投资基金行业市场风险及控制策略</w:t>
      </w:r>
    </w:p>
    <w:p>
      <w:pPr>
        <w:spacing w:after="150"/>
      </w:pPr>
      <w:r>
        <w:rPr/>
        <w:t xml:space="preserve">二、2019-2023年产业投资基金行业政策风险及控制策略</w:t>
      </w:r>
    </w:p>
    <w:p>
      <w:pPr>
        <w:spacing w:after="150"/>
      </w:pPr>
      <w:r>
        <w:rPr/>
        <w:t xml:space="preserve">三、2019-2023年产业投资基金行业经营风险及控制策略</w:t>
      </w:r>
    </w:p>
    <w:p>
      <w:pPr>
        <w:spacing w:after="150"/>
      </w:pPr>
      <w:r>
        <w:rPr/>
        <w:t xml:space="preserve">四、2019-2023年产业投资基金行业技术风险及控制策略</w:t>
      </w:r>
    </w:p>
    <w:p>
      <w:pPr>
        <w:spacing w:after="150"/>
      </w:pPr>
      <w:r>
        <w:rPr/>
        <w:t xml:space="preserve">五、2019-2023年产业投资基金同业竞争风险及控制策略</w:t>
      </w:r>
    </w:p>
    <w:p>
      <w:pPr>
        <w:spacing w:after="150"/>
      </w:pPr>
      <w:r>
        <w:rPr/>
        <w:t xml:space="preserve">六、2019-2023年产业投资基金行业其他风险及控制策略</w:t>
      </w:r>
    </w:p>
    <w:p>
      <w:pPr>
        <w:spacing w:after="150"/>
      </w:pPr>
      <w:r>
        <w:rPr>
          <w:b w:val="1"/>
          <w:bCs w:val="1"/>
        </w:rPr>
        <w:t xml:space="preserve">第十二章 中国产业投资基金行业投资与前景预测</w:t>
      </w:r>
    </w:p>
    <w:p>
      <w:pPr>
        <w:spacing w:after="150"/>
      </w:pPr>
      <w:r>
        <w:rPr/>
        <w:t xml:space="preserve">第一节 中国产业投资基金行业投资风险分析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中国产业投资基金行业投资特性分析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中国产业投资基金行业投资潜力分析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中国产业投资基金行业前景预测</w:t>
      </w:r>
    </w:p>
    <w:p>
      <w:pPr>
        <w:spacing w:after="150"/>
      </w:pPr>
      <w:r>
        <w:rPr>
          <w:b w:val="1"/>
          <w:bCs w:val="1"/>
        </w:rPr>
        <w:t xml:space="preserve">图表目录</w:t>
      </w:r>
    </w:p>
    <w:p>
      <w:pPr>
        <w:spacing w:after="150"/>
      </w:pPr>
      <w:r>
        <w:rPr/>
        <w:t xml:space="preserve">图表：投资基金分类</w:t>
      </w:r>
    </w:p>
    <w:p>
      <w:pPr>
        <w:spacing w:after="150"/>
      </w:pPr>
      <w:r>
        <w:rPr/>
        <w:t xml:space="preserve">图表：产业投资基金与其他基金区别</w:t>
      </w:r>
    </w:p>
    <w:p>
      <w:pPr>
        <w:spacing w:after="150"/>
      </w:pPr>
      <w:r>
        <w:rPr/>
        <w:t xml:space="preserve">图表：国内gdp单季增速</w:t>
      </w:r>
    </w:p>
    <w:p>
      <w:pPr>
        <w:spacing w:after="150"/>
      </w:pPr>
      <w:r>
        <w:rPr/>
        <w:t xml:space="preserve">图表：居民消费价格上涨情况(月度同比)</w:t>
      </w:r>
    </w:p>
    <w:p>
      <w:pPr>
        <w:spacing w:after="150"/>
      </w:pPr>
      <w:r>
        <w:rPr/>
        <w:t xml:space="preserve">图表：前三季度全国居民人均可支配收入平均数与中位数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图表：2019-2023年前三季度居民人均消费支出及构成</w:t>
      </w:r>
    </w:p>
    <w:p>
      <w:pPr>
        <w:spacing w:after="150"/>
      </w:pPr>
      <w:r>
        <w:rPr/>
        <w:t xml:space="preserve">图表：《政府产业基金管理办法》部分事项</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图表：美国通胀、供需走势</w:t>
      </w:r>
    </w:p>
    <w:p>
      <w:pPr>
        <w:spacing w:after="150"/>
      </w:pPr>
      <w:r>
        <w:rPr/>
        <w:t xml:space="preserve">图表：中国gdp、社融和m2走势</w:t>
      </w:r>
    </w:p>
    <w:p>
      <w:pPr>
        <w:spacing w:after="150"/>
      </w:pPr>
      <w:r>
        <w:rPr/>
        <w:t xml:space="preserve">图表：日本外贸走势</w:t>
      </w:r>
    </w:p>
    <w:p>
      <w:pPr>
        <w:spacing w:after="150"/>
      </w:pPr>
      <w:r>
        <w:rPr/>
        <w:t xml:space="preserve">图表：2019-2023年主要国家产业投资基金行业的经济效益情况</w:t>
      </w:r>
    </w:p>
    <w:p>
      <w:pPr>
        <w:spacing w:after="150"/>
      </w:pPr>
      <w:r>
        <w:rPr/>
        <w:t xml:space="preserve">图表：ucits发展历程</w:t>
      </w:r>
    </w:p>
    <w:p>
      <w:pPr>
        <w:spacing w:after="150"/>
      </w:pPr>
      <w:r>
        <w:rPr/>
        <w:t xml:space="preserve">图表：截至2019-2023年底，国内产业投资基金总量及目标规模</w:t>
      </w:r>
    </w:p>
    <w:p>
      <w:pPr>
        <w:spacing w:after="150"/>
      </w:pPr>
      <w:r>
        <w:rPr/>
        <w:t xml:space="preserve">图表：2019-2023年产业投资基金设立数量</w:t>
      </w:r>
    </w:p>
    <w:p>
      <w:pPr>
        <w:spacing w:after="150"/>
      </w:pPr>
      <w:r>
        <w:rPr/>
        <w:t xml:space="preserve">图表：2019-2023年我国产业投资基金募集目标规模</w:t>
      </w:r>
    </w:p>
    <w:p>
      <w:pPr>
        <w:spacing w:after="150"/>
      </w:pPr>
      <w:r>
        <w:rPr/>
        <w:t xml:space="preserve">图表：契约型产业投资基金图示</w:t>
      </w:r>
    </w:p>
    <w:p>
      <w:pPr>
        <w:spacing w:after="150"/>
      </w:pPr>
      <w:r>
        <w:rPr/>
        <w:t xml:space="preserve">图表：公司型产业投资基金图示</w:t>
      </w:r>
    </w:p>
    <w:p>
      <w:pPr>
        <w:spacing w:after="150"/>
      </w:pPr>
      <w:r>
        <w:rPr/>
        <w:t xml:space="preserve">图表：有限合伙型产业投资基金图示</w:t>
      </w:r>
    </w:p>
    <w:p>
      <w:pPr>
        <w:spacing w:after="150"/>
      </w:pPr>
      <w:r>
        <w:rPr/>
        <w:t xml:space="preserve">图表：不同收入水平消费者偏好调查表</w:t>
      </w:r>
    </w:p>
    <w:p>
      <w:pPr>
        <w:spacing w:after="150"/>
      </w:pPr>
      <w:r>
        <w:rPr/>
        <w:t xml:space="preserve">图表：不同地区的消费者偏好调查表</w:t>
      </w:r>
    </w:p>
    <w:p>
      <w:pPr>
        <w:spacing w:after="150"/>
      </w:pPr>
      <w:r>
        <w:rPr/>
        <w:t xml:space="preserve">图表：消费者对产业投资基金品牌认知度宏观调查</w:t>
      </w:r>
    </w:p>
    <w:p>
      <w:pPr>
        <w:spacing w:after="150"/>
      </w:pPr>
      <w:r>
        <w:rPr/>
        <w:t xml:space="preserve">图表：消费者对产业投资基金产品的品牌偏好调查表</w:t>
      </w:r>
    </w:p>
    <w:p>
      <w:pPr>
        <w:spacing w:after="150"/>
      </w:pPr>
      <w:r>
        <w:rPr/>
        <w:t xml:space="preserve">图表：消费者对产业投资基金品牌的认知渠道</w:t>
      </w:r>
    </w:p>
    <w:p>
      <w:pPr>
        <w:spacing w:after="150"/>
      </w:pPr>
      <w:r>
        <w:rPr/>
        <w:t xml:space="preserve">图表：消费者使用的产业投资基金品牌占比情况</w:t>
      </w:r>
    </w:p>
    <w:p>
      <w:pPr>
        <w:spacing w:after="150"/>
      </w:pPr>
      <w:r>
        <w:rPr/>
        <w:t xml:space="preserve">图表：产业投资基金品牌忠诚度调查表</w:t>
      </w:r>
    </w:p>
    <w:p>
      <w:pPr>
        <w:spacing w:after="150"/>
      </w:pPr>
      <w:r>
        <w:rPr/>
        <w:t xml:space="preserve">图表：2019-2023年产业投资基金品牌市场占有率情况</w:t>
      </w:r>
    </w:p>
    <w:p>
      <w:pPr>
        <w:spacing w:after="150"/>
      </w:pPr>
      <w:r>
        <w:rPr/>
        <w:t xml:space="preserve">图表：消费者对产业投资基金产品价格敏感程度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图表：深圳国资基金群主要基金</w:t>
      </w:r>
    </w:p>
    <w:p>
      <w:pPr>
        <w:spacing w:after="150"/>
      </w:pPr>
      <w:r>
        <w:rPr/>
        <w:t xml:space="preserve">图表：博时基金股东结构图</w:t>
      </w:r>
    </w:p>
    <w:p>
      <w:pPr>
        <w:spacing w:after="150"/>
      </w:pPr>
      <w:r>
        <w:rPr/>
        <w:t xml:space="preserve">图表：博时-东方红大中华债券基金历史业绩</w:t>
      </w:r>
    </w:p>
    <w:p>
      <w:pPr>
        <w:spacing w:after="150"/>
      </w:pPr>
      <w:r>
        <w:rPr/>
        <w:t xml:space="preserve">图表：南方基金股东结构图</w:t>
      </w:r>
    </w:p>
    <w:p>
      <w:pPr>
        <w:spacing w:after="150"/>
      </w:pPr>
      <w:r>
        <w:rPr/>
        <w:t xml:space="preserve">图表：易方达基金股权结构</w:t>
      </w:r>
    </w:p>
    <w:p>
      <w:pPr>
        <w:spacing w:after="150"/>
      </w:pPr>
      <w:r>
        <w:rPr/>
        <w:t xml:space="preserve">图表：2024-2029年产业投资基金市场募集目标规模预测</w:t>
      </w:r>
    </w:p>
    <w:p>
      <w:pPr>
        <w:spacing w:after="150"/>
      </w:pPr>
      <w:r>
        <w:rPr/>
        <w:t xml:space="preserve">图表：2024-2029年产业投资基金设立数量预测</w:t>
      </w:r>
    </w:p>
    <w:p>
      <w:pPr>
        <w:spacing w:after="150"/>
      </w:pPr>
      <w:r>
        <w:rPr/>
        <w:t xml:space="preserve">图表：近期6类私募基金收益率中位数情况(截至2020-12-4)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中国产业投资基金行业市场发展分析及投资战略咨询报告(2024-2029版)</dc:title>
  <dc:description>中国产业投资基金行业市场发展分析及投资战略咨询报告(2024-2029版)</dc:description>
  <dc:subject>中国产业投资基金行业市场发展分析及投资战略咨询报告(2024-2029版)</dc:subject>
  <cp:keywords>研究报告</cp:keywords>
  <cp:category>研究报告</cp:category>
  <cp:lastModifiedBy>北京中道泰和信息咨询有限公司</cp:lastModifiedBy>
  <dcterms:created xsi:type="dcterms:W3CDTF">2024-01-29T22:00:30+08:00</dcterms:created>
  <dcterms:modified xsi:type="dcterms:W3CDTF">2024-01-29T22:00:30+08:00</dcterms:modified>
</cp:coreProperties>
</file>

<file path=docProps/custom.xml><?xml version="1.0" encoding="utf-8"?>
<Properties xmlns="http://schemas.openxmlformats.org/officeDocument/2006/custom-properties" xmlns:vt="http://schemas.openxmlformats.org/officeDocument/2006/docPropsVTypes"/>
</file>