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中国医用高频电刀行业发展分析及行业发展趋势预测研究报告(2024-2029版)</w:t>
      </w:r>
    </w:p>
    <w:p>
      <w:pPr>
        <w:spacing w:after="150"/>
      </w:pPr>
      <w:r>
        <w:rPr>
          <w:b w:val="1"/>
          <w:bCs w:val="1"/>
        </w:rPr>
        <w:t xml:space="preserve">报告简介</w:t>
      </w:r>
    </w:p>
    <w:p>
      <w:pPr>
        <w:spacing w:after="150"/>
      </w:pPr>
      <w:r>
        <w:rPr/>
        <w:t xml:space="preserve">高频电刀(高频手术器)是一种取代机械手术刀进行组织切割的电外科器械。它通过有效电极尖端产生的高频高压电流与肌体接触时对组织进行加热，实现对肌体组织的分离和凝固，从而起到切割和止血的目的。</w:t>
      </w:r>
    </w:p>
    <w:p>
      <w:pPr>
        <w:spacing w:after="150"/>
      </w:pPr>
      <w:r>
        <w:rPr/>
        <w:t xml:space="preserve">随着科学技术的不断进步以及医学的快速发展，医用高频电刀逐渐取代传统的手术刀，在医院临床手术中得到广泛的应用。医用高频电刀通过高频电流产生高热，以达到烧灼、止血、切割的目的，具有良好的凝固止血功能，同时还能加快手术速度。但是，医用高频电刀对使用的安全性具有严格的要求，必须要对其性能进行检测，并严格控制其质量。</w:t>
      </w:r>
    </w:p>
    <w:p>
      <w:pPr>
        <w:spacing w:after="150"/>
      </w:pPr>
      <w:r>
        <w:rPr/>
        <w:t xml:space="preserve">临床中将医用高频电刀又称为高频治疗器，主要原理是利用电热能应用于人体，加速人体内水分的蒸发，进而使得组织呈现凝固或者蒸发状态。医用高频电刀的组成较为简单，常见单元包括：高、低压电源单元、震荡单元、功率输出单元等。</w:t>
      </w:r>
    </w:p>
    <w:p>
      <w:pPr>
        <w:spacing w:after="150"/>
      </w:pPr>
      <w:r>
        <w:rPr/>
        <w:t xml:space="preserve">中国医用高频电刀行业的发展是随着国外高频电刀的发展而发展起来的，最初，国内的医疗水平低，高频电刀主要依赖于进口，进入21世纪以来，随着国内研究水平的提高，高频电刀产品的研究加深，国产品牌也逐渐开始进入市场。</w:t>
      </w:r>
    </w:p>
    <w:p>
      <w:pPr>
        <w:spacing w:after="150"/>
      </w:pPr>
      <w:r>
        <w:rPr/>
        <w:t xml:space="preserve">2019年，中国医用高频电刀产量约为5.72万台，较2018年上涨了23.54%，行业增速明显，产能建设情况较快。2020年上半年，国内医用高频电刀产量约为3.34万台，较2019年同期上涨了5.05%。</w:t>
      </w:r>
    </w:p>
    <w:p>
      <w:pPr>
        <w:spacing w:after="150"/>
      </w:pPr>
      <w:r>
        <w:rPr/>
        <w:t xml:space="preserve">2019年，国内医用高频电刀行业的市场规模约为16.8亿元，较2018年上涨了19.15%。随着国内医疗行业的发展，医疗机构的服务水平提高，相关医疗器械的配备情况良好，医用高频电刀的市场需求较大，行业发展较快，保持着约20%以上的速度发展。</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医用高频电刀市场进行了分析研究。报告在总结中国医用高频电刀行业发展历程的基础上，结合新时期的各方面因素，对中国医用高频电刀行业的发展趋势给予了细致和审慎的预测论证。报告资料详实，图表丰富，既有深入的分析，又有直观的比较，为医用高频电刀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医用高频电刀行业国内外发展概述</w:t>
      </w:r>
    </w:p>
    <w:p>
      <w:pPr>
        <w:spacing w:after="150"/>
      </w:pPr>
      <w:r>
        <w:rPr/>
        <w:t xml:space="preserve">第一节 全球医用高频电刀行业发展概况</w:t>
      </w:r>
    </w:p>
    <w:p>
      <w:pPr>
        <w:spacing w:after="150"/>
      </w:pPr>
      <w:r>
        <w:rPr/>
        <w:t xml:space="preserve">一、全球医用高频电刀行业发展现状</w:t>
      </w:r>
    </w:p>
    <w:p>
      <w:pPr>
        <w:spacing w:after="150"/>
      </w:pPr>
      <w:r>
        <w:rPr/>
        <w:t xml:space="preserve">二、主要国家和地区发展状况</w:t>
      </w:r>
    </w:p>
    <w:p>
      <w:pPr>
        <w:spacing w:after="150"/>
      </w:pPr>
      <w:r>
        <w:rPr/>
        <w:t xml:space="preserve">三、全球医用高频电刀行业发展趋势</w:t>
      </w:r>
    </w:p>
    <w:p>
      <w:pPr>
        <w:spacing w:after="150"/>
      </w:pPr>
      <w:r>
        <w:rPr/>
        <w:t xml:space="preserve">第二节 中国医用高频电刀行业发展概况</w:t>
      </w:r>
    </w:p>
    <w:p>
      <w:pPr>
        <w:spacing w:after="150"/>
      </w:pPr>
      <w:r>
        <w:rPr/>
        <w:t xml:space="preserve">一、中国医用高频电刀行业发展历程与现状</w:t>
      </w:r>
    </w:p>
    <w:p>
      <w:pPr>
        <w:spacing w:after="150"/>
      </w:pPr>
      <w:r>
        <w:rPr/>
        <w:t xml:space="preserve">二、中国医用高频电刀行业发展中存在的问题</w:t>
      </w:r>
    </w:p>
    <w:p>
      <w:pPr>
        <w:spacing w:after="150"/>
      </w:pPr>
      <w:r>
        <w:rPr>
          <w:b w:val="1"/>
          <w:bCs w:val="1"/>
        </w:rPr>
        <w:t xml:space="preserve">第二章 2019-2023年中国医用高频电刀行业发展环境分析</w:t>
      </w:r>
    </w:p>
    <w:p>
      <w:pPr>
        <w:spacing w:after="150"/>
      </w:pPr>
      <w:r>
        <w:rPr/>
        <w:t xml:space="preserve">第一节 宏观经济环境</w:t>
      </w:r>
    </w:p>
    <w:p>
      <w:pPr>
        <w:spacing w:after="150"/>
      </w:pPr>
      <w:r>
        <w:rPr/>
        <w:t xml:space="preserve">第二节 国际贸易环境</w:t>
      </w:r>
    </w:p>
    <w:p>
      <w:pPr>
        <w:spacing w:after="150"/>
      </w:pPr>
      <w:r>
        <w:rPr/>
        <w:t xml:space="preserve">第三节 宏观政策环境</w:t>
      </w:r>
    </w:p>
    <w:p>
      <w:pPr>
        <w:spacing w:after="150"/>
      </w:pPr>
      <w:r>
        <w:rPr/>
        <w:t xml:space="preserve">第四节 医用高频电刀行业政策环境</w:t>
      </w:r>
    </w:p>
    <w:p>
      <w:pPr>
        <w:spacing w:after="150"/>
      </w:pPr>
      <w:r>
        <w:rPr/>
        <w:t xml:space="preserve">第五节 医用高频电刀行业技术环境</w:t>
      </w:r>
    </w:p>
    <w:p>
      <w:pPr>
        <w:spacing w:after="150"/>
      </w:pPr>
      <w:r>
        <w:rPr>
          <w:b w:val="1"/>
          <w:bCs w:val="1"/>
        </w:rPr>
        <w:t xml:space="preserve">第三章 医用高频电刀行业市场分析</w:t>
      </w:r>
    </w:p>
    <w:p>
      <w:pPr>
        <w:spacing w:after="150"/>
      </w:pPr>
      <w:r>
        <w:rPr/>
        <w:t xml:space="preserve">第一节 市场规模</w:t>
      </w:r>
    </w:p>
    <w:p>
      <w:pPr>
        <w:spacing w:after="150"/>
      </w:pPr>
      <w:r>
        <w:rPr/>
        <w:t xml:space="preserve">一、2019-2023年医用高频电刀行业市场规模及增速</w:t>
      </w:r>
    </w:p>
    <w:p>
      <w:pPr>
        <w:spacing w:after="150"/>
      </w:pPr>
      <w:r>
        <w:rPr/>
        <w:t xml:space="preserve">二、医用高频电刀行业市场饱和度</w:t>
      </w:r>
    </w:p>
    <w:p>
      <w:pPr>
        <w:spacing w:after="150"/>
      </w:pPr>
      <w:r>
        <w:rPr/>
        <w:t xml:space="preserve">三、影响医用高频电刀行业市场规模的因素</w:t>
      </w:r>
    </w:p>
    <w:p>
      <w:pPr>
        <w:spacing w:after="150"/>
      </w:pPr>
      <w:r>
        <w:rPr/>
        <w:t xml:space="preserve">四、2024-2029年医用高频电刀行业市场规模及增速预测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一、医用高频电刀行业所处生命周期</w:t>
      </w:r>
    </w:p>
    <w:p>
      <w:pPr>
        <w:spacing w:after="150"/>
      </w:pPr>
      <w:r>
        <w:rPr/>
        <w:t xml:space="preserve">二、技术变革与行业革新对医用高频电刀行业的影响</w:t>
      </w:r>
    </w:p>
    <w:p>
      <w:pPr>
        <w:spacing w:after="150"/>
      </w:pPr>
      <w:r>
        <w:rPr/>
        <w:t xml:space="preserve">三、差异化分析</w:t>
      </w:r>
    </w:p>
    <w:p>
      <w:pPr>
        <w:spacing w:after="150"/>
      </w:pPr>
      <w:r>
        <w:rPr>
          <w:b w:val="1"/>
          <w:bCs w:val="1"/>
        </w:rPr>
        <w:t xml:space="preserve">第四章 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第五章 医用高频电刀行业生产分析</w:t>
      </w:r>
    </w:p>
    <w:p>
      <w:pPr>
        <w:spacing w:after="150"/>
      </w:pPr>
      <w:r>
        <w:rPr/>
        <w:t xml:space="preserve">第一节 产能产量分析</w:t>
      </w:r>
    </w:p>
    <w:p>
      <w:pPr>
        <w:spacing w:after="150"/>
      </w:pPr>
      <w:r>
        <w:rPr/>
        <w:t xml:space="preserve">一、2019-2023年医用高频电刀行业生产总量及增速</w:t>
      </w:r>
    </w:p>
    <w:p>
      <w:pPr>
        <w:spacing w:after="150"/>
      </w:pPr>
      <w:r>
        <w:rPr/>
        <w:t xml:space="preserve">二、2019-2023年医用高频电刀行业产能及增速</w:t>
      </w:r>
    </w:p>
    <w:p>
      <w:pPr>
        <w:spacing w:after="150"/>
      </w:pPr>
      <w:r>
        <w:rPr/>
        <w:t xml:space="preserve">三、影响医用高频电刀行业产能产量的因素</w:t>
      </w:r>
    </w:p>
    <w:p>
      <w:pPr>
        <w:spacing w:after="150"/>
      </w:pPr>
      <w:r>
        <w:rPr/>
        <w:t xml:space="preserve">四、2024-2029年医用高频电刀行业生产总量及增速预测</w:t>
      </w:r>
    </w:p>
    <w:p>
      <w:pPr>
        <w:spacing w:after="150"/>
      </w:pPr>
      <w:r>
        <w:rPr/>
        <w:t xml:space="preserve">第二节 区域生产分析</w:t>
      </w:r>
    </w:p>
    <w:p>
      <w:pPr>
        <w:spacing w:after="150"/>
      </w:pPr>
      <w:r>
        <w:rPr/>
        <w:t xml:space="preserve">一、医用高频电刀企业区域分布情况</w:t>
      </w:r>
    </w:p>
    <w:p>
      <w:pPr>
        <w:spacing w:after="150"/>
      </w:pPr>
      <w:r>
        <w:rPr/>
        <w:t xml:space="preserve">二、重点省市医用高频电刀行业生产状况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二、影响医用高频电刀行业供需平衡的因素</w:t>
      </w:r>
    </w:p>
    <w:p>
      <w:pPr>
        <w:spacing w:after="150"/>
      </w:pPr>
      <w:r>
        <w:rPr/>
        <w:t xml:space="preserve">三、医用高频电刀行业供需平衡趋势预测</w:t>
      </w:r>
    </w:p>
    <w:p>
      <w:pPr>
        <w:spacing w:after="150"/>
      </w:pPr>
      <w:r>
        <w:rPr>
          <w:b w:val="1"/>
          <w:bCs w:val="1"/>
        </w:rPr>
        <w:t xml:space="preserve">第六章 细分行业分析</w:t>
      </w:r>
    </w:p>
    <w:p>
      <w:pPr>
        <w:spacing w:after="150"/>
      </w:pPr>
      <w:r>
        <w:rPr/>
        <w:t xml:space="preserve">第一节 主要医用高频电刀细分行业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第七章 医用高频电刀行业竞争分析</w:t>
      </w:r>
    </w:p>
    <w:p>
      <w:pPr>
        <w:spacing w:after="150"/>
      </w:pPr>
      <w:r>
        <w:rPr/>
        <w:t xml:space="preserve">第一节 重点医用高频电刀企业市场份额</w:t>
      </w:r>
    </w:p>
    <w:p>
      <w:pPr>
        <w:spacing w:after="150"/>
      </w:pPr>
      <w:r>
        <w:rPr/>
        <w:t xml:space="preserve">第二节 医用高频电刀行业市场集中度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第八章 医用高频电刀行业产品价格分析</w:t>
      </w:r>
    </w:p>
    <w:p>
      <w:pPr>
        <w:spacing w:after="150"/>
      </w:pPr>
      <w:r>
        <w:rPr/>
        <w:t xml:space="preserve">第一节 医用高频电刀产品价格特征</w:t>
      </w:r>
    </w:p>
    <w:p>
      <w:pPr>
        <w:spacing w:after="150"/>
      </w:pPr>
      <w:r>
        <w:rPr/>
        <w:t xml:space="preserve">第二节 国内医用高频电刀产品当前市场价格评述</w:t>
      </w:r>
    </w:p>
    <w:p>
      <w:pPr>
        <w:spacing w:after="150"/>
      </w:pPr>
      <w:r>
        <w:rPr/>
        <w:t xml:space="preserve">第三节 影响国内市场医用高频电刀产品价格的因素</w:t>
      </w:r>
    </w:p>
    <w:p>
      <w:pPr>
        <w:spacing w:after="150"/>
      </w:pPr>
      <w:r>
        <w:rPr/>
        <w:t xml:space="preserve">第四节 主流厂商医用高频电刀产品价位及价格策略</w:t>
      </w:r>
    </w:p>
    <w:p>
      <w:pPr>
        <w:spacing w:after="150"/>
      </w:pPr>
      <w:r>
        <w:rPr/>
        <w:t xml:space="preserve">第五节 医用高频电刀产品未来价格变化趋势</w:t>
      </w:r>
    </w:p>
    <w:p>
      <w:pPr>
        <w:spacing w:after="150"/>
      </w:pPr>
      <w:r>
        <w:rPr>
          <w:b w:val="1"/>
          <w:bCs w:val="1"/>
        </w:rPr>
        <w:t xml:space="preserve">第九章 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替代品分析</w:t>
      </w:r>
    </w:p>
    <w:p>
      <w:pPr>
        <w:spacing w:after="150"/>
      </w:pPr>
      <w:r>
        <w:rPr/>
        <w:t xml:space="preserve">第一节 替代品种类</w:t>
      </w:r>
    </w:p>
    <w:p>
      <w:pPr>
        <w:spacing w:after="150"/>
      </w:pPr>
      <w:r>
        <w:rPr/>
        <w:t xml:space="preserve">第二节 替代品对医用高频电刀行业的影响</w:t>
      </w:r>
    </w:p>
    <w:p>
      <w:pPr>
        <w:spacing w:after="150"/>
      </w:pPr>
      <w:r>
        <w:rPr/>
        <w:t xml:space="preserve">第三节 替代品发展趋势</w:t>
      </w:r>
    </w:p>
    <w:p>
      <w:pPr>
        <w:spacing w:after="150"/>
      </w:pPr>
      <w:r>
        <w:rPr>
          <w:b w:val="1"/>
          <w:bCs w:val="1"/>
        </w:rPr>
        <w:t xml:space="preserve">第十一章 互补品分析</w:t>
      </w:r>
    </w:p>
    <w:p>
      <w:pPr>
        <w:spacing w:after="150"/>
      </w:pPr>
      <w:r>
        <w:rPr/>
        <w:t xml:space="preserve">第一节 互补品种类</w:t>
      </w:r>
    </w:p>
    <w:p>
      <w:pPr>
        <w:spacing w:after="150"/>
      </w:pPr>
      <w:r>
        <w:rPr/>
        <w:t xml:space="preserve">第二节 互补品对医用高频电刀行业的影响</w:t>
      </w:r>
    </w:p>
    <w:p>
      <w:pPr>
        <w:spacing w:after="150"/>
      </w:pPr>
      <w:r>
        <w:rPr/>
        <w:t xml:space="preserve">第三节 互补品发展趋势</w:t>
      </w:r>
    </w:p>
    <w:p>
      <w:pPr>
        <w:spacing w:after="150"/>
      </w:pPr>
      <w:r>
        <w:rPr>
          <w:b w:val="1"/>
          <w:bCs w:val="1"/>
        </w:rPr>
        <w:t xml:space="preserve">第十二章 医用高频电刀行业主导驱动因素分析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第十三章 医用高频电刀行业渠道分析</w:t>
      </w:r>
    </w:p>
    <w:p>
      <w:pPr>
        <w:spacing w:after="150"/>
      </w:pPr>
      <w:r>
        <w:rPr/>
        <w:t xml:space="preserve">第一节 医用高频电刀产品主流渠道形式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第十四章 行业盈利能力分析</w:t>
      </w:r>
    </w:p>
    <w:p>
      <w:pPr>
        <w:spacing w:after="150"/>
      </w:pPr>
      <w:r>
        <w:rPr/>
        <w:t xml:space="preserve">第一节 2019-2023年医用高频电刀行业销售毛利率</w:t>
      </w:r>
    </w:p>
    <w:p>
      <w:pPr>
        <w:spacing w:after="150"/>
      </w:pPr>
      <w:r>
        <w:rPr/>
        <w:t xml:space="preserve">第二节 2019-2023年医用高频电刀行业销售利润率</w:t>
      </w:r>
    </w:p>
    <w:p>
      <w:pPr>
        <w:spacing w:after="150"/>
      </w:pPr>
      <w:r>
        <w:rPr/>
        <w:t xml:space="preserve">第三节 2019-2023年医用高频电刀行业总资产利润率</w:t>
      </w:r>
    </w:p>
    <w:p>
      <w:pPr>
        <w:spacing w:after="150"/>
      </w:pPr>
      <w:r>
        <w:rPr/>
        <w:t xml:space="preserve">第四节 2019-2023年医用高频电刀行业净资产利润率</w:t>
      </w:r>
    </w:p>
    <w:p>
      <w:pPr>
        <w:spacing w:after="150"/>
      </w:pPr>
      <w:r>
        <w:rPr/>
        <w:t xml:space="preserve">第五节 2024-2029年医用高频电刀行业盈利能力预测</w:t>
      </w:r>
    </w:p>
    <w:p>
      <w:pPr>
        <w:spacing w:after="150"/>
      </w:pPr>
      <w:r>
        <w:rPr>
          <w:b w:val="1"/>
          <w:bCs w:val="1"/>
        </w:rPr>
        <w:t xml:space="preserve">第十五章 行业成长性分析</w:t>
      </w:r>
    </w:p>
    <w:p>
      <w:pPr>
        <w:spacing w:after="150"/>
      </w:pPr>
      <w:r>
        <w:rPr/>
        <w:t xml:space="preserve">第一节 2019-2023年医用高频电刀行业销售收入增长分析</w:t>
      </w:r>
    </w:p>
    <w:p>
      <w:pPr>
        <w:spacing w:after="150"/>
      </w:pPr>
      <w:r>
        <w:rPr/>
        <w:t xml:space="preserve">第二节 2019-2023年医用高频电刀行业总资产增长分析</w:t>
      </w:r>
    </w:p>
    <w:p>
      <w:pPr>
        <w:spacing w:after="150"/>
      </w:pPr>
      <w:r>
        <w:rPr/>
        <w:t xml:space="preserve">第三节 2019-2023年医用高频电刀行业固定资产增长分析</w:t>
      </w:r>
    </w:p>
    <w:p>
      <w:pPr>
        <w:spacing w:after="150"/>
      </w:pPr>
      <w:r>
        <w:rPr/>
        <w:t xml:space="preserve">第四节 2019-2023年医用高频电刀行业净资产增长分析</w:t>
      </w:r>
    </w:p>
    <w:p>
      <w:pPr>
        <w:spacing w:after="150"/>
      </w:pPr>
      <w:r>
        <w:rPr/>
        <w:t xml:space="preserve">第五节 2019-2023年医用高频电刀行业利润增长分析</w:t>
      </w:r>
    </w:p>
    <w:p>
      <w:pPr>
        <w:spacing w:after="150"/>
      </w:pPr>
      <w:r>
        <w:rPr/>
        <w:t xml:space="preserve">第六节 2024-2029年医用高频电刀行业增长预测</w:t>
      </w:r>
    </w:p>
    <w:p>
      <w:pPr>
        <w:spacing w:after="150"/>
      </w:pPr>
      <w:r>
        <w:rPr>
          <w:b w:val="1"/>
          <w:bCs w:val="1"/>
        </w:rPr>
        <w:t xml:space="preserve">第十六章 行业偿债能力分析</w:t>
      </w:r>
    </w:p>
    <w:p>
      <w:pPr>
        <w:spacing w:after="150"/>
      </w:pPr>
      <w:r>
        <w:rPr/>
        <w:t xml:space="preserve">第一节 2019-2023年医用高频电刀行业资产负债率分析</w:t>
      </w:r>
    </w:p>
    <w:p>
      <w:pPr>
        <w:spacing w:after="150"/>
      </w:pPr>
      <w:r>
        <w:rPr/>
        <w:t xml:space="preserve">第二节 2019-2023年医用高频电刀行业速动比率分析</w:t>
      </w:r>
    </w:p>
    <w:p>
      <w:pPr>
        <w:spacing w:after="150"/>
      </w:pPr>
      <w:r>
        <w:rPr/>
        <w:t xml:space="preserve">第三节 2019-2023年医用高频电刀行业流动比率分析</w:t>
      </w:r>
    </w:p>
    <w:p>
      <w:pPr>
        <w:spacing w:after="150"/>
      </w:pPr>
      <w:r>
        <w:rPr/>
        <w:t xml:space="preserve">第四节 2024-2029年医用高频电刀行业偿债能力预测</w:t>
      </w:r>
    </w:p>
    <w:p>
      <w:pPr>
        <w:spacing w:after="150"/>
      </w:pPr>
      <w:r>
        <w:rPr>
          <w:b w:val="1"/>
          <w:bCs w:val="1"/>
        </w:rPr>
        <w:t xml:space="preserve">第十七章 行业营运能力分析</w:t>
      </w:r>
    </w:p>
    <w:p>
      <w:pPr>
        <w:spacing w:after="150"/>
      </w:pPr>
      <w:r>
        <w:rPr/>
        <w:t xml:space="preserve">第一节 2019-2023年医用高频电刀行业总资产周转率分析</w:t>
      </w:r>
    </w:p>
    <w:p>
      <w:pPr>
        <w:spacing w:after="150"/>
      </w:pPr>
      <w:r>
        <w:rPr/>
        <w:t xml:space="preserve">第二节 2019-2023年医用高频电刀行业净资产周转率分析</w:t>
      </w:r>
    </w:p>
    <w:p>
      <w:pPr>
        <w:spacing w:after="150"/>
      </w:pPr>
      <w:r>
        <w:rPr/>
        <w:t xml:space="preserve">第三节 2019-2023年医用高频电刀行业应收账款周转率分析</w:t>
      </w:r>
    </w:p>
    <w:p>
      <w:pPr>
        <w:spacing w:after="150"/>
      </w:pPr>
      <w:r>
        <w:rPr/>
        <w:t xml:space="preserve">第四节 2019-2023年医用高频电刀行业存货周转率分析</w:t>
      </w:r>
    </w:p>
    <w:p>
      <w:pPr>
        <w:spacing w:after="150"/>
      </w:pPr>
      <w:r>
        <w:rPr/>
        <w:t xml:space="preserve">第五节 2024-2029年医用高频电刀行业营运能力预测</w:t>
      </w:r>
    </w:p>
    <w:p>
      <w:pPr>
        <w:spacing w:after="150"/>
      </w:pPr>
      <w:r>
        <w:rPr>
          <w:b w:val="1"/>
          <w:bCs w:val="1"/>
        </w:rPr>
        <w:t xml:space="preserve">第十八章 医用高频电刀行业重点企业分析</w:t>
      </w:r>
    </w:p>
    <w:p>
      <w:pPr>
        <w:spacing w:after="150"/>
      </w:pPr>
      <w:r>
        <w:rPr/>
        <w:t xml:space="preserve">第一节 上海沪通电子有限公司</w:t>
      </w:r>
    </w:p>
    <w:p>
      <w:pPr>
        <w:spacing w:after="150"/>
      </w:pPr>
      <w:r>
        <w:rPr/>
        <w:t xml:space="preserve">一、企业简介</w:t>
      </w:r>
    </w:p>
    <w:p>
      <w:pPr>
        <w:spacing w:after="150"/>
      </w:pPr>
      <w:r>
        <w:rPr/>
        <w:t xml:space="preserve">二、医用高频电刀产品分析</w:t>
      </w:r>
    </w:p>
    <w:p>
      <w:pPr>
        <w:spacing w:after="150"/>
      </w:pPr>
      <w:r>
        <w:rPr/>
        <w:t xml:space="preserve">三、医用高频电刀产品产销量分析</w:t>
      </w:r>
    </w:p>
    <w:p>
      <w:pPr>
        <w:spacing w:after="150"/>
      </w:pPr>
      <w:r>
        <w:rPr/>
        <w:t xml:space="preserve">四、公司医用高频电刀销售渠道分析</w:t>
      </w:r>
    </w:p>
    <w:p>
      <w:pPr>
        <w:spacing w:after="150"/>
      </w:pPr>
      <w:r>
        <w:rPr/>
        <w:t xml:space="preserve">五、公司医用高频电刀市场占有率</w:t>
      </w:r>
    </w:p>
    <w:p>
      <w:pPr>
        <w:spacing w:after="150"/>
      </w:pPr>
      <w:r>
        <w:rPr/>
        <w:t xml:space="preserve">第二节 美国强生【johnson&amp;johnson 】</w:t>
      </w:r>
    </w:p>
    <w:p>
      <w:pPr>
        <w:spacing w:after="150"/>
      </w:pPr>
      <w:r>
        <w:rPr/>
        <w:t xml:space="preserve">一、企业简介</w:t>
      </w:r>
    </w:p>
    <w:p>
      <w:pPr>
        <w:spacing w:after="150"/>
      </w:pPr>
      <w:r>
        <w:rPr/>
        <w:t xml:space="preserve">二、医用高频电刀产品分析</w:t>
      </w:r>
    </w:p>
    <w:p>
      <w:pPr>
        <w:spacing w:after="150"/>
      </w:pPr>
      <w:r>
        <w:rPr/>
        <w:t xml:space="preserve">三、医用高频电刀产品产销量分析</w:t>
      </w:r>
    </w:p>
    <w:p>
      <w:pPr>
        <w:spacing w:after="150"/>
      </w:pPr>
      <w:r>
        <w:rPr/>
        <w:t xml:space="preserve">四、公司医用高频电刀销售渠道分析</w:t>
      </w:r>
    </w:p>
    <w:p>
      <w:pPr>
        <w:spacing w:after="150"/>
      </w:pPr>
      <w:r>
        <w:rPr/>
        <w:t xml:space="preserve">五、公司医用高频电刀市场占有率</w:t>
      </w:r>
    </w:p>
    <w:p>
      <w:pPr>
        <w:spacing w:after="150"/>
      </w:pPr>
      <w:r>
        <w:rPr/>
        <w:t xml:space="preserve">第三节 力康生物医疗科技控股有限公司</w:t>
      </w:r>
    </w:p>
    <w:p>
      <w:pPr>
        <w:spacing w:after="150"/>
      </w:pPr>
      <w:r>
        <w:rPr/>
        <w:t xml:space="preserve">一、企业简介</w:t>
      </w:r>
    </w:p>
    <w:p>
      <w:pPr>
        <w:spacing w:after="150"/>
      </w:pPr>
      <w:r>
        <w:rPr/>
        <w:t xml:space="preserve">二、医用高频电刀产品分析</w:t>
      </w:r>
    </w:p>
    <w:p>
      <w:pPr>
        <w:spacing w:after="150"/>
      </w:pPr>
      <w:r>
        <w:rPr/>
        <w:t xml:space="preserve">三、医用高频电刀产品产销量分析</w:t>
      </w:r>
    </w:p>
    <w:p>
      <w:pPr>
        <w:spacing w:after="150"/>
      </w:pPr>
      <w:r>
        <w:rPr/>
        <w:t xml:space="preserve">四、公司医用高频电刀销售渠道分析</w:t>
      </w:r>
    </w:p>
    <w:p>
      <w:pPr>
        <w:spacing w:after="150"/>
      </w:pPr>
      <w:r>
        <w:rPr/>
        <w:t xml:space="preserve">五、公司医用高频电刀市场占有率</w:t>
      </w:r>
    </w:p>
    <w:p>
      <w:pPr>
        <w:spacing w:after="150"/>
      </w:pPr>
      <w:r>
        <w:rPr/>
        <w:t xml:space="preserve">第四节 德国博威【bowa】</w:t>
      </w:r>
    </w:p>
    <w:p>
      <w:pPr>
        <w:spacing w:after="150"/>
      </w:pPr>
      <w:r>
        <w:rPr/>
        <w:t xml:space="preserve">一、企业简介</w:t>
      </w:r>
    </w:p>
    <w:p>
      <w:pPr>
        <w:spacing w:after="150"/>
      </w:pPr>
      <w:r>
        <w:rPr/>
        <w:t xml:space="preserve">二、医用高频电刀产品分析</w:t>
      </w:r>
    </w:p>
    <w:p>
      <w:pPr>
        <w:spacing w:after="150"/>
      </w:pPr>
      <w:r>
        <w:rPr/>
        <w:t xml:space="preserve">三、医用高频电刀产品产销量分析</w:t>
      </w:r>
    </w:p>
    <w:p>
      <w:pPr>
        <w:spacing w:after="150"/>
      </w:pPr>
      <w:r>
        <w:rPr/>
        <w:t xml:space="preserve">四、公司医用高频电刀销售渠道分析</w:t>
      </w:r>
    </w:p>
    <w:p>
      <w:pPr>
        <w:spacing w:after="150"/>
      </w:pPr>
      <w:r>
        <w:rPr/>
        <w:t xml:space="preserve">五、公司医用高频电刀市场占有率</w:t>
      </w:r>
    </w:p>
    <w:p>
      <w:pPr>
        <w:spacing w:after="150"/>
      </w:pPr>
      <w:r>
        <w:rPr/>
        <w:t xml:space="preserve">第五节 武汉兰宝石医疗设备有限公司</w:t>
      </w:r>
    </w:p>
    <w:p>
      <w:pPr>
        <w:spacing w:after="150"/>
      </w:pPr>
      <w:r>
        <w:rPr/>
        <w:t xml:space="preserve">一、企业简介</w:t>
      </w:r>
    </w:p>
    <w:p>
      <w:pPr>
        <w:spacing w:after="150"/>
      </w:pPr>
      <w:r>
        <w:rPr/>
        <w:t xml:space="preserve">二、医用高频电刀产品分析</w:t>
      </w:r>
    </w:p>
    <w:p>
      <w:pPr>
        <w:spacing w:after="150"/>
      </w:pPr>
      <w:r>
        <w:rPr/>
        <w:t xml:space="preserve">三、医用高频电刀产品产销量分析</w:t>
      </w:r>
    </w:p>
    <w:p>
      <w:pPr>
        <w:spacing w:after="150"/>
      </w:pPr>
      <w:r>
        <w:rPr/>
        <w:t xml:space="preserve">四、公司医用高频电刀销售渠道分析</w:t>
      </w:r>
    </w:p>
    <w:p>
      <w:pPr>
        <w:spacing w:after="150"/>
      </w:pPr>
      <w:r>
        <w:rPr/>
        <w:t xml:space="preserve">五、公司医用高频电刀市场占有率</w:t>
      </w:r>
    </w:p>
    <w:p>
      <w:pPr>
        <w:spacing w:after="150"/>
      </w:pPr>
      <w:r>
        <w:rPr>
          <w:b w:val="1"/>
          <w:bCs w:val="1"/>
        </w:rPr>
        <w:t xml:space="preserve">第十九章 医用高频电刀行业进出口现状与趋势</w:t>
      </w:r>
    </w:p>
    <w:p>
      <w:pPr>
        <w:spacing w:after="150"/>
      </w:pPr>
      <w:r>
        <w:rPr/>
        <w:t xml:space="preserve">第一节 出口分析</w:t>
      </w:r>
    </w:p>
    <w:p>
      <w:pPr>
        <w:spacing w:after="150"/>
      </w:pPr>
      <w:r>
        <w:rPr/>
        <w:t xml:space="preserve">一、过去三年医用高频电刀产品出口量/值及增长情况</w:t>
      </w:r>
    </w:p>
    <w:p>
      <w:pPr>
        <w:spacing w:after="150"/>
      </w:pPr>
      <w:r>
        <w:rPr/>
        <w:t xml:space="preserve">二、出口产品在海外市场分布情况</w:t>
      </w:r>
    </w:p>
    <w:p>
      <w:pPr>
        <w:spacing w:after="150"/>
      </w:pPr>
      <w:r>
        <w:rPr/>
        <w:t xml:space="preserve">三、影响医用高频电刀产品出口的因素</w:t>
      </w:r>
    </w:p>
    <w:p>
      <w:pPr>
        <w:spacing w:after="150"/>
      </w:pPr>
      <w:r>
        <w:rPr/>
        <w:t xml:space="preserve">四、未来三年医用高频电刀行业出口形势预测</w:t>
      </w:r>
    </w:p>
    <w:p>
      <w:pPr>
        <w:spacing w:after="150"/>
      </w:pPr>
      <w:r>
        <w:rPr/>
        <w:t xml:space="preserve">第二节 进口分析</w:t>
      </w:r>
    </w:p>
    <w:p>
      <w:pPr>
        <w:spacing w:after="150"/>
      </w:pPr>
      <w:r>
        <w:rPr/>
        <w:t xml:space="preserve">一、过去三年医用高频电刀产品进口量/值及增长情况</w:t>
      </w:r>
    </w:p>
    <w:p>
      <w:pPr>
        <w:spacing w:after="150"/>
      </w:pPr>
      <w:r>
        <w:rPr/>
        <w:t xml:space="preserve">二、进口医用高频电刀产品的品牌结构</w:t>
      </w:r>
    </w:p>
    <w:p>
      <w:pPr>
        <w:spacing w:after="150"/>
      </w:pPr>
      <w:r>
        <w:rPr/>
        <w:t xml:space="preserve">三、影响医用高频电刀产品进口的因素</w:t>
      </w:r>
    </w:p>
    <w:p>
      <w:pPr>
        <w:spacing w:after="150"/>
      </w:pPr>
      <w:r>
        <w:rPr/>
        <w:t xml:space="preserve">四、未来三年医用高频电刀行业进口形势预测</w:t>
      </w:r>
    </w:p>
    <w:p>
      <w:pPr>
        <w:spacing w:after="150"/>
      </w:pPr>
      <w:r>
        <w:rPr>
          <w:b w:val="1"/>
          <w:bCs w:val="1"/>
        </w:rPr>
        <w:t xml:space="preserve">第二十章 医用高频电刀行业风险分析</w:t>
      </w:r>
    </w:p>
    <w:p>
      <w:pPr>
        <w:spacing w:after="150"/>
      </w:pPr>
      <w:r>
        <w:rPr/>
        <w:t xml:space="preserve">第一节 医用高频电刀行业环境风险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医用高频电刀行业政策风险</w:t>
      </w:r>
    </w:p>
    <w:p>
      <w:pPr>
        <w:spacing w:after="150"/>
      </w:pPr>
      <w:r>
        <w:rPr/>
        <w:t xml:space="preserve">第四节 医用高频电刀行业市场风险</w:t>
      </w:r>
    </w:p>
    <w:p>
      <w:pPr>
        <w:spacing w:after="150"/>
      </w:pPr>
      <w:r>
        <w:rPr/>
        <w:t xml:space="preserve">一、市场供需风险</w:t>
      </w:r>
    </w:p>
    <w:p>
      <w:pPr>
        <w:spacing w:after="150"/>
      </w:pPr>
      <w:r>
        <w:rPr/>
        <w:t xml:space="preserve">二、经营风险</w:t>
      </w:r>
    </w:p>
    <w:p>
      <w:pPr>
        <w:spacing w:after="150"/>
      </w:pPr>
      <w:r>
        <w:rPr/>
        <w:t xml:space="preserve">三、竞争风险</w:t>
      </w:r>
    </w:p>
    <w:p>
      <w:pPr>
        <w:spacing w:after="150"/>
      </w:pPr>
      <w:r>
        <w:rPr>
          <w:b w:val="1"/>
          <w:bCs w:val="1"/>
        </w:rPr>
        <w:t xml:space="preserve">第二十一章 有关建议</w:t>
      </w:r>
    </w:p>
    <w:p>
      <w:pPr>
        <w:spacing w:after="150"/>
      </w:pPr>
      <w:r>
        <w:rPr/>
        <w:t xml:space="preserve">第一节 医用高频电刀行业发展前景预测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医用高频电刀企业营销策略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医用高频电刀企业投资机会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图表：高频电刀基本构成单元</w:t>
      </w:r>
    </w:p>
    <w:p>
      <w:pPr>
        <w:spacing w:after="150"/>
      </w:pPr>
      <w:r>
        <w:rPr/>
        <w:t xml:space="preserve">图表：2019-2023年上半年全球高频电刀行业市场规模情况</w:t>
      </w:r>
    </w:p>
    <w:p>
      <w:pPr>
        <w:spacing w:after="150"/>
      </w:pPr>
      <w:r>
        <w:rPr/>
        <w:t xml:space="preserve">图表：2019-2023年美国有癌症病史人数</w:t>
      </w:r>
    </w:p>
    <w:p>
      <w:pPr>
        <w:spacing w:after="150"/>
      </w:pPr>
      <w:r>
        <w:rPr/>
        <w:t xml:space="preserve">图表：2019-2023年上半年美国高频电刀行业市场规模情况</w:t>
      </w:r>
    </w:p>
    <w:p>
      <w:pPr>
        <w:spacing w:after="150"/>
      </w:pPr>
      <w:r>
        <w:rPr/>
        <w:t xml:space="preserve">图表：2019-2023年我国国内生产总值及其增长速度</w:t>
      </w:r>
    </w:p>
    <w:p>
      <w:pPr>
        <w:spacing w:after="150"/>
      </w:pPr>
      <w:r>
        <w:rPr/>
        <w:t xml:space="preserve">图表：2019-2023年三次产业增加值占国内生产总值比重</w:t>
      </w:r>
    </w:p>
    <w:p>
      <w:pPr>
        <w:spacing w:after="150"/>
      </w:pPr>
      <w:r>
        <w:rPr/>
        <w:t xml:space="preserve">图表：2019-2023年万元国内生产总值耗能降低率</w:t>
      </w:r>
    </w:p>
    <w:p>
      <w:pPr>
        <w:spacing w:after="150"/>
      </w:pPr>
      <w:r>
        <w:rPr/>
        <w:t xml:space="preserve">图表：2019-2023年全员劳动生产率</w:t>
      </w:r>
    </w:p>
    <w:p>
      <w:pPr>
        <w:spacing w:after="150"/>
      </w:pPr>
      <w:r>
        <w:rPr/>
        <w:t xml:space="preserve">图表：2019-2023年居民消费价格月度涨跌幅度</w:t>
      </w:r>
    </w:p>
    <w:p>
      <w:pPr>
        <w:spacing w:after="150"/>
      </w:pPr>
      <w:r>
        <w:rPr/>
        <w:t xml:space="preserve">图表：2019-2023年居民消费价格增长幅度</w:t>
      </w:r>
    </w:p>
    <w:p>
      <w:pPr>
        <w:spacing w:after="150"/>
      </w:pPr>
      <w:r>
        <w:rPr/>
        <w:t xml:space="preserve">图表：2019-2023年全国居民人均可支配收入及其增长速度</w:t>
      </w:r>
    </w:p>
    <w:p>
      <w:pPr>
        <w:spacing w:after="150"/>
      </w:pPr>
      <w:r>
        <w:rPr/>
        <w:t xml:space="preserve">图表：2019-2023年全国居民人均消费支出及其构成</w:t>
      </w:r>
    </w:p>
    <w:p>
      <w:pPr>
        <w:spacing w:after="150"/>
      </w:pPr>
      <w:r>
        <w:rPr/>
        <w:t xml:space="preserve">图表：2019-2023年年末人口数及其构成</w:t>
      </w:r>
    </w:p>
    <w:p>
      <w:pPr>
        <w:spacing w:after="150"/>
      </w:pPr>
      <w:r>
        <w:rPr/>
        <w:t xml:space="preserve">图表：2019-2023年城镇新增就业人数</w:t>
      </w:r>
    </w:p>
    <w:p>
      <w:pPr>
        <w:spacing w:after="150"/>
      </w:pPr>
      <w:r>
        <w:rPr/>
        <w:t xml:space="preserve">图表：2019-2023年我国男性人口数量</w:t>
      </w:r>
    </w:p>
    <w:p>
      <w:pPr>
        <w:spacing w:after="150"/>
      </w:pPr>
      <w:r>
        <w:rPr/>
        <w:t xml:space="preserve">图表：2019-2023年我国女性人口数量</w:t>
      </w:r>
    </w:p>
    <w:p>
      <w:pPr>
        <w:spacing w:after="150"/>
      </w:pPr>
      <w:r>
        <w:rPr/>
        <w:t xml:space="preserve">图表：2019-2023年年末中国男女人口数占比</w:t>
      </w:r>
    </w:p>
    <w:p>
      <w:pPr>
        <w:spacing w:after="150"/>
      </w:pPr>
      <w:r>
        <w:rPr/>
        <w:t xml:space="preserve">图表：2019-2023年60周岁及以上老年人口及其占全国总人口比重</w:t>
      </w:r>
    </w:p>
    <w:p>
      <w:pPr>
        <w:spacing w:after="150"/>
      </w:pPr>
      <w:r>
        <w:rPr/>
        <w:t xml:space="preserve">图表：2019-2023年常住人口城镇化率</w:t>
      </w:r>
    </w:p>
    <w:p>
      <w:pPr>
        <w:spacing w:after="150"/>
      </w:pPr>
      <w:r>
        <w:rPr/>
        <w:t xml:space="preserve">图表：2019-2023年社会消费品零售总额</w:t>
      </w:r>
    </w:p>
    <w:p>
      <w:pPr>
        <w:spacing w:after="150"/>
      </w:pPr>
      <w:r>
        <w:rPr/>
        <w:t xml:space="preserve">图表：2019-2023年以来中国月度进出口规模与增速</w:t>
      </w:r>
    </w:p>
    <w:p>
      <w:pPr>
        <w:spacing w:after="150"/>
      </w:pPr>
      <w:r>
        <w:rPr/>
        <w:t xml:space="preserve">图表：2019-2023年前十个月中国与前十大贸易伙伴进出口金额及占比(单位：亿元)</w:t>
      </w:r>
    </w:p>
    <w:p>
      <w:pPr>
        <w:spacing w:after="150"/>
      </w:pPr>
      <w:r>
        <w:rPr/>
        <w:t xml:space="preserve">图表：2019-2023年前十个月中国进出口贸易方式情况</w:t>
      </w:r>
    </w:p>
    <w:p>
      <w:pPr>
        <w:spacing w:after="150"/>
      </w:pPr>
      <w:r>
        <w:rPr/>
        <w:t xml:space="preserve">图表：2019-2023年6月中国医疗器械相关政策汇总</w:t>
      </w:r>
    </w:p>
    <w:p>
      <w:pPr>
        <w:spacing w:after="150"/>
      </w:pPr>
      <w:r>
        <w:rPr/>
        <w:t xml:space="preserve">图表：2019-2023年上半年中国医用高频电刀市场规模及增速情况</w:t>
      </w:r>
    </w:p>
    <w:p>
      <w:pPr>
        <w:spacing w:after="150"/>
      </w:pPr>
      <w:r>
        <w:rPr/>
        <w:t xml:space="preserve">图表：2024-2029年中国医用高频电刀行业市场规模预测</w:t>
      </w:r>
    </w:p>
    <w:p>
      <w:pPr>
        <w:spacing w:after="150"/>
      </w:pPr>
      <w:r>
        <w:rPr/>
        <w:t xml:space="preserve">图表：2019-2023年中国医用高频电刀行业市场结构</w:t>
      </w:r>
    </w:p>
    <w:p>
      <w:pPr>
        <w:spacing w:after="150"/>
      </w:pPr>
      <w:r>
        <w:rPr/>
        <w:t xml:space="preserve">图表：行业生命周期理论</w:t>
      </w:r>
    </w:p>
    <w:p>
      <w:pPr>
        <w:spacing w:after="150"/>
      </w:pPr>
      <w:r>
        <w:rPr/>
        <w:t xml:space="preserve">图表：2019-2023年中国医用高频电刀行业各地区市场规模占比</w:t>
      </w:r>
    </w:p>
    <w:p>
      <w:pPr>
        <w:spacing w:after="150"/>
      </w:pPr>
      <w:r>
        <w:rPr/>
        <w:t xml:space="preserve">图表：2019-2023年上半年中国医用高频电刀产量及增速情况</w:t>
      </w:r>
    </w:p>
    <w:p>
      <w:pPr>
        <w:spacing w:after="150"/>
      </w:pPr>
      <w:r>
        <w:rPr/>
        <w:t xml:space="preserve">图表：2019-2023年中国医用高频电刀行业产能及增速情况</w:t>
      </w:r>
    </w:p>
    <w:p>
      <w:pPr>
        <w:spacing w:after="150"/>
      </w:pPr>
      <w:r>
        <w:rPr/>
        <w:t xml:space="preserve">图表：2024-2029年中国医用高频电刀产量及增速预测</w:t>
      </w:r>
    </w:p>
    <w:p>
      <w:pPr>
        <w:spacing w:after="150"/>
      </w:pPr>
      <w:r>
        <w:rPr/>
        <w:t xml:space="preserve">图表：2019-2023年中国医用高频电刀生产企业数量分布</w:t>
      </w:r>
    </w:p>
    <w:p>
      <w:pPr>
        <w:spacing w:after="150"/>
      </w:pPr>
      <w:r>
        <w:rPr/>
        <w:t xml:space="preserve">图表：2019-2023年北京市医用高频电刀产量情况</w:t>
      </w:r>
    </w:p>
    <w:p>
      <w:pPr>
        <w:spacing w:after="150"/>
      </w:pPr>
      <w:r>
        <w:rPr/>
        <w:t xml:space="preserve">图表：2019-2023年中国医用高频电刀行业cr5情况</w:t>
      </w:r>
    </w:p>
    <w:p>
      <w:pPr>
        <w:spacing w:after="150"/>
      </w:pPr>
      <w:r>
        <w:rPr/>
        <w:t xml:space="preserve">图表：2019-2023年中国医用高频电刀产品的平均价格情况</w:t>
      </w:r>
    </w:p>
    <w:p>
      <w:pPr>
        <w:spacing w:after="150"/>
      </w:pPr>
      <w:r>
        <w:rPr/>
        <w:t xml:space="preserve">图表：2019-2023年中国医用高频电刀行业市场结构</w:t>
      </w:r>
    </w:p>
    <w:p>
      <w:pPr>
        <w:spacing w:after="150"/>
      </w:pPr>
      <w:r>
        <w:rPr/>
        <w:t xml:space="preserve">图表：2019-2023年中国医用高频电刀行业毛利率情况</w:t>
      </w:r>
    </w:p>
    <w:p>
      <w:pPr>
        <w:spacing w:after="150"/>
      </w:pPr>
      <w:r>
        <w:rPr/>
        <w:t xml:space="preserve">图表：2019-2023年中国医用高频电刀行业销售利润率情况</w:t>
      </w:r>
    </w:p>
    <w:p>
      <w:pPr>
        <w:spacing w:after="150"/>
      </w:pPr>
      <w:r>
        <w:rPr/>
        <w:t xml:space="preserve">图表：2019-2023年中国医用高频电刀行业总资产利润率情况</w:t>
      </w:r>
    </w:p>
    <w:p>
      <w:pPr>
        <w:spacing w:after="150"/>
      </w:pPr>
      <w:r>
        <w:rPr/>
        <w:t xml:space="preserve">图表：2019-2023年中国医用高频电刀行业净资产利润率情况</w:t>
      </w:r>
    </w:p>
    <w:p>
      <w:pPr>
        <w:spacing w:after="150"/>
      </w:pPr>
      <w:r>
        <w:rPr/>
        <w:t xml:space="preserve">图表：2024-2029年中国医用高频电刀行业净利率预测</w:t>
      </w:r>
    </w:p>
    <w:p>
      <w:pPr>
        <w:spacing w:after="150"/>
      </w:pPr>
      <w:r>
        <w:rPr/>
        <w:t xml:space="preserve">图表：2019-2023年中国医用高频电刀行业销售收入情况</w:t>
      </w:r>
    </w:p>
    <w:p>
      <w:pPr>
        <w:spacing w:after="150"/>
      </w:pPr>
      <w:r>
        <w:rPr/>
        <w:t xml:space="preserve">图表：2019-2023年中国医用高频电刀行业总资产情况</w:t>
      </w:r>
    </w:p>
    <w:p>
      <w:pPr>
        <w:spacing w:after="150"/>
      </w:pPr>
      <w:r>
        <w:rPr/>
        <w:t xml:space="preserve">图表：2019-2023年中国医用高频电刀行业固定资产情况</w:t>
      </w:r>
    </w:p>
    <w:p>
      <w:pPr>
        <w:spacing w:after="150"/>
      </w:pPr>
      <w:r>
        <w:rPr/>
        <w:t xml:space="preserve">图表：2019-2023年中国医用高频电刀行业净资产情况</w:t>
      </w:r>
    </w:p>
    <w:p>
      <w:pPr>
        <w:spacing w:after="150"/>
      </w:pPr>
      <w:r>
        <w:rPr/>
        <w:t xml:space="preserve">图表：2019-2023年中国医用高频电刀行业净利润情况</w:t>
      </w:r>
    </w:p>
    <w:p>
      <w:pPr>
        <w:spacing w:after="150"/>
      </w:pPr>
      <w:r>
        <w:rPr/>
        <w:t xml:space="preserve">图表：2024-2029年中国医用高频电刀行业营收同比增长率预测</w:t>
      </w:r>
    </w:p>
    <w:p>
      <w:pPr>
        <w:spacing w:after="150"/>
      </w:pPr>
      <w:r>
        <w:rPr/>
        <w:t xml:space="preserve">图表：2019-2023年中国医用高频电刀行业资产负债率情况</w:t>
      </w:r>
    </w:p>
    <w:p>
      <w:pPr>
        <w:spacing w:after="150"/>
      </w:pPr>
      <w:r>
        <w:rPr/>
        <w:t xml:space="preserve">图表：2019-2023年中国医用高频电刀行业速动比率情况</w:t>
      </w:r>
    </w:p>
    <w:p>
      <w:pPr>
        <w:spacing w:after="150"/>
      </w:pPr>
      <w:r>
        <w:rPr/>
        <w:t xml:space="preserve">图表：2019-2023年中国医用高频电刀行业流动比率情况</w:t>
      </w:r>
    </w:p>
    <w:p>
      <w:pPr>
        <w:spacing w:after="150"/>
      </w:pPr>
      <w:r>
        <w:rPr/>
        <w:t xml:space="preserve">图表：2024-2029年中国医用高频电刀行业速动比率预测</w:t>
      </w:r>
    </w:p>
    <w:p>
      <w:pPr>
        <w:spacing w:after="150"/>
      </w:pPr>
      <w:r>
        <w:rPr/>
        <w:t xml:space="preserve">图表：2019-2023年中国医用高频电刀行业总资产周转率情况</w:t>
      </w:r>
    </w:p>
    <w:p>
      <w:pPr>
        <w:spacing w:after="150"/>
      </w:pPr>
      <w:r>
        <w:rPr/>
        <w:t xml:space="preserve">图表：2019-2023年中国医用高频电刀行业净资产周转率情况</w:t>
      </w:r>
    </w:p>
    <w:p>
      <w:pPr>
        <w:spacing w:after="150"/>
      </w:pPr>
      <w:r>
        <w:rPr/>
        <w:t xml:space="preserve">图表：2019-2023年中国医用高频电刀行业应收账款周转率情况</w:t>
      </w:r>
    </w:p>
    <w:p>
      <w:pPr>
        <w:spacing w:after="150"/>
      </w:pPr>
      <w:r>
        <w:rPr/>
        <w:t xml:space="preserve">图表：2019-2023年中国医用高频电刀行业存货周转率情况</w:t>
      </w:r>
    </w:p>
    <w:p>
      <w:pPr>
        <w:spacing w:after="150"/>
      </w:pPr>
      <w:r>
        <w:rPr/>
        <w:t xml:space="preserve">图表：2024-2029年中国医用高频电刀行业总资产周转率预测</w:t>
      </w:r>
    </w:p>
    <w:p>
      <w:pPr>
        <w:spacing w:after="150"/>
      </w:pPr>
      <w:r>
        <w:rPr/>
        <w:t xml:space="preserve">图表：高频电刀gd350-s1a</w:t>
      </w:r>
    </w:p>
    <w:p>
      <w:pPr>
        <w:spacing w:after="150"/>
      </w:pPr>
      <w:r>
        <w:rPr/>
        <w:t xml:space="preserve">图表：高频电刀gd350-s3a</w:t>
      </w:r>
    </w:p>
    <w:p>
      <w:pPr>
        <w:spacing w:after="150"/>
      </w:pPr>
      <w:r>
        <w:rPr/>
        <w:t xml:space="preserve">图表：eb03d</w:t>
      </w:r>
    </w:p>
    <w:p>
      <w:pPr>
        <w:spacing w:after="150"/>
      </w:pPr>
      <w:r>
        <w:rPr/>
        <w:t xml:space="preserve">图表：eb05</w:t>
      </w:r>
    </w:p>
    <w:p>
      <w:pPr>
        <w:spacing w:after="150"/>
      </w:pPr>
      <w:r>
        <w:rPr/>
        <w:t xml:space="preserve">图表：德国bowa博威高频电刀arc200</w:t>
      </w:r>
    </w:p>
    <w:p>
      <w:pPr>
        <w:spacing w:after="150"/>
      </w:pPr>
      <w:r>
        <w:rPr/>
        <w:t xml:space="preserve">图表：综合型高频电刀(350w)</w:t>
      </w:r>
    </w:p>
    <w:p>
      <w:pPr>
        <w:spacing w:after="150"/>
      </w:pPr>
      <w:r>
        <w:rPr/>
        <w:t xml:space="preserve">图表：综合型高频电刀(120w)</w:t>
      </w:r>
    </w:p>
    <w:p>
      <w:pPr>
        <w:spacing w:after="150"/>
      </w:pPr>
      <w:r>
        <w:rPr/>
        <w:t xml:space="preserve">图表：双路变频高频电刀</w:t>
      </w:r>
    </w:p>
    <w:p>
      <w:pPr>
        <w:spacing w:after="150"/>
      </w:pPr>
      <w:r>
        <w:rPr/>
        <w:t xml:space="preserve">图表：2019-2023年中国医用高频电刀出口量情况</w:t>
      </w:r>
    </w:p>
    <w:p>
      <w:pPr>
        <w:spacing w:after="150"/>
      </w:pPr>
      <w:r>
        <w:rPr/>
        <w:t xml:space="preserve">图表：2019-2023年中国医用高频电刀出口地区分布</w:t>
      </w:r>
    </w:p>
    <w:p>
      <w:pPr>
        <w:spacing w:after="150"/>
      </w:pPr>
      <w:r>
        <w:rPr/>
        <w:t xml:space="preserve">图表：2019-2023年中国医用高频电刀进口量情况</w:t>
      </w:r>
    </w:p>
    <w:p>
      <w:pPr>
        <w:spacing w:after="150"/>
      </w:pPr>
      <w:r>
        <w:rPr/>
        <w:t xml:space="preserve">图表：2019-2023年中国医用高频电刀进口品牌及占比</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本文地址：https://www.51baogao.cn/baogao/20210113/196204.shtml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3/1962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中国医用高频电刀行业发展分析及行业发展趋势预测研究报告(2024-2029版)</dc:title>
  <dc:description>中国医用高频电刀行业发展分析及行业发展趋势预测研究报告(2024-2029版)</dc:description>
  <dc:subject>中国医用高频电刀行业发展分析及行业发展趋势预测研究报告(2024-2029版)</dc:subject>
  <cp:keywords>研究报告</cp:keywords>
  <cp:category>研究报告</cp:category>
  <cp:lastModifiedBy>北京中道泰和信息咨询有限公司</cp:lastModifiedBy>
  <dcterms:created xsi:type="dcterms:W3CDTF">2024-01-29T21:11:12+08:00</dcterms:created>
  <dcterms:modified xsi:type="dcterms:W3CDTF">2024-01-29T21:11:12+08:00</dcterms:modified>
</cp:coreProperties>
</file>

<file path=docProps/custom.xml><?xml version="1.0" encoding="utf-8"?>
<Properties xmlns="http://schemas.openxmlformats.org/officeDocument/2006/custom-properties" xmlns:vt="http://schemas.openxmlformats.org/officeDocument/2006/docPropsVTypes"/>
</file>