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中国外科用药市场发展现状及发展前景预测报告(2024-2029版)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外科用药行业竞争的不断加剧，大型企业间并购整合与资本运作日趋频繁，国内外优秀的外科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科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外科用药行业的市场走向和发展趋势。</w:t>
      </w:r>
    </w:p>
    <w:p>
      <w:pPr>
        <w:spacing w:after="150"/>
      </w:pPr>
      <w:r>
        <w:rPr/>
        <w:t xml:space="preserve">本报告专业!权威!报告根据外科用药行业的发展轨迹及多年的实践经验，对中国外科用药行业的内外部环境、行业发展现状、产业链发展状况、市场供需、竞争格局、标杆企业、发展趋势、机会风险、发展策略与投资建议等进行了分析，并重点分析了我国外科用药行业将面临的机遇与挑战，对外科用药行业未来的发展趋势及前景作出审慎分析与预测。是外科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外科用药行业概况</w:t>
      </w:r>
    </w:p>
    <w:p>
      <w:pPr>
        <w:spacing w:after="150"/>
      </w:pPr>
      <w:r>
        <w:rPr/>
        <w:t xml:space="preserve">第一节 本报告关于外科用药的定义与分类</w:t>
      </w:r>
    </w:p>
    <w:p>
      <w:pPr>
        <w:spacing w:after="150"/>
      </w:pPr>
      <w:r>
        <w:rPr/>
        <w:t xml:space="preserve">第二节 外科用药行业特征</w:t>
      </w:r>
    </w:p>
    <w:p>
      <w:pPr>
        <w:spacing w:after="150"/>
      </w:pPr>
      <w:r>
        <w:rPr/>
        <w:t xml:space="preserve">第三节 外科用药行业发展简史</w:t>
      </w:r>
    </w:p>
    <w:p>
      <w:pPr>
        <w:spacing w:after="150"/>
      </w:pPr>
      <w:r>
        <w:rPr/>
        <w:t xml:space="preserve">第四节 产业链分析</w:t>
      </w:r>
    </w:p>
    <w:p>
      <w:pPr>
        <w:spacing w:after="150"/>
      </w:pPr>
      <w:r>
        <w:rPr>
          <w:b w:val="1"/>
          <w:bCs w:val="1"/>
        </w:rPr>
        <w:t xml:space="preserve">第二章 宏观环境调查</w:t>
      </w:r>
    </w:p>
    <w:p>
      <w:pPr>
        <w:spacing w:after="150"/>
      </w:pPr>
      <w:r>
        <w:rPr/>
        <w:t xml:space="preserve">第一节 政策环境</w:t>
      </w:r>
    </w:p>
    <w:p>
      <w:pPr>
        <w:spacing w:after="150"/>
      </w:pPr>
      <w:r>
        <w:rPr/>
        <w:t xml:space="preserve">一、产品相关标准</w:t>
      </w:r>
    </w:p>
    <w:p>
      <w:pPr>
        <w:spacing w:after="150"/>
      </w:pPr>
      <w:r>
        <w:rPr/>
        <w:t xml:space="preserve">二、国家与地方对外科用药产业的规划和政策</w:t>
      </w:r>
    </w:p>
    <w:p>
      <w:pPr>
        <w:spacing w:after="150"/>
      </w:pPr>
      <w:r>
        <w:rPr/>
        <w:t xml:space="preserve">第二节 技术环境</w:t>
      </w:r>
    </w:p>
    <w:p>
      <w:pPr>
        <w:spacing w:after="150"/>
      </w:pPr>
      <w:r>
        <w:rPr/>
        <w:t xml:space="preserve">一、外科用药技术成熟度</w:t>
      </w:r>
    </w:p>
    <w:p>
      <w:pPr>
        <w:spacing w:after="150"/>
      </w:pPr>
      <w:r>
        <w:rPr/>
        <w:t xml:space="preserve">二、新技术/新工艺/新材料/新设备的应用</w:t>
      </w:r>
    </w:p>
    <w:p>
      <w:pPr>
        <w:spacing w:after="150"/>
      </w:pPr>
      <w:r>
        <w:rPr/>
        <w:t xml:space="preserve">第三节 经济环境</w:t>
      </w:r>
    </w:p>
    <w:p>
      <w:pPr>
        <w:spacing w:after="150"/>
      </w:pPr>
      <w:r>
        <w:rPr/>
        <w:t xml:space="preserve">一、全球经济形势</w:t>
      </w:r>
    </w:p>
    <w:p>
      <w:pPr>
        <w:spacing w:after="150"/>
      </w:pPr>
      <w:r>
        <w:rPr/>
        <w:t xml:space="preserve">二、国内经济环境</w:t>
      </w:r>
    </w:p>
    <w:p>
      <w:pPr>
        <w:spacing w:after="150"/>
      </w:pPr>
      <w:r>
        <w:rPr/>
        <w:t xml:space="preserve">第四节 社会环境</w:t>
      </w:r>
    </w:p>
    <w:p>
      <w:pPr>
        <w:spacing w:after="150"/>
      </w:pPr>
      <w:r>
        <w:rPr>
          <w:b w:val="1"/>
          <w:bCs w:val="1"/>
        </w:rPr>
        <w:t xml:space="preserve">第三章 国内生产状况调查</w:t>
      </w:r>
    </w:p>
    <w:p>
      <w:pPr>
        <w:spacing w:after="150"/>
      </w:pPr>
      <w:r>
        <w:rPr/>
        <w:t xml:space="preserve">第一节 外科用药行业总体规模调查(单位：%，过去五年增长率)</w:t>
      </w:r>
    </w:p>
    <w:p>
      <w:pPr>
        <w:spacing w:after="150"/>
      </w:pPr>
      <w:r>
        <w:rPr/>
        <w:t xml:space="preserve">一、企业数量增长</w:t>
      </w:r>
    </w:p>
    <w:p>
      <w:pPr>
        <w:spacing w:after="150"/>
      </w:pPr>
      <w:r>
        <w:rPr/>
        <w:t xml:space="preserve">二、从业人数增长</w:t>
      </w:r>
    </w:p>
    <w:p>
      <w:pPr>
        <w:spacing w:after="150"/>
      </w:pPr>
      <w:r>
        <w:rPr/>
        <w:t xml:space="preserve">三、资产规模增长</w:t>
      </w:r>
    </w:p>
    <w:p>
      <w:pPr>
        <w:spacing w:after="150"/>
      </w:pPr>
      <w:r>
        <w:rPr/>
        <w:t xml:space="preserve">四、利润规模增长</w:t>
      </w:r>
    </w:p>
    <w:p>
      <w:pPr>
        <w:spacing w:after="150"/>
      </w:pPr>
      <w:r>
        <w:rPr/>
        <w:t xml:space="preserve">第二节 外科用药国内生产状况调查</w:t>
      </w:r>
    </w:p>
    <w:p>
      <w:pPr>
        <w:spacing w:after="150"/>
      </w:pPr>
      <w:r>
        <w:rPr/>
        <w:t xml:space="preserve">一、产能及增长率(单位：数量、%，过去五年产能规模及增长率)</w:t>
      </w:r>
    </w:p>
    <w:p>
      <w:pPr>
        <w:spacing w:after="150"/>
      </w:pPr>
      <w:r>
        <w:rPr/>
        <w:t xml:space="preserve">二、产量及增长率(单位：数量、%，过去五年产量规模及增长率)</w:t>
      </w:r>
    </w:p>
    <w:p>
      <w:pPr>
        <w:spacing w:after="150"/>
      </w:pPr>
      <w:r>
        <w:rPr/>
        <w:t xml:space="preserve">三、产能利用率及开工情况</w:t>
      </w:r>
    </w:p>
    <w:p>
      <w:pPr>
        <w:spacing w:after="150"/>
      </w:pPr>
      <w:r>
        <w:rPr/>
        <w:t xml:space="preserve">第三节 外科用药产品构成情况(上一年度，单位：%)</w:t>
      </w:r>
    </w:p>
    <w:p>
      <w:pPr>
        <w:spacing w:after="150"/>
      </w:pPr>
      <w:r>
        <w:rPr/>
        <w:t xml:space="preserve">第四节 外科用药区域分布情况</w:t>
      </w:r>
    </w:p>
    <w:p>
      <w:pPr>
        <w:spacing w:after="150"/>
      </w:pPr>
      <w:r>
        <w:rPr/>
        <w:t xml:space="preserve">一、主要生产集群</w:t>
      </w:r>
    </w:p>
    <w:p>
      <w:pPr>
        <w:spacing w:after="150"/>
      </w:pPr>
      <w:r>
        <w:rPr/>
        <w:t xml:space="preserve">二、区域分布结构(上一年度，单位：%)</w:t>
      </w:r>
    </w:p>
    <w:p>
      <w:pPr>
        <w:spacing w:after="150"/>
      </w:pPr>
      <w:r>
        <w:rPr/>
        <w:t xml:space="preserve">第五节 外科用药产品生产成本</w:t>
      </w:r>
    </w:p>
    <w:p>
      <w:pPr>
        <w:spacing w:after="150"/>
      </w:pPr>
      <w:r>
        <w:rPr/>
        <w:t xml:space="preserve">第六节 重点外科用药企业(品牌)列表</w:t>
      </w:r>
    </w:p>
    <w:p>
      <w:pPr>
        <w:spacing w:after="150"/>
      </w:pPr>
      <w:r>
        <w:rPr>
          <w:b w:val="1"/>
          <w:bCs w:val="1"/>
        </w:rPr>
        <w:t xml:space="preserve">第四章 国内市场需求调查</w:t>
      </w:r>
    </w:p>
    <w:p>
      <w:pPr>
        <w:spacing w:after="150"/>
      </w:pPr>
      <w:r>
        <w:rPr/>
        <w:t xml:space="preserve">第一节 外科用药国内市场需求调查</w:t>
      </w:r>
    </w:p>
    <w:p>
      <w:pPr>
        <w:spacing w:after="150"/>
      </w:pPr>
      <w:r>
        <w:rPr/>
        <w:t xml:space="preserve">一、市场规模及增长率(单位：金额、%，过去五年市场规模及增长率)</w:t>
      </w:r>
    </w:p>
    <w:p>
      <w:pPr>
        <w:spacing w:after="150"/>
      </w:pPr>
      <w:r>
        <w:rPr/>
        <w:t xml:space="preserve">二、市场消费量及增长率(单位：数量、%，过去五年市场消费量及增长率)</w:t>
      </w:r>
    </w:p>
    <w:p>
      <w:pPr>
        <w:spacing w:after="150"/>
      </w:pPr>
      <w:r>
        <w:rPr/>
        <w:t xml:space="preserve">三、市场饱和度分析</w:t>
      </w:r>
    </w:p>
    <w:p>
      <w:pPr>
        <w:spacing w:after="150"/>
      </w:pPr>
      <w:r>
        <w:rPr/>
        <w:t xml:space="preserve">第二节 外科用药产品价格调查</w:t>
      </w:r>
    </w:p>
    <w:p>
      <w:pPr>
        <w:spacing w:after="150"/>
      </w:pPr>
      <w:r>
        <w:rPr/>
        <w:t xml:space="preserve">一、历史价格走势(单位：单价，%)</w:t>
      </w:r>
    </w:p>
    <w:p>
      <w:pPr>
        <w:spacing w:after="150"/>
      </w:pPr>
      <w:r>
        <w:rPr/>
        <w:t xml:space="preserve">二、重点品牌外科用药产品价格调查(单位：单价)</w:t>
      </w:r>
    </w:p>
    <w:p>
      <w:pPr>
        <w:spacing w:after="150"/>
      </w:pPr>
      <w:r>
        <w:rPr/>
        <w:t xml:space="preserve">第三节 外科用药使用群体及区域市场调查</w:t>
      </w:r>
    </w:p>
    <w:p>
      <w:pPr>
        <w:spacing w:after="150"/>
      </w:pPr>
      <w:r>
        <w:rPr/>
        <w:t xml:space="preserve">一、主要使用群体规模及构成(上一年度，单位：%)</w:t>
      </w:r>
    </w:p>
    <w:p>
      <w:pPr>
        <w:spacing w:after="150"/>
      </w:pPr>
      <w:r>
        <w:rPr/>
        <w:t xml:space="preserve">二、重点区域市场规模及占比(上一年度，单位：%)</w:t>
      </w:r>
    </w:p>
    <w:p>
      <w:pPr>
        <w:spacing w:after="150"/>
      </w:pPr>
      <w:r>
        <w:rPr/>
        <w:t xml:space="preserve">第四节 外科用药品牌满意度调查</w:t>
      </w:r>
    </w:p>
    <w:p>
      <w:pPr>
        <w:spacing w:after="150"/>
      </w:pPr>
      <w:r>
        <w:rPr/>
        <w:t xml:space="preserve">一、品牌结构</w:t>
      </w:r>
    </w:p>
    <w:p>
      <w:pPr>
        <w:spacing w:after="150"/>
      </w:pPr>
      <w:r>
        <w:rPr/>
        <w:t xml:space="preserve">二、品牌满意度</w:t>
      </w:r>
    </w:p>
    <w:p>
      <w:pPr>
        <w:spacing w:after="150"/>
      </w:pPr>
      <w:r>
        <w:rPr/>
        <w:t xml:space="preserve">第五节 外科用药渠道调查</w:t>
      </w:r>
    </w:p>
    <w:p>
      <w:pPr>
        <w:spacing w:after="150"/>
      </w:pPr>
      <w:r>
        <w:rPr/>
        <w:t xml:space="preserve">一、渠道构成</w:t>
      </w:r>
    </w:p>
    <w:p>
      <w:pPr>
        <w:spacing w:after="150"/>
      </w:pPr>
      <w:r>
        <w:rPr/>
        <w:t xml:space="preserve">二、销售渠道分析(紧密、松散、主渠道等)</w:t>
      </w:r>
    </w:p>
    <w:p>
      <w:pPr>
        <w:spacing w:after="150"/>
      </w:pPr>
      <w:r>
        <w:rPr/>
        <w:t xml:space="preserve">第六节 top5企业(品牌)市场规模及份额(上一年度，单位：金额，%)</w:t>
      </w:r>
    </w:p>
    <w:p>
      <w:pPr>
        <w:spacing w:after="150"/>
      </w:pPr>
      <w:r>
        <w:rPr>
          <w:b w:val="1"/>
          <w:bCs w:val="1"/>
        </w:rPr>
        <w:t xml:space="preserve">第五章 进出口贸易调查</w:t>
      </w:r>
    </w:p>
    <w:p>
      <w:pPr>
        <w:spacing w:after="150"/>
      </w:pPr>
      <w:r>
        <w:rPr/>
        <w:t xml:space="preserve">第一节 外科用药进口贸易调查</w:t>
      </w:r>
    </w:p>
    <w:p>
      <w:pPr>
        <w:spacing w:after="150"/>
      </w:pPr>
      <w:r>
        <w:rPr/>
        <w:t xml:space="preserve">一、进口规模(单位：数量、金额，过去三年进口规模及增长率)</w:t>
      </w:r>
    </w:p>
    <w:p>
      <w:pPr>
        <w:spacing w:after="150"/>
      </w:pPr>
      <w:r>
        <w:rPr/>
        <w:t xml:space="preserve">二、进口国别格局(上一年度，单位：%)</w:t>
      </w:r>
    </w:p>
    <w:p>
      <w:pPr>
        <w:spacing w:after="150"/>
      </w:pPr>
      <w:r>
        <w:rPr/>
        <w:t xml:space="preserve">三、进口省市结构(上一年度，单位：%)</w:t>
      </w:r>
    </w:p>
    <w:p>
      <w:pPr>
        <w:spacing w:after="150"/>
      </w:pPr>
      <w:r>
        <w:rPr/>
        <w:t xml:space="preserve">第二节 外科用药出口贸易调查</w:t>
      </w:r>
    </w:p>
    <w:p>
      <w:pPr>
        <w:spacing w:after="150"/>
      </w:pPr>
      <w:r>
        <w:rPr/>
        <w:t xml:space="preserve">一、出口规模(单位：数量、金额，过去三年出口规模及增长率)</w:t>
      </w:r>
    </w:p>
    <w:p>
      <w:pPr>
        <w:spacing w:after="150"/>
      </w:pPr>
      <w:r>
        <w:rPr/>
        <w:t xml:space="preserve">二、出口国别格局(上一年度，单位：%)</w:t>
      </w:r>
    </w:p>
    <w:p>
      <w:pPr>
        <w:spacing w:after="150"/>
      </w:pPr>
      <w:r>
        <w:rPr/>
        <w:t xml:space="preserve">三、出口省市结构(上一年度，单位：%)</w:t>
      </w:r>
    </w:p>
    <w:p>
      <w:pPr>
        <w:spacing w:after="150"/>
      </w:pPr>
      <w:r>
        <w:rPr/>
        <w:t xml:space="preserve">第三节 外科用药进出口政策调查(关税措施、非关税措施、出口管理措施)</w:t>
      </w:r>
    </w:p>
    <w:p>
      <w:pPr>
        <w:spacing w:after="150"/>
      </w:pPr>
      <w:r>
        <w:rPr>
          <w:b w:val="1"/>
          <w:bCs w:val="1"/>
        </w:rPr>
        <w:t xml:space="preserve">第六章 外科用药核心技术调查</w:t>
      </w:r>
    </w:p>
    <w:p>
      <w:pPr>
        <w:spacing w:after="150"/>
      </w:pPr>
      <w:r>
        <w:rPr/>
        <w:t xml:space="preserve">第一节 全球外科用药行业技术发展概述</w:t>
      </w:r>
    </w:p>
    <w:p>
      <w:pPr>
        <w:spacing w:after="150"/>
      </w:pPr>
      <w:r>
        <w:rPr/>
        <w:t xml:space="preserve">第二节 主要核心技术调研</w:t>
      </w:r>
    </w:p>
    <w:p>
      <w:pPr>
        <w:spacing w:after="150"/>
      </w:pPr>
      <w:r>
        <w:rPr/>
        <w:t xml:space="preserve">一、技术简介及相关标准</w:t>
      </w:r>
    </w:p>
    <w:p>
      <w:pPr>
        <w:spacing w:after="150"/>
      </w:pPr>
      <w:r>
        <w:rPr/>
        <w:t xml:space="preserve">二、知识产权与专利</w:t>
      </w:r>
    </w:p>
    <w:p>
      <w:pPr>
        <w:spacing w:after="150"/>
      </w:pPr>
      <w:r>
        <w:rPr/>
        <w:t xml:space="preserve">三、掌握该技术的主要厂商</w:t>
      </w:r>
    </w:p>
    <w:p>
      <w:pPr>
        <w:spacing w:after="150"/>
      </w:pPr>
      <w:r>
        <w:rPr/>
        <w:t xml:space="preserve">第三节 外科用药行业技术发展趋势</w:t>
      </w:r>
    </w:p>
    <w:p>
      <w:pPr>
        <w:spacing w:after="150"/>
      </w:pPr>
      <w:r>
        <w:rPr>
          <w:b w:val="1"/>
          <w:bCs w:val="1"/>
        </w:rPr>
        <w:t xml:space="preserve">第七章 重点上游产业调查（中国市场）</w:t>
      </w:r>
    </w:p>
    <w:p>
      <w:pPr>
        <w:spacing w:after="150"/>
      </w:pPr>
      <w:r>
        <w:rPr/>
        <w:t xml:space="preserve">第一节 外科用药上游产业构成</w:t>
      </w:r>
    </w:p>
    <w:p>
      <w:pPr>
        <w:spacing w:after="150"/>
      </w:pPr>
      <w:r>
        <w:rPr/>
        <w:t xml:space="preserve">第二节 国内产量(单位：数量、%，过去五年产量及增长率)</w:t>
      </w:r>
    </w:p>
    <w:p>
      <w:pPr>
        <w:spacing w:after="150"/>
      </w:pPr>
      <w:r>
        <w:rPr/>
        <w:t xml:space="preserve">第三节 产品价格走势(单位：单价，%)</w:t>
      </w:r>
    </w:p>
    <w:p>
      <w:pPr>
        <w:spacing w:after="150"/>
      </w:pPr>
      <w:r>
        <w:rPr/>
        <w:t xml:space="preserve">第四节 重点供应厂商(品牌)列表</w:t>
      </w:r>
    </w:p>
    <w:p>
      <w:pPr>
        <w:spacing w:after="150"/>
      </w:pPr>
      <w:r>
        <w:rPr/>
        <w:t xml:space="preserve">第五节 主要上游产业对外科用药行业的影响</w:t>
      </w:r>
    </w:p>
    <w:p>
      <w:pPr>
        <w:spacing w:after="150"/>
      </w:pPr>
      <w:r>
        <w:rPr>
          <w:b w:val="1"/>
          <w:bCs w:val="1"/>
        </w:rPr>
        <w:t xml:space="preserve">第八章 中国外科用药市场竞争格局分析</w:t>
      </w:r>
    </w:p>
    <w:p>
      <w:pPr>
        <w:spacing w:after="150"/>
      </w:pPr>
      <w:r>
        <w:rPr/>
        <w:t xml:space="preserve">第一节 2019-2023年国内外主要市场企业分析</w:t>
      </w:r>
    </w:p>
    <w:p>
      <w:pPr>
        <w:spacing w:after="150"/>
      </w:pPr>
      <w:r>
        <w:rPr/>
        <w:t xml:space="preserve">第二节 外科用药市场历史竞争格局综述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外科用药市场企业竞争状况分析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2024-2029年外科用药市场竞争格局展望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t xml:space="preserve">三、产品竞争格局有所改变</w:t>
      </w:r>
    </w:p>
    <w:p>
      <w:pPr>
        <w:spacing w:after="150"/>
      </w:pPr>
      <w:r>
        <w:rPr>
          <w:b w:val="1"/>
          <w:bCs w:val="1"/>
        </w:rPr>
        <w:t xml:space="preserve">第九章 重点竞争企业调查</w:t>
      </w:r>
    </w:p>
    <w:p>
      <w:pPr>
        <w:spacing w:after="150"/>
      </w:pPr>
      <w:r>
        <w:rPr/>
        <w:t xml:space="preserve">第一节 郑州艾诗妮创新科贸有限公司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三、外科用药产品产销情况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第二节 靖江市华夏科技有限公司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三、外科用药产品产销情况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第三节 郑州紫德堂生物科技有限公司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三、外科用药产品产销情况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第四节 大连景航生物科技有限公司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三、外科用药产品产销情况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第五节 江西东南海制药有限责任公司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三、外科用药产品产销情况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第六节 广州市日众医药科技有限公司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三、外科用药产品产销情况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第七节 广西九州通医药有限公司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三、外科用药产品产销情况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第八节 沈阳高名医药科技有限公司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三、外科用药产品产销情况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第九节 青岛明药堂医疗股份有限公司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三、外科用药产品产销情况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b w:val="1"/>
          <w:bCs w:val="1"/>
        </w:rPr>
        <w:t xml:space="preserve">第十章 中国外科用药发展前景及发展趋势</w:t>
      </w:r>
    </w:p>
    <w:p>
      <w:pPr>
        <w:spacing w:after="150"/>
      </w:pPr>
      <w:r>
        <w:rPr/>
        <w:t xml:space="preserve">第一节 中国外科用药发展前景展望</w:t>
      </w:r>
    </w:p>
    <w:p>
      <w:pPr>
        <w:spacing w:after="150"/>
      </w:pPr>
      <w:r>
        <w:rPr/>
        <w:t xml:space="preserve">一、外科用药行业所处发展阶段</w:t>
      </w:r>
    </w:p>
    <w:p>
      <w:pPr>
        <w:spacing w:after="150"/>
      </w:pPr>
      <w:r>
        <w:rPr/>
        <w:t xml:space="preserve">二、外科用药发展前景展望</w:t>
      </w:r>
    </w:p>
    <w:p>
      <w:pPr>
        <w:spacing w:after="150"/>
      </w:pPr>
      <w:r>
        <w:rPr/>
        <w:t xml:space="preserve">第二节 中国外科用药发展趋势预测</w:t>
      </w:r>
    </w:p>
    <w:p>
      <w:pPr>
        <w:spacing w:after="150"/>
      </w:pPr>
      <w:r>
        <w:rPr/>
        <w:t xml:space="preserve">一、外科用药行业主要驱动因素</w:t>
      </w:r>
    </w:p>
    <w:p>
      <w:pPr>
        <w:spacing w:after="150"/>
      </w:pPr>
      <w:r>
        <w:rPr/>
        <w:t xml:space="preserve">二、外科用药行业发展趋势</w:t>
      </w:r>
    </w:p>
    <w:p>
      <w:pPr>
        <w:spacing w:after="150"/>
      </w:pPr>
      <w:r>
        <w:rPr>
          <w:b w:val="1"/>
          <w:bCs w:val="1"/>
        </w:rPr>
        <w:t xml:space="preserve">第十一章 中国外科用药市场投资风险分析</w:t>
      </w:r>
    </w:p>
    <w:p>
      <w:pPr>
        <w:spacing w:after="150"/>
      </w:pPr>
      <w:r>
        <w:rPr/>
        <w:t xml:space="preserve">第一节 2024-2029年外科用药市场投资机会</w:t>
      </w:r>
    </w:p>
    <w:p>
      <w:pPr>
        <w:spacing w:after="150"/>
      </w:pPr>
      <w:r>
        <w:rPr/>
        <w:t xml:space="preserve">一、2024-2029年外科用药市场主要产品投资机会</w:t>
      </w:r>
    </w:p>
    <w:p>
      <w:pPr>
        <w:spacing w:after="150"/>
      </w:pPr>
      <w:r>
        <w:rPr/>
        <w:t xml:space="preserve">二、2024-2029年外科用药市场主要出口投资机会</w:t>
      </w:r>
    </w:p>
    <w:p>
      <w:pPr>
        <w:spacing w:after="150"/>
      </w:pPr>
      <w:r>
        <w:rPr/>
        <w:t xml:space="preserve">三、2024-2029年外科用药企业的多元化投资机会</w:t>
      </w:r>
    </w:p>
    <w:p>
      <w:pPr>
        <w:spacing w:after="150"/>
      </w:pPr>
      <w:r>
        <w:rPr/>
        <w:t xml:space="preserve">第二节 2024-2029年外科用药市场投资风险展望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中国外科用药行业发展建议</w:t>
      </w:r>
    </w:p>
    <w:p>
      <w:pPr>
        <w:spacing w:after="150"/>
      </w:pPr>
      <w:r>
        <w:rPr/>
        <w:t xml:space="preserve">第一节 对企业的建议</w:t>
      </w:r>
    </w:p>
    <w:p>
      <w:pPr>
        <w:spacing w:after="150"/>
      </w:pPr>
      <w:r>
        <w:rPr/>
        <w:t xml:space="preserve">第二节 对投资机构的建议</w:t>
      </w:r>
    </w:p>
    <w:p>
      <w:pPr>
        <w:spacing w:after="150"/>
      </w:pPr>
      <w:r>
        <w:rPr>
          <w:b w:val="1"/>
          <w:bCs w:val="1"/>
        </w:rPr>
        <w:t xml:space="preserve">图表目录：</w:t>
      </w:r>
    </w:p>
    <w:p>
      <w:pPr>
        <w:spacing w:after="150"/>
      </w:pPr>
      <w:r>
        <w:rPr/>
        <w:t xml:space="preserve">图表：外科用药产业链全景图谱</w:t>
      </w:r>
    </w:p>
    <w:p>
      <w:pPr>
        <w:spacing w:after="150"/>
      </w:pPr>
      <w:r>
        <w:rPr/>
        <w:t xml:space="preserve">图表：产品涉及的相关标准(标准名称、标准号、内容简介等)</w:t>
      </w:r>
    </w:p>
    <w:p>
      <w:pPr>
        <w:spacing w:after="150"/>
      </w:pPr>
      <w:r>
        <w:rPr/>
        <w:t xml:space="preserve">图表：近期中国外科用药行业相关政策汇总(时间、名称、发文单位、内容简介)</w:t>
      </w:r>
    </w:p>
    <w:p>
      <w:pPr>
        <w:spacing w:after="150"/>
      </w:pPr>
      <w:r>
        <w:rPr/>
        <w:t xml:space="preserve">图表：外科用药工艺流程图</w:t>
      </w:r>
    </w:p>
    <w:p>
      <w:pPr>
        <w:spacing w:after="150"/>
      </w:pPr>
      <w:r>
        <w:rPr/>
        <w:t xml:space="preserve">图表：技术成熟度曲线示意图</w:t>
      </w:r>
    </w:p>
    <w:p>
      <w:pPr>
        <w:spacing w:after="150"/>
      </w:pPr>
      <w:r>
        <w:rPr/>
        <w:t xml:space="preserve">图表：中国gdp增长情况(单位：金额)</w:t>
      </w:r>
    </w:p>
    <w:p>
      <w:pPr>
        <w:spacing w:after="150"/>
      </w:pPr>
      <w:r>
        <w:rPr/>
        <w:t xml:space="preserve">图表：中国规模以上工业增加值增速情况(单位：%)</w:t>
      </w:r>
    </w:p>
    <w:p>
      <w:pPr>
        <w:spacing w:after="150"/>
      </w:pPr>
      <w:r>
        <w:rPr/>
        <w:t xml:space="preserve">图表：中国进出口贸易情况(单位：金额、%)</w:t>
      </w:r>
    </w:p>
    <w:p>
      <w:pPr>
        <w:spacing w:after="150"/>
      </w:pPr>
      <w:r>
        <w:rPr/>
        <w:t xml:space="preserve">图表：2019-2023年外科用药产品构成情况(单位：%)</w:t>
      </w:r>
    </w:p>
    <w:p>
      <w:pPr>
        <w:spacing w:after="150"/>
      </w:pPr>
      <w:r>
        <w:rPr/>
        <w:t xml:space="preserve">图表：2019-2023年外科用药产品区域分布结构(单位：%)</w:t>
      </w:r>
    </w:p>
    <w:p>
      <w:pPr>
        <w:spacing w:after="150"/>
      </w:pPr>
      <w:r>
        <w:rPr/>
        <w:t xml:space="preserve">图表：重点外科用药企业(品牌)列表</w:t>
      </w:r>
    </w:p>
    <w:p>
      <w:pPr>
        <w:spacing w:after="150"/>
      </w:pPr>
      <w:r>
        <w:rPr/>
        <w:t xml:space="preserve">图表：2019-2023年外科用药行业市场规模及增长率(单位：金额、%)</w:t>
      </w:r>
    </w:p>
    <w:p>
      <w:pPr>
        <w:spacing w:after="150"/>
      </w:pPr>
      <w:r>
        <w:rPr/>
        <w:t xml:space="preserve">图表：2019-2023年外科用药行业市场消费量及增长率(单位：数量、%)</w:t>
      </w:r>
    </w:p>
    <w:p>
      <w:pPr>
        <w:spacing w:after="150"/>
      </w:pPr>
      <w:r>
        <w:rPr/>
        <w:t xml:space="preserve">图表：外科用药产品价格走势图(单位：单价、%)</w:t>
      </w:r>
    </w:p>
    <w:p>
      <w:pPr>
        <w:spacing w:after="150"/>
      </w:pPr>
      <w:r>
        <w:rPr/>
        <w:t xml:space="preserve">图表：重点品牌外科用药产品价格表(单位：单价)</w:t>
      </w:r>
    </w:p>
    <w:p>
      <w:pPr>
        <w:spacing w:after="150"/>
      </w:pPr>
      <w:r>
        <w:rPr/>
        <w:t xml:space="preserve">图表：2019-2023年外科用药产品主要使用群体构成(单位：%)</w:t>
      </w:r>
    </w:p>
    <w:p>
      <w:pPr>
        <w:spacing w:after="150"/>
      </w:pPr>
      <w:r>
        <w:rPr/>
        <w:t xml:space="preserve">图表：2019-2023年外科用药产品重点区域占比(单位：%)</w:t>
      </w:r>
    </w:p>
    <w:p>
      <w:pPr>
        <w:spacing w:after="150"/>
      </w:pPr>
      <w:r>
        <w:rPr/>
        <w:t xml:space="preserve">图表：2019-2023年top5企业(品牌)市场规模及份额(单位：金额、%)</w:t>
      </w:r>
    </w:p>
    <w:p>
      <w:pPr>
        <w:spacing w:after="150"/>
      </w:pPr>
      <w:r>
        <w:rPr/>
        <w:t xml:space="preserve">图表：2019-2023年中国外科用药产品进口金额及增长率(单位：美元，%)</w:t>
      </w:r>
    </w:p>
    <w:p>
      <w:pPr>
        <w:spacing w:after="150"/>
      </w:pPr>
      <w:r>
        <w:rPr/>
        <w:t xml:space="preserve">图表：2019-2023年中国外科用药产品进口数量及增长率(单位：数量，%)</w:t>
      </w:r>
    </w:p>
    <w:p>
      <w:pPr>
        <w:spacing w:after="150"/>
      </w:pPr>
      <w:r>
        <w:rPr/>
        <w:t xml:space="preserve">图表：2019-2023年中国外科用药产品主要进口国家(地区)构成(单位：%)</w:t>
      </w:r>
    </w:p>
    <w:p>
      <w:pPr>
        <w:spacing w:after="150"/>
      </w:pPr>
      <w:r>
        <w:rPr/>
        <w:t xml:space="preserve">图表：2019-2023年中国外科用药产品主要进口省市构成(单位：%)</w:t>
      </w:r>
    </w:p>
    <w:p>
      <w:pPr>
        <w:spacing w:after="150"/>
      </w:pPr>
      <w:r>
        <w:rPr/>
        <w:t xml:space="preserve">图表：2019-2023年中国外科用药产品出口金额及增长率(单位：美元，%)</w:t>
      </w:r>
    </w:p>
    <w:p>
      <w:pPr>
        <w:spacing w:after="150"/>
      </w:pPr>
      <w:r>
        <w:rPr/>
        <w:t xml:space="preserve">图表：2019-2023年中国外科用药产品出口数量及增长率(单位：数量，%)</w:t>
      </w:r>
    </w:p>
    <w:p>
      <w:pPr>
        <w:spacing w:after="150"/>
      </w:pPr>
      <w:r>
        <w:rPr/>
        <w:t xml:space="preserve">图表：2019-2023年中国外科用药产品主要出口国家(地区)构成(单位：%)</w:t>
      </w:r>
    </w:p>
    <w:p>
      <w:pPr>
        <w:spacing w:after="150"/>
      </w:pPr>
      <w:r>
        <w:rPr/>
        <w:t xml:space="preserve">图表：2019-2023年中国外科用药产品主要出口省市构成(单位：%)</w:t>
      </w:r>
    </w:p>
    <w:p>
      <w:pPr>
        <w:spacing w:after="150"/>
      </w:pPr>
      <w:r>
        <w:rPr/>
        <w:t xml:space="preserve">图表：外科用药行业相关专利情况(名称、申请号、申请日期、申请人、内容简介)</w:t>
      </w:r>
    </w:p>
    <w:p>
      <w:pPr>
        <w:spacing w:after="150"/>
      </w:pPr>
      <w:r>
        <w:rPr/>
        <w:t xml:space="preserve">图表：2019-2023年重点上游产业产量规模及增长率(单位：数量、%)</w:t>
      </w:r>
    </w:p>
    <w:p>
      <w:pPr>
        <w:spacing w:after="150"/>
      </w:pPr>
      <w:r>
        <w:rPr/>
        <w:t xml:space="preserve">图表：2019-2023年重点上游产业产品价格走势(单位：单价，%)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中国外科用药市场发展现状及发展前景预测报告(2024-2029版)</dc:title>
  <dc:description>中国外科用药市场发展现状及发展前景预测报告(2024-2029版)</dc:description>
  <dc:subject>中国外科用药市场发展现状及发展前景预测报告(2024-2029版)</dc:subject>
  <cp:keywords>研究报告</cp:keywords>
  <cp:category>研究报告</cp:category>
  <cp:lastModifiedBy>北京中道泰和信息咨询有限公司</cp:lastModifiedBy>
  <dcterms:created xsi:type="dcterms:W3CDTF">2024-01-29T20:44:16+08:00</dcterms:created>
  <dcterms:modified xsi:type="dcterms:W3CDTF">2024-01-29T20:44:16+08:00</dcterms:modified>
</cp:coreProperties>
</file>

<file path=docProps/custom.xml><?xml version="1.0" encoding="utf-8"?>
<Properties xmlns="http://schemas.openxmlformats.org/officeDocument/2006/custom-properties" xmlns:vt="http://schemas.openxmlformats.org/officeDocument/2006/docPropsVTypes"/>
</file>