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免疫诊断行业发展分析及投资战略研究报告(2026-2031版)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免疫诊断(immunodiagnosis)是应用免疫学的理论、技术和方法诊断各种疾病和测定免疫状态。在医学上，它是确定疾病的病因和病变部位，或是确定机体免疫状态是否正常的重要方法。此外，还应用于法医学的血迹鉴定、生物化学的血清成分鉴定和物种进化关系的研究等。可在体内和体外进行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免疫诊断行业的市场走向和发展趋势。</w:t>
      </w:r>
    </w:p>
    <w:p>
      <w:pPr>
        <w:spacing w:after="150"/>
      </w:pPr>
      <w:r>
        <w:rPr/>
        <w:t xml:space="preserve">本报告专业!权威!报告根据免疫诊断行业的发展轨迹及多年的实践经验，对中国免疫诊断行业的内外部环境、行业发展现状、产业链发展状况、市场供需、竞争格局、标杆企业、发展趋势、机会风险、发展策略与投资建议等进行了分析，并重点分析了我国免疫诊断行业将面临的机遇与挑战，对免疫诊断行业未来的发展趋势及前景作出审慎分析与预测。是免疫诊断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行业发展背景与报告范围界定</w:t>
      </w:r>
    </w:p>
    <w:p>
      <w:pPr>
        <w:spacing w:before="75" w:after="0"/>
      </w:pPr>
      <w:r>
        <w:rPr/>
        <w:t xml:space="preserve">第一节 行业相关概述</w:t>
      </w:r>
    </w:p>
    <w:p>
      <w:pPr>
        <w:spacing w:before="75" w:after="0"/>
      </w:pPr>
      <w:r>
        <w:rPr/>
        <w:t xml:space="preserve">一、行业概念</w:t>
      </w:r>
    </w:p>
    <w:p>
      <w:pPr>
        <w:spacing w:before="75" w:after="0"/>
      </w:pPr>
      <w:r>
        <w:rPr/>
        <w:t xml:space="preserve">二、作用原理</w:t>
      </w:r>
    </w:p>
    <w:p>
      <w:pPr>
        <w:spacing w:before="75" w:after="0"/>
      </w:pPr>
      <w:r>
        <w:rPr/>
        <w:t xml:space="preserve">三、应用领域</w:t>
      </w:r>
    </w:p>
    <w:p>
      <w:pPr>
        <w:spacing w:before="75" w:after="0"/>
      </w:pPr>
      <w:r>
        <w:rPr/>
        <w:t xml:space="preserve">四、产品分类</w:t>
      </w:r>
    </w:p>
    <w:p>
      <w:pPr>
        <w:spacing w:before="75" w:after="0"/>
      </w:pPr>
      <w:r>
        <w:rPr/>
        <w:t xml:space="preserve">第二节 体外诊断标准物质现状</w:t>
      </w:r>
    </w:p>
    <w:p>
      <w:pPr>
        <w:spacing w:before="75" w:after="0"/>
      </w:pPr>
      <w:r>
        <w:rPr/>
        <w:t xml:space="preserve">一、体外诊断标准物质概念</w:t>
      </w:r>
    </w:p>
    <w:p>
      <w:pPr>
        <w:spacing w:before="75" w:after="0"/>
      </w:pPr>
      <w:r>
        <w:rPr/>
        <w:t xml:space="preserve">二、体外诊断标准物质研发水平</w:t>
      </w:r>
    </w:p>
    <w:p>
      <w:pPr>
        <w:spacing w:before="75" w:after="0"/>
      </w:pPr>
      <w:r>
        <w:rPr/>
        <w:t xml:space="preserve">三、体外诊断标准物质研究现状</w:t>
      </w:r>
    </w:p>
    <w:p>
      <w:pPr>
        <w:spacing w:before="75" w:after="0"/>
      </w:pPr>
      <w:r>
        <w:rPr/>
        <w:t xml:space="preserve">(1)酶学检测的标准化</w:t>
      </w:r>
    </w:p>
    <w:p>
      <w:pPr>
        <w:spacing w:before="75" w:after="0"/>
      </w:pPr>
      <w:r>
        <w:rPr/>
        <w:t xml:space="preserve">(2)脂类检测的标准化</w:t>
      </w:r>
    </w:p>
    <w:p>
      <w:pPr>
        <w:spacing w:before="75" w:after="0"/>
      </w:pPr>
      <w:r>
        <w:rPr/>
        <w:t xml:space="preserve">(3)血液检测的标准化</w:t>
      </w:r>
    </w:p>
    <w:p>
      <w:pPr>
        <w:spacing w:before="75" w:after="0"/>
      </w:pPr>
      <w:r>
        <w:rPr/>
        <w:t xml:space="preserve">(4)核酸检测的标准化</w:t>
      </w:r>
    </w:p>
    <w:p>
      <w:pPr>
        <w:spacing w:before="75" w:after="0"/>
      </w:pPr>
      <w:r>
        <w:rPr/>
        <w:t xml:space="preserve">(5)微生物检测标准化</w:t>
      </w:r>
    </w:p>
    <w:p>
      <w:pPr>
        <w:spacing w:before="75" w:after="0"/>
      </w:pPr>
      <w:r>
        <w:rPr/>
        <w:t xml:space="preserve">免疫检测的标准化</w:t>
      </w:r>
    </w:p>
    <w:p>
      <w:pPr>
        <w:spacing w:before="75" w:after="0"/>
      </w:pPr>
      <w:r>
        <w:rPr/>
        <w:t xml:space="preserve">第三节 行业生命周期</w:t>
      </w:r>
    </w:p>
    <w:p>
      <w:pPr>
        <w:spacing w:before="75" w:after="0"/>
      </w:pPr>
      <w:r>
        <w:rPr/>
        <w:t xml:space="preserve">一、行业发展历程</w:t>
      </w:r>
    </w:p>
    <w:p>
      <w:pPr>
        <w:spacing w:before="75" w:after="0"/>
      </w:pPr>
      <w:r>
        <w:rPr/>
        <w:t xml:space="preserve">二、行业生命周期</w:t>
      </w:r>
    </w:p>
    <w:p>
      <w:pPr>
        <w:spacing w:before="75" w:after="0"/>
      </w:pPr>
      <w:r>
        <w:rPr/>
        <w:t xml:space="preserve">三、行业发展特点</w:t>
      </w:r>
    </w:p>
    <w:p>
      <w:pPr>
        <w:spacing w:before="75" w:after="0"/>
      </w:pPr>
      <w:r>
        <w:rPr/>
        <w:t xml:space="preserve">第四节 行业链分析</w:t>
      </w:r>
    </w:p>
    <w:p>
      <w:pPr>
        <w:spacing w:before="75" w:after="0"/>
      </w:pPr>
      <w:r>
        <w:rPr/>
        <w:t xml:space="preserve">一、行业产业链简介</w:t>
      </w:r>
    </w:p>
    <w:p>
      <w:pPr>
        <w:spacing w:before="75" w:after="0"/>
      </w:pPr>
      <w:r>
        <w:rPr/>
        <w:t xml:space="preserve">二、产业链上游分析</w:t>
      </w:r>
    </w:p>
    <w:p>
      <w:pPr>
        <w:spacing w:before="75" w:after="0"/>
      </w:pPr>
      <w:r>
        <w:rPr/>
        <w:t xml:space="preserve">(1)诊断酶市场供需分析</w:t>
      </w:r>
    </w:p>
    <w:p>
      <w:pPr>
        <w:spacing w:before="75" w:after="0"/>
      </w:pPr>
      <w:r>
        <w:rPr/>
        <w:t xml:space="preserve">(2)精细化学品市场供需分析</w:t>
      </w:r>
    </w:p>
    <w:p>
      <w:pPr>
        <w:spacing w:before="75" w:after="0"/>
      </w:pPr>
      <w:r>
        <w:rPr/>
        <w:t xml:space="preserve">三、产业链下游分析</w:t>
      </w:r>
    </w:p>
    <w:p>
      <w:pPr>
        <w:spacing w:before="75" w:after="0"/>
      </w:pPr>
      <w:r>
        <w:rPr/>
        <w:t xml:space="preserve">(1)医院需求市场分析</w:t>
      </w:r>
    </w:p>
    <w:p>
      <w:pPr>
        <w:spacing w:before="75" w:after="0"/>
      </w:pPr>
      <w:r>
        <w:rPr/>
        <w:t xml:space="preserve">1)医院数量统计</w:t>
      </w:r>
    </w:p>
    <w:p>
      <w:pPr>
        <w:spacing w:before="75" w:after="0"/>
      </w:pPr>
      <w:r>
        <w:rPr/>
        <w:t xml:space="preserve">2)医院患者人数</w:t>
      </w:r>
    </w:p>
    <w:p>
      <w:pPr>
        <w:spacing w:before="75" w:after="0"/>
      </w:pPr>
      <w:r>
        <w:rPr/>
        <w:t xml:space="preserve">(2)体检中心需求市场分析</w:t>
      </w:r>
    </w:p>
    <w:p>
      <w:pPr>
        <w:spacing w:before="75" w:after="0"/>
      </w:pPr>
      <w:r>
        <w:rPr/>
        <w:t xml:space="preserve">(3)防疫站需求市场分析</w:t>
      </w:r>
    </w:p>
    <w:p>
      <w:pPr>
        <w:spacing w:before="75" w:after="0"/>
      </w:pPr>
      <w:r>
        <w:rPr/>
        <w:t xml:space="preserve">(4)血站需求市场分析</w:t>
      </w:r>
    </w:p>
    <w:p>
      <w:pPr>
        <w:spacing w:before="75" w:after="0"/>
      </w:pPr>
      <w:r>
        <w:rPr/>
        <w:t xml:space="preserve">(5)血液制品需求市场分析</w:t>
      </w:r>
    </w:p>
    <w:p>
      <w:pPr>
        <w:spacing w:before="75" w:after="0"/>
      </w:pPr>
      <w:r>
        <w:rPr/>
        <w:t xml:space="preserve">独立医学实验室需求市场分析</w:t>
      </w:r>
    </w:p>
    <w:p>
      <w:pPr>
        <w:spacing w:before="75" w:after="0"/>
      </w:pPr>
      <w:r>
        <w:rPr>
          <w:b w:val="1"/>
          <w:bCs w:val="1"/>
        </w:rPr>
        <w:t xml:space="preserve">第二章 中国免疫诊断行业供求分析</w:t>
      </w:r>
    </w:p>
    <w:p>
      <w:pPr>
        <w:spacing w:before="75" w:after="0"/>
      </w:pPr>
      <w:r>
        <w:rPr/>
        <w:t xml:space="preserve">第一节 国内市场需求分析</w:t>
      </w:r>
    </w:p>
    <w:p>
      <w:pPr>
        <w:spacing w:before="75" w:after="0"/>
      </w:pPr>
      <w:r>
        <w:rPr/>
        <w:t xml:space="preserve">一、需求规模</w:t>
      </w:r>
    </w:p>
    <w:p>
      <w:pPr>
        <w:spacing w:before="75" w:after="0"/>
      </w:pPr>
      <w:r>
        <w:rPr/>
        <w:t xml:space="preserve">二、需求结构</w:t>
      </w:r>
    </w:p>
    <w:p>
      <w:pPr>
        <w:spacing w:before="75" w:after="0"/>
      </w:pPr>
      <w:r>
        <w:rPr/>
        <w:t xml:space="preserve">三、区域市场</w:t>
      </w:r>
    </w:p>
    <w:p>
      <w:pPr>
        <w:spacing w:before="75" w:after="0"/>
      </w:pPr>
      <w:r>
        <w:rPr/>
        <w:t xml:space="preserve">第二节 国内市场供给分析</w:t>
      </w:r>
    </w:p>
    <w:p>
      <w:pPr>
        <w:spacing w:before="75" w:after="0"/>
      </w:pPr>
      <w:r>
        <w:rPr/>
        <w:t xml:space="preserve">一、供给规模</w:t>
      </w:r>
    </w:p>
    <w:p>
      <w:pPr>
        <w:spacing w:before="75" w:after="0"/>
      </w:pPr>
      <w:r>
        <w:rPr/>
        <w:t xml:space="preserve">二、供给结构</w:t>
      </w:r>
    </w:p>
    <w:p>
      <w:pPr>
        <w:spacing w:before="75" w:after="0"/>
      </w:pPr>
      <w:r>
        <w:rPr/>
        <w:t xml:space="preserve">三、区域分布</w:t>
      </w:r>
    </w:p>
    <w:p>
      <w:pPr>
        <w:spacing w:before="75" w:after="0"/>
      </w:pPr>
      <w:r>
        <w:rPr>
          <w:b w:val="1"/>
          <w:bCs w:val="1"/>
        </w:rPr>
        <w:t xml:space="preserve">第三章 行业市场环境分析</w:t>
      </w:r>
    </w:p>
    <w:p>
      <w:pPr>
        <w:spacing w:before="75" w:after="0"/>
      </w:pPr>
      <w:r>
        <w:rPr/>
        <w:t xml:space="preserve">一、行业经济环境分析</w:t>
      </w:r>
    </w:p>
    <w:p>
      <w:pPr>
        <w:spacing w:before="75" w:after="0"/>
      </w:pPr>
      <w:r>
        <w:rPr/>
        <w:t xml:space="preserve">(1)gdp分析</w:t>
      </w:r>
    </w:p>
    <w:p>
      <w:pPr>
        <w:spacing w:before="75" w:after="0"/>
      </w:pPr>
      <w:r>
        <w:rPr/>
        <w:t xml:space="preserve">(2)固定资产投资</w:t>
      </w:r>
    </w:p>
    <w:p>
      <w:pPr>
        <w:spacing w:before="75" w:after="0"/>
      </w:pPr>
      <w:r>
        <w:rPr/>
        <w:t xml:space="preserve">(3)城镇人员从业状况</w:t>
      </w:r>
    </w:p>
    <w:p>
      <w:pPr>
        <w:spacing w:before="75" w:after="0"/>
      </w:pPr>
      <w:r>
        <w:rPr/>
        <w:t xml:space="preserve">(4)恩格尔系数分析</w:t>
      </w:r>
    </w:p>
    <w:p>
      <w:pPr>
        <w:spacing w:before="75" w:after="0"/>
      </w:pPr>
      <w:r>
        <w:rPr/>
        <w:t xml:space="preserve">(5)宏观经济发展预测</w:t>
      </w:r>
    </w:p>
    <w:p>
      <w:pPr>
        <w:spacing w:before="75" w:after="0"/>
      </w:pPr>
      <w:r>
        <w:rPr/>
        <w:t xml:space="preserve">二、行业社会环境分析</w:t>
      </w:r>
    </w:p>
    <w:p>
      <w:pPr>
        <w:spacing w:before="75" w:after="0"/>
      </w:pPr>
      <w:r>
        <w:rPr/>
        <w:t xml:space="preserve">(1)人口规模及老龄化</w:t>
      </w:r>
    </w:p>
    <w:p>
      <w:pPr>
        <w:spacing w:before="75" w:after="0"/>
      </w:pPr>
      <w:r>
        <w:rPr/>
        <w:t xml:space="preserve">(2)居民疾病患病率</w:t>
      </w:r>
    </w:p>
    <w:p>
      <w:pPr>
        <w:spacing w:before="75" w:after="0"/>
      </w:pPr>
      <w:r>
        <w:rPr/>
        <w:t xml:space="preserve">(3)居民收入水平</w:t>
      </w:r>
    </w:p>
    <w:p>
      <w:pPr>
        <w:spacing w:before="75" w:after="0"/>
      </w:pPr>
      <w:r>
        <w:rPr/>
        <w:t xml:space="preserve">(4)居民医疗保健支出</w:t>
      </w:r>
    </w:p>
    <w:p>
      <w:pPr>
        <w:spacing w:before="75" w:after="0"/>
      </w:pPr>
      <w:r>
        <w:rPr/>
        <w:t xml:space="preserve">(5)居民保险覆盖情况</w:t>
      </w:r>
    </w:p>
    <w:p>
      <w:pPr>
        <w:spacing w:before="75" w:after="0"/>
      </w:pPr>
      <w:r>
        <w:rPr/>
        <w:t xml:space="preserve">三、行业专利环境分析</w:t>
      </w:r>
    </w:p>
    <w:p>
      <w:pPr>
        <w:spacing w:before="75" w:after="0"/>
      </w:pPr>
      <w:r>
        <w:rPr/>
        <w:t xml:space="preserve">(1)体外诊断行业申请专利数量</w:t>
      </w:r>
    </w:p>
    <w:p>
      <w:pPr>
        <w:spacing w:before="75" w:after="0"/>
      </w:pPr>
      <w:r>
        <w:rPr/>
        <w:t xml:space="preserve">1)专利申请量年度</w:t>
      </w:r>
    </w:p>
    <w:p>
      <w:pPr>
        <w:spacing w:before="75" w:after="0"/>
      </w:pPr>
      <w:r>
        <w:rPr/>
        <w:t xml:space="preserve">2)专利公开量年度趋势</w:t>
      </w:r>
    </w:p>
    <w:p>
      <w:pPr>
        <w:spacing w:before="75" w:after="0"/>
      </w:pPr>
      <w:r>
        <w:rPr/>
        <w:t xml:space="preserve">3)专利产出规模指数预警</w:t>
      </w:r>
    </w:p>
    <w:p>
      <w:pPr>
        <w:spacing w:before="75" w:after="0"/>
      </w:pPr>
      <w:r>
        <w:rPr/>
        <w:t xml:space="preserve">4)专利产出质量指数预警</w:t>
      </w:r>
    </w:p>
    <w:p>
      <w:pPr>
        <w:spacing w:before="75" w:after="0"/>
      </w:pPr>
      <w:r>
        <w:rPr/>
        <w:t xml:space="preserve">(2)体外诊断行业专利申请人</w:t>
      </w:r>
    </w:p>
    <w:p>
      <w:pPr>
        <w:spacing w:before="75" w:after="0"/>
      </w:pPr>
      <w:r>
        <w:rPr/>
        <w:t xml:space="preserve">1)申请人专利份额</w:t>
      </w:r>
    </w:p>
    <w:p>
      <w:pPr>
        <w:spacing w:before="75" w:after="0"/>
      </w:pPr>
      <w:r>
        <w:rPr/>
        <w:t xml:space="preserve">2)申请人申报趋势</w:t>
      </w:r>
    </w:p>
    <w:p>
      <w:pPr>
        <w:spacing w:before="75" w:after="0"/>
      </w:pPr>
      <w:r>
        <w:rPr/>
        <w:t xml:space="preserve">(3)体外诊断行业专利结构分布</w:t>
      </w:r>
    </w:p>
    <w:p>
      <w:pPr>
        <w:spacing w:before="75" w:after="0"/>
      </w:pPr>
      <w:r>
        <w:rPr/>
        <w:t xml:space="preserve">四、行业技术环境分析</w:t>
      </w:r>
    </w:p>
    <w:p>
      <w:pPr>
        <w:spacing w:before="75" w:after="0"/>
      </w:pPr>
      <w:r>
        <w:rPr/>
        <w:t xml:space="preserve">(1)检验医学发展现状与发展趋势</w:t>
      </w:r>
    </w:p>
    <w:p>
      <w:pPr>
        <w:spacing w:before="75" w:after="0"/>
      </w:pPr>
      <w:r>
        <w:rPr/>
        <w:t xml:space="preserve">(2)国内体外诊断试剂研发水平</w:t>
      </w:r>
    </w:p>
    <w:p>
      <w:pPr>
        <w:spacing w:before="75" w:after="0"/>
      </w:pPr>
      <w:r>
        <w:rPr/>
        <w:t xml:space="preserve">(3)体外诊断行业技术发展趋势</w:t>
      </w:r>
    </w:p>
    <w:p>
      <w:pPr>
        <w:spacing w:before="75" w:after="0"/>
      </w:pPr>
      <w:r>
        <w:rPr/>
        <w:t xml:space="preserve">1)自动化、一体化</w:t>
      </w:r>
    </w:p>
    <w:p>
      <w:pPr>
        <w:spacing w:before="75" w:after="0"/>
      </w:pPr>
      <w:r>
        <w:rPr/>
        <w:t xml:space="preserve">2)小型化、床旁化</w:t>
      </w:r>
    </w:p>
    <w:p>
      <w:pPr>
        <w:spacing w:before="75" w:after="0"/>
      </w:pPr>
      <w:r>
        <w:rPr/>
        <w:t xml:space="preserve">3)分子化、个性化</w:t>
      </w:r>
    </w:p>
    <w:p>
      <w:pPr>
        <w:spacing w:before="75" w:after="0"/>
      </w:pPr>
      <w:r>
        <w:rPr>
          <w:b w:val="1"/>
          <w:bCs w:val="1"/>
        </w:rPr>
        <w:t xml:space="preserve">第四章 中国体外诊断行业发展概况</w:t>
      </w:r>
    </w:p>
    <w:p>
      <w:pPr>
        <w:spacing w:before="75" w:after="0"/>
      </w:pPr>
      <w:r>
        <w:rPr/>
        <w:t xml:space="preserve">第一节 全球体外诊断行业发展现状</w:t>
      </w:r>
    </w:p>
    <w:p>
      <w:pPr>
        <w:spacing w:before="75" w:after="0"/>
      </w:pPr>
      <w:r>
        <w:rPr/>
        <w:t xml:space="preserve">一、全球体外诊断发展水平</w:t>
      </w:r>
    </w:p>
    <w:p>
      <w:pPr>
        <w:spacing w:before="75" w:after="0"/>
      </w:pPr>
      <w:r>
        <w:rPr/>
        <w:t xml:space="preserve">(1)全球体外诊断发展规模</w:t>
      </w:r>
    </w:p>
    <w:p>
      <w:pPr>
        <w:spacing w:before="75" w:after="0"/>
      </w:pPr>
      <w:r>
        <w:rPr/>
        <w:t xml:space="preserve">(2)全球体外诊断产业化水平</w:t>
      </w:r>
    </w:p>
    <w:p>
      <w:pPr>
        <w:spacing w:before="75" w:after="0"/>
      </w:pPr>
      <w:r>
        <w:rPr/>
        <w:t xml:space="preserve">二、全球体外诊断市场分布</w:t>
      </w:r>
    </w:p>
    <w:p>
      <w:pPr>
        <w:spacing w:before="75" w:after="0"/>
      </w:pPr>
      <w:r>
        <w:rPr/>
        <w:t xml:space="preserve">(1)全球体外诊断领域分布</w:t>
      </w:r>
    </w:p>
    <w:p>
      <w:pPr>
        <w:spacing w:before="75" w:after="0"/>
      </w:pPr>
      <w:r>
        <w:rPr/>
        <w:t xml:space="preserve">(2)全球体外诊断地区分布</w:t>
      </w:r>
    </w:p>
    <w:p>
      <w:pPr>
        <w:spacing w:before="75" w:after="0"/>
      </w:pPr>
      <w:r>
        <w:rPr/>
        <w:t xml:space="preserve">(3)全球体外诊断企业分布</w:t>
      </w:r>
    </w:p>
    <w:p>
      <w:pPr>
        <w:spacing w:before="75" w:after="0"/>
      </w:pPr>
      <w:r>
        <w:rPr/>
        <w:t xml:space="preserve">三、全球体外诊断行业发展方向</w:t>
      </w:r>
    </w:p>
    <w:p>
      <w:pPr>
        <w:spacing w:before="75" w:after="0"/>
      </w:pPr>
      <w:r>
        <w:rPr/>
        <w:t xml:space="preserve">四、全球体外诊断行业趋势预测</w:t>
      </w:r>
    </w:p>
    <w:p>
      <w:pPr>
        <w:spacing w:before="75" w:after="0"/>
      </w:pPr>
      <w:r>
        <w:rPr/>
        <w:t xml:space="preserve">第二节 我国体外诊断行业运营水平</w:t>
      </w:r>
    </w:p>
    <w:p>
      <w:pPr>
        <w:spacing w:before="75" w:after="0"/>
      </w:pPr>
      <w:r>
        <w:rPr/>
        <w:t xml:space="preserve">一、我国体外诊断产业现状</w:t>
      </w:r>
    </w:p>
    <w:p>
      <w:pPr>
        <w:spacing w:before="75" w:after="0"/>
      </w:pPr>
      <w:r>
        <w:rPr/>
        <w:t xml:space="preserve">(1)体外诊断企业分布</w:t>
      </w:r>
    </w:p>
    <w:p>
      <w:pPr>
        <w:spacing w:before="75" w:after="0"/>
      </w:pPr>
      <w:r>
        <w:rPr/>
        <w:t xml:space="preserve">1)临床生化企业分布</w:t>
      </w:r>
    </w:p>
    <w:p>
      <w:pPr>
        <w:spacing w:before="75" w:after="0"/>
      </w:pPr>
      <w:r>
        <w:rPr/>
        <w:t xml:space="preserve">2)免疫诊断企业分布</w:t>
      </w:r>
    </w:p>
    <w:p>
      <w:pPr>
        <w:spacing w:before="75" w:after="0"/>
      </w:pPr>
      <w:r>
        <w:rPr/>
        <w:t xml:space="preserve">3)分子诊断企业分布</w:t>
      </w:r>
    </w:p>
    <w:p>
      <w:pPr>
        <w:spacing w:before="75" w:after="0"/>
      </w:pPr>
      <w:r>
        <w:rPr/>
        <w:t xml:space="preserve">4)其他诊断企业分布</w:t>
      </w:r>
    </w:p>
    <w:p>
      <w:pPr>
        <w:spacing w:before="75" w:after="0"/>
      </w:pPr>
      <w:r>
        <w:rPr/>
        <w:t xml:space="preserve">(2)体外诊断行业特点</w:t>
      </w:r>
    </w:p>
    <w:p>
      <w:pPr>
        <w:spacing w:before="75" w:after="0"/>
      </w:pPr>
      <w:r>
        <w:rPr/>
        <w:t xml:space="preserve">二、我国体外诊断产业水平</w:t>
      </w:r>
    </w:p>
    <w:p>
      <w:pPr>
        <w:spacing w:before="75" w:after="0"/>
      </w:pPr>
      <w:r>
        <w:rPr/>
        <w:t xml:space="preserve">(1)体外诊断行业发展规模</w:t>
      </w:r>
    </w:p>
    <w:p>
      <w:pPr>
        <w:spacing w:before="75" w:after="0"/>
      </w:pPr>
      <w:r>
        <w:rPr/>
        <w:t xml:space="preserve">(2)体外诊断试剂发展规模</w:t>
      </w:r>
    </w:p>
    <w:p>
      <w:pPr>
        <w:spacing w:before="75" w:after="0"/>
      </w:pPr>
      <w:r>
        <w:rPr/>
        <w:t xml:space="preserve">(3)体外诊断市场结构分布</w:t>
      </w:r>
    </w:p>
    <w:p>
      <w:pPr>
        <w:spacing w:before="75" w:after="0"/>
      </w:pPr>
      <w:r>
        <w:rPr/>
        <w:t xml:space="preserve">(4)体外诊断产业化水平</w:t>
      </w:r>
    </w:p>
    <w:p>
      <w:pPr>
        <w:spacing w:before="75" w:after="0"/>
      </w:pPr>
      <w:r>
        <w:rPr>
          <w:b w:val="1"/>
          <w:bCs w:val="1"/>
        </w:rPr>
        <w:t xml:space="preserve">第五章 我国体外诊断行业竞争状况</w:t>
      </w:r>
    </w:p>
    <w:p>
      <w:pPr>
        <w:spacing w:before="75" w:after="0"/>
      </w:pPr>
      <w:r>
        <w:rPr/>
        <w:t xml:space="preserve">第一节 体外诊断行业五力模型分析</w:t>
      </w:r>
    </w:p>
    <w:p>
      <w:pPr>
        <w:spacing w:before="75" w:after="0"/>
      </w:pPr>
      <w:r>
        <w:rPr/>
        <w:t xml:space="preserve">(1)体外诊断行业潜在进入者分析</w:t>
      </w:r>
    </w:p>
    <w:p>
      <w:pPr>
        <w:spacing w:before="75" w:after="0"/>
      </w:pPr>
      <w:r>
        <w:rPr/>
        <w:t xml:space="preserve">(2)体外诊断行业现有竞争者分析</w:t>
      </w:r>
    </w:p>
    <w:p>
      <w:pPr>
        <w:spacing w:before="75" w:after="0"/>
      </w:pPr>
      <w:r>
        <w:rPr/>
        <w:t xml:space="preserve">(3)体外诊断行业替代品威胁分析</w:t>
      </w:r>
    </w:p>
    <w:p>
      <w:pPr>
        <w:spacing w:before="75" w:after="0"/>
      </w:pPr>
      <w:r>
        <w:rPr/>
        <w:t xml:space="preserve">(4)体外诊断行业上游议价能力分析</w:t>
      </w:r>
    </w:p>
    <w:p>
      <w:pPr>
        <w:spacing w:before="75" w:after="0"/>
      </w:pPr>
      <w:r>
        <w:rPr/>
        <w:t xml:space="preserve">(5)体外诊断行业下游议价能力分析</w:t>
      </w:r>
    </w:p>
    <w:p>
      <w:pPr>
        <w:spacing w:before="75" w:after="0"/>
      </w:pPr>
      <w:r>
        <w:rPr/>
        <w:t xml:space="preserve">第二节 体外诊断行业市场集中度分析</w:t>
      </w:r>
    </w:p>
    <w:p>
      <w:pPr>
        <w:spacing w:before="75" w:after="0"/>
      </w:pPr>
      <w:r>
        <w:rPr/>
        <w:t xml:space="preserve">第三节 我国体外诊断行业swot分析</w:t>
      </w:r>
    </w:p>
    <w:p>
      <w:pPr>
        <w:spacing w:before="75" w:after="0"/>
      </w:pPr>
      <w:r>
        <w:rPr/>
        <w:t xml:space="preserve">一、体外诊断行业比较优势</w:t>
      </w:r>
    </w:p>
    <w:p>
      <w:pPr>
        <w:spacing w:before="75" w:after="0"/>
      </w:pPr>
      <w:r>
        <w:rPr/>
        <w:t xml:space="preserve">二、体外诊断行业比较劣势</w:t>
      </w:r>
    </w:p>
    <w:p>
      <w:pPr>
        <w:spacing w:before="75" w:after="0"/>
      </w:pPr>
      <w:r>
        <w:rPr/>
        <w:t xml:space="preserve">三、体外诊断行业面临威胁</w:t>
      </w:r>
    </w:p>
    <w:p>
      <w:pPr>
        <w:spacing w:before="75" w:after="0"/>
      </w:pPr>
      <w:r>
        <w:rPr/>
        <w:t xml:space="preserve">四、体外诊断行业存在机遇</w:t>
      </w:r>
    </w:p>
    <w:p>
      <w:pPr>
        <w:spacing w:before="75" w:after="0"/>
      </w:pPr>
      <w:r>
        <w:rPr/>
        <w:t xml:space="preserve">五、体外诊断行业发展建议</w:t>
      </w:r>
    </w:p>
    <w:p>
      <w:pPr>
        <w:spacing w:before="75" w:after="0"/>
      </w:pPr>
      <w:r>
        <w:rPr/>
        <w:t xml:space="preserve">第四节 我国体外诊断仪器发展分析</w:t>
      </w:r>
    </w:p>
    <w:p>
      <w:pPr>
        <w:spacing w:before="75" w:after="0"/>
      </w:pPr>
      <w:r>
        <w:rPr/>
        <w:t xml:space="preserve">一、免疫诊断仪器市场分析</w:t>
      </w:r>
    </w:p>
    <w:p>
      <w:pPr>
        <w:spacing w:before="75" w:after="0"/>
      </w:pPr>
      <w:r>
        <w:rPr/>
        <w:t xml:space="preserve">(1)酶标分析仪市场分析</w:t>
      </w:r>
    </w:p>
    <w:p>
      <w:pPr>
        <w:spacing w:before="75" w:after="0"/>
      </w:pPr>
      <w:r>
        <w:rPr/>
        <w:t xml:space="preserve">(2)化学发光测定仪市场分析</w:t>
      </w:r>
    </w:p>
    <w:p>
      <w:pPr>
        <w:spacing w:before="75" w:after="0"/>
      </w:pPr>
      <w:r>
        <w:rPr/>
        <w:t xml:space="preserve">(3)化学发光分析仪市场分析</w:t>
      </w:r>
    </w:p>
    <w:p>
      <w:pPr>
        <w:spacing w:before="75" w:after="0"/>
      </w:pPr>
      <w:r>
        <w:rPr/>
        <w:t xml:space="preserve">(4)荧光免疫分析仪市场分析</w:t>
      </w:r>
    </w:p>
    <w:p>
      <w:pPr>
        <w:spacing w:before="75" w:after="0"/>
      </w:pPr>
      <w:r>
        <w:rPr/>
        <w:t xml:space="preserve">二、临床生化分析仪器市场分析</w:t>
      </w:r>
    </w:p>
    <w:p>
      <w:pPr>
        <w:spacing w:before="75" w:after="0"/>
      </w:pPr>
      <w:r>
        <w:rPr/>
        <w:t xml:space="preserve">(1)临床生化分析仪主要特征</w:t>
      </w:r>
    </w:p>
    <w:p>
      <w:pPr>
        <w:spacing w:before="75" w:after="0"/>
      </w:pPr>
      <w:r>
        <w:rPr/>
        <w:t xml:space="preserve">(2)临床生化分析仪市场格局</w:t>
      </w:r>
    </w:p>
    <w:p>
      <w:pPr>
        <w:spacing w:before="75" w:after="0"/>
      </w:pPr>
      <w:r>
        <w:rPr/>
        <w:t xml:space="preserve">(3)自动生化分析仪发展分析</w:t>
      </w:r>
    </w:p>
    <w:p>
      <w:pPr>
        <w:spacing w:before="75" w:after="0"/>
      </w:pPr>
      <w:r>
        <w:rPr/>
        <w:t xml:space="preserve">1)自动生化分析仪发展现状</w:t>
      </w:r>
    </w:p>
    <w:p>
      <w:pPr>
        <w:spacing w:before="75" w:after="0"/>
      </w:pPr>
      <w:r>
        <w:rPr/>
        <w:t xml:space="preserve">2)自动生化分析仪专利现状</w:t>
      </w:r>
    </w:p>
    <w:p>
      <w:pPr>
        <w:spacing w:before="75" w:after="0"/>
      </w:pPr>
      <w:r>
        <w:rPr/>
        <w:t xml:space="preserve">3)自动化分析仪生产企业</w:t>
      </w:r>
    </w:p>
    <w:p>
      <w:pPr>
        <w:spacing w:before="75" w:after="0"/>
      </w:pPr>
      <w:r>
        <w:rPr/>
        <w:t xml:space="preserve">4)自动化分析仪技术发展趋势</w:t>
      </w:r>
    </w:p>
    <w:p>
      <w:pPr>
        <w:spacing w:before="75" w:after="0"/>
      </w:pPr>
      <w:r>
        <w:rPr>
          <w:b w:val="1"/>
          <w:bCs w:val="1"/>
        </w:rPr>
        <w:t xml:space="preserve">第六章 我国体外诊断行业发展因素分析</w:t>
      </w:r>
    </w:p>
    <w:p>
      <w:pPr>
        <w:spacing w:before="75" w:after="0"/>
      </w:pPr>
      <w:r>
        <w:rPr/>
        <w:t xml:space="preserve">一、体外诊断行业外部因素分析</w:t>
      </w:r>
    </w:p>
    <w:p>
      <w:pPr>
        <w:spacing w:before="75" w:after="0"/>
      </w:pPr>
      <w:r>
        <w:rPr/>
        <w:t xml:space="preserve">(1)人口因素对体外诊断行业发展的影响</w:t>
      </w:r>
    </w:p>
    <w:p>
      <w:pPr>
        <w:spacing w:before="75" w:after="0"/>
      </w:pPr>
      <w:r>
        <w:rPr/>
        <w:t xml:space="preserve">(2)社会因素对体外诊断行业发展的影响</w:t>
      </w:r>
    </w:p>
    <w:p>
      <w:pPr>
        <w:spacing w:before="75" w:after="0"/>
      </w:pPr>
      <w:r>
        <w:rPr/>
        <w:t xml:space="preserve">(3)经济因素对体外诊断行业发展的影响</w:t>
      </w:r>
    </w:p>
    <w:p>
      <w:pPr>
        <w:spacing w:before="75" w:after="0"/>
      </w:pPr>
      <w:r>
        <w:rPr/>
        <w:t xml:space="preserve">(4)技术因素对体外诊断行业发展的影响</w:t>
      </w:r>
    </w:p>
    <w:p>
      <w:pPr>
        <w:spacing w:before="75" w:after="0"/>
      </w:pPr>
      <w:r>
        <w:rPr/>
        <w:t xml:space="preserve">二、体外诊断行业内部因素分析</w:t>
      </w:r>
    </w:p>
    <w:p>
      <w:pPr>
        <w:spacing w:before="75" w:after="0"/>
      </w:pPr>
      <w:r>
        <w:rPr/>
        <w:t xml:space="preserve">(1)体外诊断行业人力资源状况分析</w:t>
      </w:r>
    </w:p>
    <w:p>
      <w:pPr>
        <w:spacing w:before="75" w:after="0"/>
      </w:pPr>
      <w:r>
        <w:rPr/>
        <w:t xml:space="preserve">(2)体外诊断行业生产运作能力分析</w:t>
      </w:r>
    </w:p>
    <w:p>
      <w:pPr>
        <w:spacing w:before="75" w:after="0"/>
      </w:pPr>
      <w:r>
        <w:rPr/>
        <w:t xml:space="preserve">(3)体外诊断行业主要经营能力分析</w:t>
      </w:r>
    </w:p>
    <w:p>
      <w:pPr>
        <w:spacing w:before="75" w:after="0"/>
      </w:pPr>
      <w:r>
        <w:rPr/>
        <w:t xml:space="preserve">1)偿债能力分析</w:t>
      </w:r>
    </w:p>
    <w:p>
      <w:pPr>
        <w:spacing w:before="75" w:after="0"/>
      </w:pPr>
      <w:r>
        <w:rPr/>
        <w:t xml:space="preserve">2)资本结构分析</w:t>
      </w:r>
    </w:p>
    <w:p>
      <w:pPr>
        <w:spacing w:before="75" w:after="0"/>
      </w:pPr>
      <w:r>
        <w:rPr/>
        <w:t xml:space="preserve">3)盈利能力分析</w:t>
      </w:r>
    </w:p>
    <w:p>
      <w:pPr>
        <w:spacing w:before="75" w:after="0"/>
      </w:pPr>
      <w:r>
        <w:rPr/>
        <w:t xml:space="preserve">4)财务管理能力分析</w:t>
      </w:r>
    </w:p>
    <w:p>
      <w:pPr>
        <w:spacing w:before="75" w:after="0"/>
      </w:pPr>
      <w:r>
        <w:rPr/>
        <w:t xml:space="preserve">(4)体外诊断行业研究开发能力分析</w:t>
      </w:r>
    </w:p>
    <w:p>
      <w:pPr>
        <w:spacing w:before="75" w:after="0"/>
      </w:pPr>
      <w:r>
        <w:rPr/>
        <w:t xml:space="preserve">(5)体外诊断行业市场营销能力分析</w:t>
      </w:r>
    </w:p>
    <w:p>
      <w:pPr>
        <w:spacing w:before="75" w:after="0"/>
      </w:pPr>
      <w:r>
        <w:rPr/>
        <w:t xml:space="preserve">体外诊断行业日常管理能力分析</w:t>
      </w:r>
    </w:p>
    <w:p>
      <w:pPr>
        <w:spacing w:before="75" w:after="0"/>
      </w:pPr>
      <w:r>
        <w:rPr/>
        <w:t xml:space="preserve">三、体外诊断行业价格影响因素分析</w:t>
      </w:r>
    </w:p>
    <w:p>
      <w:pPr>
        <w:spacing w:before="75" w:after="0"/>
      </w:pPr>
      <w:r>
        <w:rPr/>
        <w:t xml:space="preserve">(1)产品定价模式分析</w:t>
      </w:r>
    </w:p>
    <w:p>
      <w:pPr>
        <w:spacing w:before="75" w:after="0"/>
      </w:pPr>
      <w:r>
        <w:rPr/>
        <w:t xml:space="preserve">(2)体外诊断试剂价格影响分析</w:t>
      </w:r>
    </w:p>
    <w:p>
      <w:pPr>
        <w:spacing w:before="75" w:after="0"/>
      </w:pPr>
      <w:r>
        <w:rPr/>
        <w:t xml:space="preserve">1)生产工艺</w:t>
      </w:r>
    </w:p>
    <w:p>
      <w:pPr>
        <w:spacing w:before="75" w:after="0"/>
      </w:pPr>
      <w:r>
        <w:rPr/>
        <w:t xml:space="preserve">2)产品产地</w:t>
      </w:r>
    </w:p>
    <w:p>
      <w:pPr>
        <w:spacing w:before="75" w:after="0"/>
      </w:pPr>
      <w:r>
        <w:rPr/>
        <w:t xml:space="preserve">3)产品技术指标</w:t>
      </w:r>
    </w:p>
    <w:p>
      <w:pPr>
        <w:spacing w:before="75" w:after="0"/>
      </w:pPr>
      <w:r>
        <w:rPr/>
        <w:t xml:space="preserve">4)供需状况</w:t>
      </w:r>
    </w:p>
    <w:p>
      <w:pPr>
        <w:spacing w:before="75" w:after="0"/>
      </w:pPr>
      <w:r>
        <w:rPr/>
        <w:t xml:space="preserve">5)期货市场</w:t>
      </w:r>
    </w:p>
    <w:p>
      <w:pPr>
        <w:spacing w:before="75" w:after="0"/>
      </w:pPr>
      <w:r>
        <w:rPr/>
        <w:t xml:space="preserve">6)进出口政策</w:t>
      </w:r>
    </w:p>
    <w:p>
      <w:pPr>
        <w:spacing w:before="75" w:after="0"/>
      </w:pPr>
      <w:r>
        <w:rPr/>
        <w:t xml:space="preserve">7)运输费用</w:t>
      </w:r>
    </w:p>
    <w:p>
      <w:pPr>
        <w:spacing w:before="75" w:after="0"/>
      </w:pPr>
      <w:r>
        <w:rPr/>
        <w:t xml:space="preserve">四、体外诊断行业成功关键因素分析</w:t>
      </w:r>
    </w:p>
    <w:p>
      <w:pPr>
        <w:spacing w:before="75" w:after="0"/>
      </w:pPr>
      <w:r>
        <w:rPr/>
        <w:t xml:space="preserve">(1)技术研发能力</w:t>
      </w:r>
    </w:p>
    <w:p>
      <w:pPr>
        <w:spacing w:before="75" w:after="0"/>
      </w:pPr>
      <w:r>
        <w:rPr/>
        <w:t xml:space="preserve">(2)直销+经销的策略</w:t>
      </w:r>
    </w:p>
    <w:p>
      <w:pPr>
        <w:spacing w:before="75" w:after="0"/>
      </w:pPr>
      <w:r>
        <w:rPr/>
        <w:t xml:space="preserve">(3)对新产品快速响应的能力</w:t>
      </w:r>
    </w:p>
    <w:p>
      <w:pPr>
        <w:spacing w:before="75" w:after="0"/>
      </w:pPr>
      <w:r>
        <w:rPr/>
        <w:t xml:space="preserve">(4)拥有拳头产品并丰富产品线</w:t>
      </w:r>
    </w:p>
    <w:p>
      <w:pPr>
        <w:spacing w:before="75" w:after="0"/>
      </w:pPr>
      <w:r>
        <w:rPr/>
        <w:t xml:space="preserve">(5)市场、渠道拓展及管控能力</w:t>
      </w:r>
    </w:p>
    <w:p>
      <w:pPr>
        <w:spacing w:before="75" w:after="0"/>
      </w:pPr>
      <w:r>
        <w:rPr>
          <w:b w:val="1"/>
          <w:bCs w:val="1"/>
        </w:rPr>
        <w:t xml:space="preserve">第七章 免疫诊断行业领先企业经营形势分析</w:t>
      </w:r>
    </w:p>
    <w:p>
      <w:pPr>
        <w:spacing w:before="75" w:after="0"/>
      </w:pPr>
      <w:r>
        <w:rPr/>
        <w:t xml:space="preserve">第一节 北京九强生物技术股份有限公司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第二节 深圳市新产业生物医学工程股份有限公司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第三节 深圳迈瑞生物医疗电子股份有限公司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第四节 迈克生物股份有限公司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第五节 北京热景生物技术股份有限公司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第六节 美康生物科技股份有限公司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第七节 广州万孚生物技术股份有限公司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第八节 上海科华生物工程股份有限公司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第九节 成都康华生物制品股份有限公司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第十节 浙江东方基因生物制品股份有限公司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>
          <w:b w:val="1"/>
          <w:bCs w:val="1"/>
        </w:rPr>
        <w:t xml:space="preserve">第八章 中国免疫诊断行业市场监测与前景分析</w:t>
      </w:r>
    </w:p>
    <w:p>
      <w:pPr>
        <w:spacing w:before="75" w:after="0"/>
      </w:pPr>
      <w:r>
        <w:rPr/>
        <w:t xml:space="preserve">第一节 免疫诊断行业整体分析</w:t>
      </w:r>
    </w:p>
    <w:p>
      <w:pPr>
        <w:spacing w:before="75" w:after="0"/>
      </w:pPr>
      <w:r>
        <w:rPr/>
        <w:t xml:space="preserve">一、免疫诊断行业应用品种</w:t>
      </w:r>
    </w:p>
    <w:p>
      <w:pPr>
        <w:spacing w:before="75" w:after="0"/>
      </w:pPr>
      <w:r>
        <w:rPr/>
        <w:t xml:space="preserve">(1)eia试剂</w:t>
      </w:r>
    </w:p>
    <w:p>
      <w:pPr>
        <w:spacing w:before="75" w:after="0"/>
      </w:pPr>
      <w:r>
        <w:rPr/>
        <w:t xml:space="preserve">(2)胶体金试剂</w:t>
      </w:r>
    </w:p>
    <w:p>
      <w:pPr>
        <w:spacing w:before="75" w:after="0"/>
      </w:pPr>
      <w:r>
        <w:rPr/>
        <w:t xml:space="preserve">(3)化学发光试剂</w:t>
      </w:r>
    </w:p>
    <w:p>
      <w:pPr>
        <w:spacing w:before="75" w:after="0"/>
      </w:pPr>
      <w:r>
        <w:rPr/>
        <w:t xml:space="preserve">二、免疫诊断行业市场规模</w:t>
      </w:r>
    </w:p>
    <w:p>
      <w:pPr>
        <w:spacing w:before="75" w:after="0"/>
      </w:pPr>
      <w:r>
        <w:rPr/>
        <w:t xml:space="preserve">三、免疫诊断行业竞争格局</w:t>
      </w:r>
    </w:p>
    <w:p>
      <w:pPr>
        <w:spacing w:before="75" w:after="0"/>
      </w:pPr>
      <w:r>
        <w:rPr/>
        <w:t xml:space="preserve">四、免疫诊断行业发展预测</w:t>
      </w:r>
    </w:p>
    <w:p>
      <w:pPr>
        <w:spacing w:before="75" w:after="0"/>
      </w:pPr>
      <w:r>
        <w:rPr/>
        <w:t xml:space="preserve">五、免疫诊断技术发展趋势</w:t>
      </w:r>
    </w:p>
    <w:p>
      <w:pPr>
        <w:spacing w:before="75" w:after="0"/>
      </w:pPr>
      <w:r>
        <w:rPr/>
        <w:t xml:space="preserve">第二节 免疫诊断技术发展分析</w:t>
      </w:r>
    </w:p>
    <w:p>
      <w:pPr>
        <w:spacing w:before="75" w:after="0"/>
      </w:pPr>
      <w:r>
        <w:rPr/>
        <w:t xml:space="preserve">一、eia技术发展分析</w:t>
      </w:r>
    </w:p>
    <w:p>
      <w:pPr>
        <w:spacing w:before="75" w:after="0"/>
      </w:pPr>
      <w:r>
        <w:rPr/>
        <w:t xml:space="preserve">(1)eia技术特点分析</w:t>
      </w:r>
    </w:p>
    <w:p>
      <w:pPr>
        <w:spacing w:before="75" w:after="0"/>
      </w:pPr>
      <w:r>
        <w:rPr/>
        <w:t xml:space="preserve">(2)eia技术应用领域</w:t>
      </w:r>
    </w:p>
    <w:p>
      <w:pPr>
        <w:spacing w:before="75" w:after="0"/>
      </w:pPr>
      <w:r>
        <w:rPr/>
        <w:t xml:space="preserve">(3)eia技术发展进展</w:t>
      </w:r>
    </w:p>
    <w:p>
      <w:pPr>
        <w:spacing w:before="75" w:after="0"/>
      </w:pPr>
      <w:r>
        <w:rPr/>
        <w:t xml:space="preserve">(4)eia技术发展趋势</w:t>
      </w:r>
    </w:p>
    <w:p>
      <w:pPr>
        <w:spacing w:before="75" w:after="0"/>
      </w:pPr>
      <w:r>
        <w:rPr/>
        <w:t xml:space="preserve">二、ria技术发展分析</w:t>
      </w:r>
    </w:p>
    <w:p>
      <w:pPr>
        <w:spacing w:before="75" w:after="0"/>
      </w:pPr>
      <w:r>
        <w:rPr/>
        <w:t xml:space="preserve">(1)ria技术发展历史</w:t>
      </w:r>
    </w:p>
    <w:p>
      <w:pPr>
        <w:spacing w:before="75" w:after="0"/>
      </w:pPr>
      <w:r>
        <w:rPr/>
        <w:t xml:space="preserve">(2)ria技术应用领域</w:t>
      </w:r>
    </w:p>
    <w:p>
      <w:pPr>
        <w:spacing w:before="75" w:after="0"/>
      </w:pPr>
      <w:r>
        <w:rPr/>
        <w:t xml:space="preserve">1)激素类检测</w:t>
      </w:r>
    </w:p>
    <w:p>
      <w:pPr>
        <w:spacing w:before="75" w:after="0"/>
      </w:pPr>
      <w:r>
        <w:rPr/>
        <w:t xml:space="preserve">2)肿瘤类检测</w:t>
      </w:r>
    </w:p>
    <w:p>
      <w:pPr>
        <w:spacing w:before="75" w:after="0"/>
      </w:pPr>
      <w:r>
        <w:rPr/>
        <w:t xml:space="preserve">3)放射受体分析</w:t>
      </w:r>
    </w:p>
    <w:p>
      <w:pPr>
        <w:spacing w:before="75" w:after="0"/>
      </w:pPr>
      <w:r>
        <w:rPr/>
        <w:t xml:space="preserve">(3)ria技术趋势预测</w:t>
      </w:r>
    </w:p>
    <w:p>
      <w:pPr>
        <w:spacing w:before="75" w:after="0"/>
      </w:pPr>
      <w:r>
        <w:rPr/>
        <w:t xml:space="preserve">三、胶体金技术发展分析</w:t>
      </w:r>
    </w:p>
    <w:p>
      <w:pPr>
        <w:spacing w:before="75" w:after="0"/>
      </w:pPr>
      <w:r>
        <w:rPr/>
        <w:t xml:space="preserve">(1)胶体金技术背景</w:t>
      </w:r>
    </w:p>
    <w:p>
      <w:pPr>
        <w:spacing w:before="75" w:after="0"/>
      </w:pPr>
      <w:r>
        <w:rPr/>
        <w:t xml:space="preserve">(2)胶体金技术原理</w:t>
      </w:r>
    </w:p>
    <w:p>
      <w:pPr>
        <w:spacing w:before="75" w:after="0"/>
      </w:pPr>
      <w:r>
        <w:rPr/>
        <w:t xml:space="preserve">(3)胶体金技术特点</w:t>
      </w:r>
    </w:p>
    <w:p>
      <w:pPr>
        <w:spacing w:before="75" w:after="0"/>
      </w:pPr>
      <w:r>
        <w:rPr/>
        <w:t xml:space="preserve">(4)胶体金技术应用</w:t>
      </w:r>
    </w:p>
    <w:p>
      <w:pPr>
        <w:spacing w:before="75" w:after="0"/>
      </w:pPr>
      <w:r>
        <w:rPr/>
        <w:t xml:space="preserve">1)斑点金免疫渗透法(digfa)</w:t>
      </w:r>
    </w:p>
    <w:p>
      <w:pPr>
        <w:spacing w:before="75" w:after="0"/>
      </w:pPr>
      <w:r>
        <w:rPr/>
        <w:t xml:space="preserve">2)胶体金免疫层析法(gica)</w:t>
      </w:r>
    </w:p>
    <w:p>
      <w:pPr>
        <w:spacing w:before="75" w:after="0"/>
      </w:pPr>
      <w:r>
        <w:rPr/>
        <w:t xml:space="preserve">(5)胶体金技术存在问题</w:t>
      </w:r>
    </w:p>
    <w:p>
      <w:pPr>
        <w:spacing w:before="75" w:after="0"/>
      </w:pPr>
      <w:r>
        <w:rPr/>
        <w:t xml:space="preserve">胶体金技术发展展望</w:t>
      </w:r>
    </w:p>
    <w:p>
      <w:pPr>
        <w:spacing w:before="75" w:after="0"/>
      </w:pPr>
      <w:r>
        <w:rPr/>
        <w:t xml:space="preserve">四、化学发光技术发展分析化学发光引领免疫诊断快速增长 (亿元)</w:t>
      </w:r>
    </w:p>
    <w:p>
      <w:pPr>
        <w:spacing w:before="75" w:after="0"/>
      </w:pPr>
      <w:r>
        <w:rPr/>
        <w:t xml:space="preserve">(1)化学发光免疫分析历史背景</w:t>
      </w:r>
    </w:p>
    <w:p>
      <w:pPr>
        <w:spacing w:before="75" w:after="0"/>
      </w:pPr>
      <w:r>
        <w:rPr/>
        <w:t xml:space="preserve">(2)化学发光免疫分析基本原理</w:t>
      </w:r>
    </w:p>
    <w:p>
      <w:pPr>
        <w:spacing w:before="75" w:after="0"/>
      </w:pPr>
      <w:r>
        <w:rPr/>
        <w:t xml:space="preserve">(3)化学发光免疫分析基本特点</w:t>
      </w:r>
    </w:p>
    <w:p>
      <w:pPr>
        <w:spacing w:before="75" w:after="0"/>
      </w:pPr>
      <w:r>
        <w:rPr/>
        <w:t xml:space="preserve">(4)化学发光免疫分析应用进展</w:t>
      </w:r>
    </w:p>
    <w:p>
      <w:pPr>
        <w:spacing w:before="75" w:after="0"/>
      </w:pPr>
      <w:r>
        <w:rPr/>
        <w:t xml:space="preserve">1)心血管病应用领域</w:t>
      </w:r>
    </w:p>
    <w:p>
      <w:pPr>
        <w:spacing w:before="75" w:after="0"/>
      </w:pPr>
      <w:r>
        <w:rPr/>
        <w:t xml:space="preserve">2)糖尿病应用领域</w:t>
      </w:r>
    </w:p>
    <w:p>
      <w:pPr>
        <w:spacing w:before="75" w:after="0"/>
      </w:pPr>
      <w:r>
        <w:rPr/>
        <w:t xml:space="preserve">3)肿瘤应用领域</w:t>
      </w:r>
    </w:p>
    <w:p>
      <w:pPr>
        <w:spacing w:before="75" w:after="0"/>
      </w:pPr>
      <w:r>
        <w:rPr/>
        <w:t xml:space="preserve">4)贫血应用领域</w:t>
      </w:r>
    </w:p>
    <w:p>
      <w:pPr>
        <w:spacing w:before="75" w:after="0"/>
      </w:pPr>
      <w:r>
        <w:rPr/>
        <w:t xml:space="preserve">5)梅毒应用领域</w:t>
      </w:r>
    </w:p>
    <w:p>
      <w:pPr>
        <w:spacing w:before="75" w:after="0"/>
      </w:pPr>
      <w:r>
        <w:rPr/>
        <w:t xml:space="preserve">6)艾滋病应用领域</w:t>
      </w:r>
    </w:p>
    <w:p>
      <w:pPr>
        <w:spacing w:before="75" w:after="0"/>
      </w:pPr>
      <w:r>
        <w:rPr/>
        <w:t xml:space="preserve">7)乙型肝炎应用领域</w:t>
      </w:r>
    </w:p>
    <w:p>
      <w:pPr>
        <w:spacing w:before="75" w:after="0"/>
      </w:pPr>
      <w:r>
        <w:rPr/>
        <w:t xml:space="preserve">8)性激素异常应用领域</w:t>
      </w:r>
    </w:p>
    <w:p>
      <w:pPr>
        <w:spacing w:before="75" w:after="0"/>
      </w:pPr>
      <w:r>
        <w:rPr/>
        <w:t xml:space="preserve">9)自身免疫性疾病应用领域</w:t>
      </w:r>
    </w:p>
    <w:p>
      <w:pPr>
        <w:spacing w:before="75" w:after="0"/>
      </w:pPr>
      <w:r>
        <w:rPr/>
        <w:t xml:space="preserve">(5)化学发光免疫分析临床应用前景</w:t>
      </w:r>
    </w:p>
    <w:p>
      <w:pPr>
        <w:spacing w:before="75" w:after="0"/>
      </w:pPr>
      <w:r>
        <w:rPr/>
        <w:t xml:space="preserve">第三节 ria试剂市场格局分析</w:t>
      </w:r>
    </w:p>
    <w:p>
      <w:pPr>
        <w:spacing w:before="75" w:after="0"/>
      </w:pPr>
      <w:r>
        <w:rPr/>
        <w:t xml:space="preserve">一、ria试剂盒行业发展现状</w:t>
      </w:r>
    </w:p>
    <w:p>
      <w:pPr>
        <w:spacing w:before="75" w:after="0"/>
      </w:pPr>
      <w:r>
        <w:rPr/>
        <w:t xml:space="preserve">二、 ria试剂盒行业发展对策</w:t>
      </w:r>
    </w:p>
    <w:p>
      <w:pPr>
        <w:spacing w:before="75" w:after="0"/>
      </w:pPr>
      <w:r>
        <w:rPr/>
        <w:t xml:space="preserve">三、 ria试剂盒行业趋势预测</w:t>
      </w:r>
    </w:p>
    <w:p>
      <w:pPr>
        <w:spacing w:before="75" w:after="0"/>
      </w:pPr>
      <w:r>
        <w:rPr/>
        <w:t xml:space="preserve">第四节 化学发光试剂市场格局分析</w:t>
      </w:r>
    </w:p>
    <w:p>
      <w:pPr>
        <w:spacing w:before="75" w:after="0"/>
      </w:pPr>
      <w:r>
        <w:rPr/>
        <w:t xml:space="preserve">一、常见化学发光诊断试剂</w:t>
      </w:r>
    </w:p>
    <w:p>
      <w:pPr>
        <w:spacing w:before="75" w:after="0"/>
      </w:pPr>
      <w:r>
        <w:rPr/>
        <w:t xml:space="preserve">(1)鲁米诺试剂</w:t>
      </w:r>
    </w:p>
    <w:p>
      <w:pPr>
        <w:spacing w:before="75" w:after="0"/>
      </w:pPr>
      <w:r>
        <w:rPr/>
        <w:t xml:space="preserve">(2)酸性高锰酸钾试剂</w:t>
      </w:r>
    </w:p>
    <w:p>
      <w:pPr>
        <w:spacing w:before="75" w:after="0"/>
      </w:pPr>
      <w:r>
        <w:rPr/>
        <w:t xml:space="preserve">(3)光泽精试剂</w:t>
      </w:r>
    </w:p>
    <w:p>
      <w:pPr>
        <w:spacing w:before="75" w:after="0"/>
      </w:pPr>
      <w:r>
        <w:rPr/>
        <w:t xml:space="preserve">(4)过氧化草酸酯试剂</w:t>
      </w:r>
    </w:p>
    <w:p>
      <w:pPr>
        <w:spacing w:before="75" w:after="0"/>
      </w:pPr>
      <w:r>
        <w:rPr/>
        <w:t xml:space="preserve">(5)ce(iv)试剂</w:t>
      </w:r>
    </w:p>
    <w:p>
      <w:pPr>
        <w:spacing w:before="75" w:after="0"/>
      </w:pPr>
      <w:r>
        <w:rPr/>
        <w:t xml:space="preserve">二、化学发光诊断试剂应用进展</w:t>
      </w:r>
    </w:p>
    <w:p>
      <w:pPr>
        <w:spacing w:before="75" w:after="0"/>
      </w:pPr>
      <w:r>
        <w:rPr/>
        <w:t xml:space="preserve">三、化学发光诊断试剂市场现状</w:t>
      </w:r>
    </w:p>
    <w:p>
      <w:pPr>
        <w:spacing w:before="75" w:after="0"/>
      </w:pPr>
      <w:r>
        <w:rPr/>
        <w:t xml:space="preserve">四、化学发光试剂诊断应用前景</w:t>
      </w:r>
    </w:p>
    <w:p>
      <w:pPr>
        <w:spacing w:before="75" w:after="0"/>
      </w:pPr>
      <w:r>
        <w:rPr/>
        <w:t xml:space="preserve">第五节 hiv抗体诊断试剂市场格局分析</w:t>
      </w:r>
    </w:p>
    <w:p>
      <w:pPr>
        <w:spacing w:before="75" w:after="0"/>
      </w:pPr>
      <w:r>
        <w:rPr/>
        <w:t xml:space="preserve">一、hiv抗体诊断试剂品种分析</w:t>
      </w:r>
    </w:p>
    <w:p>
      <w:pPr>
        <w:spacing w:before="75" w:after="0"/>
      </w:pPr>
      <w:r>
        <w:rPr/>
        <w:t xml:space="preserve">(1)常规血清hiv抗体诊断试剂</w:t>
      </w:r>
    </w:p>
    <w:p>
      <w:pPr>
        <w:spacing w:before="75" w:after="0"/>
      </w:pPr>
      <w:r>
        <w:rPr/>
        <w:t xml:space="preserve">(2)hiv快速诊断试剂</w:t>
      </w:r>
    </w:p>
    <w:p>
      <w:pPr>
        <w:spacing w:before="75" w:after="0"/>
      </w:pPr>
      <w:r>
        <w:rPr/>
        <w:t xml:space="preserve">(3)尿液hiv抗体诊断试剂</w:t>
      </w:r>
    </w:p>
    <w:p>
      <w:pPr>
        <w:spacing w:before="75" w:after="0"/>
      </w:pPr>
      <w:r>
        <w:rPr/>
        <w:t xml:space="preserve">(4)唾液hiv抗体诊断试剂</w:t>
      </w:r>
    </w:p>
    <w:p>
      <w:pPr>
        <w:spacing w:before="75" w:after="0"/>
      </w:pPr>
      <w:r>
        <w:rPr/>
        <w:t xml:space="preserve">(5)确认试验的hiv抗体诊断试剂</w:t>
      </w:r>
    </w:p>
    <w:p>
      <w:pPr>
        <w:spacing w:before="75" w:after="0"/>
      </w:pPr>
      <w:r>
        <w:rPr/>
        <w:t xml:space="preserve">二、hiv抗体诊断试剂生产企</w:t>
      </w:r>
    </w:p>
    <w:p>
      <w:pPr>
        <w:spacing w:before="75" w:after="0"/>
      </w:pPr>
      <w:r>
        <w:rPr/>
        <w:t xml:space="preserve">三、hiv抗体诊断试剂前景分析</w:t>
      </w:r>
    </w:p>
    <w:p>
      <w:pPr>
        <w:spacing w:before="75" w:after="0"/>
      </w:pPr>
      <w:r>
        <w:rPr/>
        <w:t xml:space="preserve">第六节 肿瘤标志物诊断试剂市场格局分析</w:t>
      </w:r>
    </w:p>
    <w:p>
      <w:pPr>
        <w:spacing w:before="75" w:after="0"/>
      </w:pPr>
      <w:r>
        <w:rPr/>
        <w:t xml:space="preserve">一、肿瘤的免疫诊断</w:t>
      </w:r>
    </w:p>
    <w:p>
      <w:pPr>
        <w:spacing w:before="75" w:after="0"/>
      </w:pPr>
      <w:r>
        <w:rPr/>
        <w:t xml:space="preserve">(1)肿瘤特异性抗原</w:t>
      </w:r>
    </w:p>
    <w:p>
      <w:pPr>
        <w:spacing w:before="75" w:after="0"/>
      </w:pPr>
      <w:r>
        <w:rPr/>
        <w:t xml:space="preserve">(2)肿瘤相关抗原</w:t>
      </w:r>
    </w:p>
    <w:p>
      <w:pPr>
        <w:spacing w:before="75" w:after="0"/>
      </w:pPr>
      <w:r>
        <w:rPr/>
        <w:t xml:space="preserve">二、肿瘤标志物诊断试剂应用分析</w:t>
      </w:r>
    </w:p>
    <w:p>
      <w:pPr>
        <w:spacing w:before="75" w:after="0"/>
      </w:pPr>
      <w:r>
        <w:rPr/>
        <w:t xml:space="preserve">三、肿瘤标志物诊断试剂生产企业</w:t>
      </w:r>
    </w:p>
    <w:p>
      <w:pPr>
        <w:spacing w:before="75" w:after="0"/>
      </w:pPr>
      <w:r>
        <w:rPr/>
        <w:t xml:space="preserve">四、肿瘤标志物诊断试剂前景分析</w:t>
      </w:r>
    </w:p>
    <w:p>
      <w:pPr>
        <w:spacing w:before="75" w:after="0"/>
      </w:pPr>
      <w:r>
        <w:rPr>
          <w:b w:val="1"/>
          <w:bCs w:val="1"/>
        </w:rPr>
        <w:t xml:space="preserve">第九章 2026-2031年免疫诊断行业投资机会与风险</w:t>
      </w:r>
    </w:p>
    <w:p>
      <w:pPr>
        <w:spacing w:before="75" w:after="0"/>
      </w:pPr>
      <w:r>
        <w:rPr/>
        <w:t xml:space="preserve">第一节 免疫诊断行业投融资情况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2026-2031年免疫诊断行业投资机会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2026-2031年免疫诊断行业投资风险及防范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/>
        <w:t xml:space="preserve">五、其他风险及防范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第十章 免疫诊断行业投资战略研究</w:t>
      </w:r>
    </w:p>
    <w:p>
      <w:pPr>
        <w:spacing w:before="75" w:after="0"/>
      </w:pPr>
      <w:r>
        <w:rPr/>
        <w:t xml:space="preserve">第一节 免疫诊断行业发展战略研究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二、业务组合战略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五、竞争战略规划</w:t>
      </w:r>
    </w:p>
    <w:p>
      <w:pPr>
        <w:spacing w:before="75" w:after="0"/>
      </w:pPr>
      <w:r>
        <w:rPr/>
        <w:t xml:space="preserve">第二节 免疫诊断行业投资战略研究</w:t>
      </w:r>
    </w:p>
    <w:p>
      <w:pPr>
        <w:spacing w:before="75" w:after="0"/>
      </w:pPr>
      <w:r>
        <w:rPr/>
        <w:t xml:space="preserve">一、2021-2026年免疫诊断行业投资战略</w:t>
      </w:r>
    </w:p>
    <w:p>
      <w:pPr>
        <w:spacing w:before="75" w:after="0"/>
      </w:pPr>
      <w:r>
        <w:rPr/>
        <w:t xml:space="preserve">二、2026-2031年免疫诊断行业投资战略</w:t>
      </w:r>
    </w:p>
    <w:p>
      <w:pPr>
        <w:spacing w:before="75" w:after="0"/>
      </w:pPr>
      <w:r>
        <w:rPr/>
        <w:t xml:space="preserve">三、2026-2031年细分行业投资战略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图表：体外诊断产品主要应用领域</w:t>
      </w:r>
    </w:p>
    <w:p>
      <w:pPr>
        <w:spacing w:before="75" w:after="0"/>
      </w:pPr>
      <w:r>
        <w:rPr/>
        <w:t xml:space="preserve">图表：体外诊断产品分类</w:t>
      </w:r>
    </w:p>
    <w:p>
      <w:pPr>
        <w:spacing w:before="75" w:after="0"/>
      </w:pPr>
      <w:r>
        <w:rPr/>
        <w:t xml:space="preserve">图表：我国体外诊断行业发展历程</w:t>
      </w:r>
    </w:p>
    <w:p>
      <w:pPr>
        <w:spacing w:before="75" w:after="0"/>
      </w:pPr>
      <w:r>
        <w:rPr/>
        <w:t xml:space="preserve">图表：行业生命周期的判断</w:t>
      </w:r>
    </w:p>
    <w:p>
      <w:pPr>
        <w:spacing w:before="75" w:after="0"/>
      </w:pPr>
      <w:r>
        <w:rPr/>
        <w:t xml:space="preserve">图表：2021-2026年我国体外诊断行业市场规模增长率(单位：%)</w:t>
      </w:r>
    </w:p>
    <w:p>
      <w:pPr>
        <w:spacing w:before="75" w:after="0"/>
      </w:pPr>
      <w:r>
        <w:rPr/>
        <w:t xml:space="preserve">图表：体外诊断行业生命周期、战略及其特征</w:t>
      </w:r>
    </w:p>
    <w:p>
      <w:pPr>
        <w:spacing w:before="75" w:after="0"/>
      </w:pPr>
      <w:r>
        <w:rPr/>
        <w:t xml:space="preserve">图表：体外诊断行业产业链示意图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本文地址：https://www.51baogao.cn/baogao/20210126/197799.shtml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126/1977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免疫诊断行业发展分析及投资战略研究报告(2026-2031版)</dc:title>
  <dc:description>免疫诊断行业发展分析及投资战略研究报告(2026-2031版)</dc:description>
  <dc:subject>免疫诊断行业发展分析及投资战略研究报告(2026-2031版)</dc:subject>
  <cp:keywords>研究报告</cp:keywords>
  <cp:category>研究报告</cp:category>
  <cp:lastModifiedBy>北京中道泰和信息咨询有限公司</cp:lastModifiedBy>
  <dcterms:created xsi:type="dcterms:W3CDTF">2026-04-01T07:02:48+08:00</dcterms:created>
  <dcterms:modified xsi:type="dcterms:W3CDTF">2026-04-01T07:02:48+08:00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