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电动汽车电池市场发展分析及产供销需预测研究报告(2024-2029版)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电动汽车电池分两大类，蓄电池和燃料电池。蓄电池适用于纯电动汽车，包括铅酸蓄电池、镍氢电池、钠硫电池、二次锂电池、空气电池、三元锂电池。</w:t>
      </w:r>
    </w:p>
    <w:p>
      <w:pPr>
        <w:spacing w:after="150"/>
      </w:pPr>
      <w:r>
        <w:rPr/>
        <w:t xml:space="preserve">燃料电池专用于燃料电池电动汽车，包括碱性燃料电池(AFC)、磷酸燃料电池(PAFC)、熔融碳酸盐燃料电池(MCFC )、固体氧化物燃料电池(SOFC)、质子交换膜燃料电池(PEMFC )、直接甲醇燃料电池(DMFC )。</w:t>
      </w:r>
    </w:p>
    <w:p>
      <w:pPr>
        <w:spacing w:after="150"/>
      </w:pPr>
      <w:r>
        <w:rPr/>
        <w:t xml:space="preserve">随着电动汽车的种类不同而略有差异。在仅装备蓄电池的纯电动汽车中，蓄电池的作用是汽车驱动系统的唯一动力源。而在装备传统发动机(或燃料电池)与蓄电池的混合动力汽车中，蓄电池既可扮演汽车驱动系统主要动力源的角色，也可充当辅助动力源的角色。可见在低速和启动时，蓄电池扮演的是汽车驱动系统主要动力源的角色;在全负荷加速时，充当的是辅助动力源的角色;在正常行驶或减速、制动时充当的是储存能量的角色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动汽车电池行业的市场走向和发展趋势。</w:t>
      </w:r>
    </w:p>
    <w:p>
      <w:pPr>
        <w:spacing w:after="150"/>
      </w:pPr>
      <w:r>
        <w:rPr/>
        <w:t xml:space="preserve">本报告专业!权威!报告根据电动汽车电池行业的发展轨迹及多年的实践经验，对中国电动汽车电池行业的内外部环境、行业发展现状、产业链发展状况、市场供需、竞争格局、标杆企业、发展趋势、机会风险、发展策略与投资建议等进行了分析，并重点分析了我国电动汽车电池行业将面临的机遇与挑战，对电动汽车电池行业未来的发展趋势及前景作出审慎分析与预测。是电动汽车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电动汽车电池产业概述</w:t>
      </w:r>
    </w:p>
    <w:p>
      <w:pPr>
        <w:spacing w:after="150"/>
      </w:pPr>
      <w:r>
        <w:rPr/>
        <w:t xml:space="preserve">一、电动汽车电池定义及产品技术参数</w:t>
      </w:r>
    </w:p>
    <w:p>
      <w:pPr>
        <w:spacing w:after="150"/>
      </w:pPr>
      <w:r>
        <w:rPr/>
        <w:t xml:space="preserve">二、电动汽车电池分类</w:t>
      </w:r>
    </w:p>
    <w:p>
      <w:pPr>
        <w:spacing w:after="150"/>
      </w:pPr>
      <w:r>
        <w:rPr/>
        <w:t xml:space="preserve">三、电动汽车电池应用领域</w:t>
      </w:r>
    </w:p>
    <w:p>
      <w:pPr>
        <w:spacing w:after="150"/>
      </w:pPr>
      <w:r>
        <w:rPr/>
        <w:t xml:space="preserve">四、电动汽车电池产业链结构</w:t>
      </w:r>
    </w:p>
    <w:p>
      <w:pPr>
        <w:spacing w:after="150"/>
      </w:pPr>
      <w:r>
        <w:rPr/>
        <w:t xml:space="preserve">五、电动汽车电池产业概述</w:t>
      </w:r>
    </w:p>
    <w:p>
      <w:pPr>
        <w:spacing w:after="150"/>
      </w:pPr>
      <w:r>
        <w:rPr/>
        <w:t xml:space="preserve">六、电动汽车电池产业政策</w:t>
      </w:r>
    </w:p>
    <w:p>
      <w:pPr>
        <w:spacing w:after="150"/>
      </w:pPr>
      <w:r>
        <w:rPr/>
        <w:t xml:space="preserve">七、电动汽车电池产业动态</w:t>
      </w:r>
    </w:p>
    <w:p>
      <w:pPr>
        <w:spacing w:after="150"/>
      </w:pPr>
      <w:r>
        <w:rPr>
          <w:b w:val="1"/>
          <w:bCs w:val="1"/>
        </w:rPr>
        <w:t xml:space="preserve">第二章 电动汽车电池生产成本分析</w:t>
      </w:r>
    </w:p>
    <w:p>
      <w:pPr>
        <w:spacing w:after="150"/>
      </w:pPr>
      <w:r>
        <w:rPr/>
        <w:t xml:space="preserve">一、电动汽车电池物料清单(bom)</w:t>
      </w:r>
    </w:p>
    <w:p>
      <w:pPr>
        <w:spacing w:after="150"/>
      </w:pPr>
      <w:r>
        <w:rPr/>
        <w:t xml:space="preserve">二、电动汽车电池物料清单价格分析</w:t>
      </w:r>
    </w:p>
    <w:p>
      <w:pPr>
        <w:spacing w:after="150"/>
      </w:pPr>
      <w:r>
        <w:rPr/>
        <w:t xml:space="preserve">三、电动汽车电池生产劳动力成本分析</w:t>
      </w:r>
    </w:p>
    <w:p>
      <w:pPr>
        <w:spacing w:after="150"/>
      </w:pPr>
      <w:r>
        <w:rPr/>
        <w:t xml:space="preserve">四、电动汽车电池设备折旧成本分析</w:t>
      </w:r>
    </w:p>
    <w:p>
      <w:pPr>
        <w:spacing w:after="150"/>
      </w:pPr>
      <w:r>
        <w:rPr/>
        <w:t xml:space="preserve">五、电动汽车电池生产成本结构分析</w:t>
      </w:r>
    </w:p>
    <w:p>
      <w:pPr>
        <w:spacing w:after="150"/>
      </w:pPr>
      <w:r>
        <w:rPr/>
        <w:t xml:space="preserve">六、电动汽车电池制造工艺分析</w:t>
      </w:r>
    </w:p>
    <w:p>
      <w:pPr>
        <w:spacing w:after="150"/>
      </w:pPr>
      <w:r>
        <w:rPr>
          <w:b w:val="1"/>
          <w:bCs w:val="1"/>
        </w:rPr>
        <w:t xml:space="preserve">第三章 中国电动汽车电池生产基地分析</w:t>
      </w:r>
    </w:p>
    <w:p>
      <w:pPr>
        <w:spacing w:after="150"/>
      </w:pPr>
      <w:r>
        <w:rPr/>
        <w:t xml:space="preserve">一、中国电动汽车电池各企业产能及投产时间</w:t>
      </w:r>
    </w:p>
    <w:p>
      <w:pPr>
        <w:spacing w:after="150"/>
      </w:pPr>
      <w:r>
        <w:rPr/>
        <w:t xml:space="preserve">二、中国各企业电动汽车电池生产基地产能分布</w:t>
      </w:r>
    </w:p>
    <w:p>
      <w:pPr>
        <w:spacing w:after="150"/>
      </w:pPr>
      <w:r>
        <w:rPr/>
        <w:t xml:space="preserve">三、中国各企业各基地电动汽车电池主要产品及技术来源</w:t>
      </w:r>
    </w:p>
    <w:p>
      <w:pPr>
        <w:spacing w:after="150"/>
      </w:pPr>
      <w:r>
        <w:rPr/>
        <w:t xml:space="preserve">四、中国各企业电动汽车电池原料来源分布(原料供应商及比重)</w:t>
      </w:r>
    </w:p>
    <w:p>
      <w:pPr>
        <w:spacing w:after="150"/>
      </w:pPr>
      <w:r>
        <w:rPr>
          <w:b w:val="1"/>
          <w:bCs w:val="1"/>
        </w:rPr>
        <w:t xml:space="preserve">第四章 2019-2023年中国电动汽车电池不同地区 不同规格 不同应用销量分析</w:t>
      </w:r>
    </w:p>
    <w:p>
      <w:pPr>
        <w:spacing w:after="150"/>
      </w:pPr>
      <w:r>
        <w:rPr/>
        <w:t xml:space="preserve">一、2019-2023年中国不同地区电动汽车电池销量分布</w:t>
      </w:r>
    </w:p>
    <w:p>
      <w:pPr>
        <w:spacing w:after="150"/>
      </w:pPr>
      <w:r>
        <w:rPr/>
        <w:t xml:space="preserve">二、2019-2023年中国不同规格电动汽车电池销量分布</w:t>
      </w:r>
    </w:p>
    <w:p>
      <w:pPr>
        <w:spacing w:after="150"/>
      </w:pPr>
      <w:r>
        <w:rPr/>
        <w:t xml:space="preserve">三、2019-2023年中国不同应用电动汽车电池销量分布</w:t>
      </w:r>
    </w:p>
    <w:p>
      <w:pPr>
        <w:spacing w:after="150"/>
      </w:pPr>
      <w:r>
        <w:rPr/>
        <w:t xml:space="preserve">四、2019-2023年中国主要企业电动汽车电池价格分析</w:t>
      </w:r>
    </w:p>
    <w:p>
      <w:pPr>
        <w:spacing w:after="150"/>
      </w:pPr>
      <w:r>
        <w:rPr/>
        <w:t xml:space="preserve">五、2019-2023年中国电动汽车电池 产能 产量(中国生产量)进口量 出口量 销量(中国国内销量)价格 成本 销售收入 毛利率分析</w:t>
      </w:r>
    </w:p>
    <w:p>
      <w:pPr>
        <w:spacing w:after="150"/>
      </w:pPr>
      <w:r>
        <w:rPr>
          <w:b w:val="1"/>
          <w:bCs w:val="1"/>
        </w:rPr>
        <w:t xml:space="preserve">第五章 2019-2023年中国电动汽车电池不同地区 不同规格 不同应用销售收入分析</w:t>
      </w:r>
    </w:p>
    <w:p>
      <w:pPr>
        <w:spacing w:after="150"/>
      </w:pPr>
      <w:r>
        <w:rPr/>
        <w:t xml:space="preserve">一、2019-2023年中国不同地区电动汽车电池销售收入分布</w:t>
      </w:r>
    </w:p>
    <w:p>
      <w:pPr>
        <w:spacing w:after="150"/>
      </w:pPr>
      <w:r>
        <w:rPr/>
        <w:t xml:space="preserve">二、2019-2023年中国不同规格电动汽车电池销售收入分布</w:t>
      </w:r>
    </w:p>
    <w:p>
      <w:pPr>
        <w:spacing w:after="150"/>
      </w:pPr>
      <w:r>
        <w:rPr/>
        <w:t xml:space="preserve">三、2019-2023年中国不同应用电动汽车电池销售收入分布</w:t>
      </w:r>
    </w:p>
    <w:p>
      <w:pPr>
        <w:spacing w:after="150"/>
      </w:pPr>
      <w:r>
        <w:rPr/>
        <w:t xml:space="preserve">四、2019-2023年中国电动汽车电池不同地区 不同规格 不同应用销售价格分析</w:t>
      </w:r>
    </w:p>
    <w:p>
      <w:pPr>
        <w:spacing w:after="150"/>
      </w:pPr>
      <w:r>
        <w:rPr>
          <w:b w:val="1"/>
          <w:bCs w:val="1"/>
        </w:rPr>
        <w:t xml:space="preserve">第六章 2019-2023年中国电动汽车电池产供销需市场调研</w:t>
      </w:r>
    </w:p>
    <w:p>
      <w:pPr>
        <w:spacing w:after="150"/>
      </w:pPr>
      <w:r>
        <w:rPr/>
        <w:t xml:space="preserve">一、2019-2023年中国电动汽车电池产能 产量 销量(含基地不在中国的品牌销量) 销售收入统计(含数量和市场份额)</w:t>
      </w:r>
    </w:p>
    <w:p>
      <w:pPr>
        <w:spacing w:after="150"/>
      </w:pPr>
      <w:r>
        <w:rPr/>
        <w:t xml:space="preserve">二、2019-2023年中国电动汽车电池产量 销量市场份额</w:t>
      </w:r>
    </w:p>
    <w:p>
      <w:pPr>
        <w:spacing w:after="150"/>
      </w:pPr>
      <w:r>
        <w:rPr/>
        <w:t xml:space="preserve">三、2019-2023年中国电动汽车电池进口量 出口量 国内销量</w:t>
      </w:r>
    </w:p>
    <w:p>
      <w:pPr>
        <w:spacing w:after="150"/>
      </w:pPr>
      <w:r>
        <w:rPr/>
        <w:t xml:space="preserve">四、2019-2023年中国电动汽车电池出货量(产量) 国内销量 供需关系</w:t>
      </w:r>
    </w:p>
    <w:p>
      <w:pPr>
        <w:spacing w:after="150"/>
      </w:pPr>
      <w:r>
        <w:rPr/>
        <w:t xml:space="preserve">五、2019-2023年中国电动汽车电池价格 成本 利润率一览表</w:t>
      </w:r>
    </w:p>
    <w:p>
      <w:pPr>
        <w:spacing w:after="150"/>
      </w:pPr>
      <w:r>
        <w:rPr>
          <w:b w:val="1"/>
          <w:bCs w:val="1"/>
        </w:rPr>
        <w:t xml:space="preserve">第七章 电动汽车电池主要企业分析</w:t>
      </w:r>
    </w:p>
    <w:p>
      <w:pPr>
        <w:spacing w:after="150"/>
      </w:pPr>
      <w:r>
        <w:rPr/>
        <w:t xml:space="preserve">第一节 johnson controls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二、电动汽车电池产品图片及技术参数</w:t>
      </w:r>
    </w:p>
    <w:p>
      <w:pPr>
        <w:spacing w:after="150"/>
      </w:pPr>
      <w:r>
        <w:rPr/>
        <w:t xml:space="preserve">三、电动汽车电池产能 产量 价格 成本 利润 收入</w:t>
      </w:r>
    </w:p>
    <w:p>
      <w:pPr>
        <w:spacing w:after="150"/>
      </w:pPr>
      <w:r>
        <w:rPr/>
        <w:t xml:space="preserve">四、johnson controlsswot分析</w:t>
      </w:r>
    </w:p>
    <w:p>
      <w:pPr>
        <w:spacing w:after="150"/>
      </w:pPr>
      <w:r>
        <w:rPr/>
        <w:t xml:space="preserve">第二节 bosch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二、电动汽车电池产品图片及技术参数</w:t>
      </w:r>
    </w:p>
    <w:p>
      <w:pPr>
        <w:spacing w:after="150"/>
      </w:pPr>
      <w:r>
        <w:rPr/>
        <w:t xml:space="preserve">三、电动汽车电池产能 产量 价格 成本 利润 收入</w:t>
      </w:r>
    </w:p>
    <w:p>
      <w:pPr>
        <w:spacing w:after="150"/>
      </w:pPr>
      <w:r>
        <w:rPr/>
        <w:t xml:space="preserve">四、boschswot分析</w:t>
      </w:r>
    </w:p>
    <w:p>
      <w:pPr>
        <w:spacing w:after="150"/>
      </w:pPr>
      <w:r>
        <w:rPr/>
        <w:t xml:space="preserve">第三节 panasonic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二、电动汽车电池产品图片及技术参数</w:t>
      </w:r>
    </w:p>
    <w:p>
      <w:pPr>
        <w:spacing w:after="150"/>
      </w:pPr>
      <w:r>
        <w:rPr/>
        <w:t xml:space="preserve">三、电动汽车电池产能 产量 价格 成本 利润 收入</w:t>
      </w:r>
    </w:p>
    <w:p>
      <w:pPr>
        <w:spacing w:after="150"/>
      </w:pPr>
      <w:r>
        <w:rPr/>
        <w:t xml:space="preserve">四、panasonicswot分析</w:t>
      </w:r>
    </w:p>
    <w:p>
      <w:pPr>
        <w:spacing w:after="150"/>
      </w:pPr>
      <w:r>
        <w:rPr/>
        <w:t xml:space="preserve">第四节 hitachi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二、电动汽车电池产品图片及技术参数</w:t>
      </w:r>
    </w:p>
    <w:p>
      <w:pPr>
        <w:spacing w:after="150"/>
      </w:pPr>
      <w:r>
        <w:rPr/>
        <w:t xml:space="preserve">三、电动汽车电池产能 产量 价格 成本 利润 收入</w:t>
      </w:r>
    </w:p>
    <w:p>
      <w:pPr>
        <w:spacing w:after="150"/>
      </w:pPr>
      <w:r>
        <w:rPr/>
        <w:t xml:space="preserve">四、hitachiswot分析</w:t>
      </w:r>
    </w:p>
    <w:p>
      <w:pPr>
        <w:spacing w:after="150"/>
      </w:pPr>
      <w:r>
        <w:rPr/>
        <w:t xml:space="preserve">第五节 automotive energy supply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二、电动汽车电池产品图片及技术参数</w:t>
      </w:r>
    </w:p>
    <w:p>
      <w:pPr>
        <w:spacing w:after="150"/>
      </w:pPr>
      <w:r>
        <w:rPr/>
        <w:t xml:space="preserve">三、电动汽车电池产能 产量 价格 成本 利润 收入</w:t>
      </w:r>
    </w:p>
    <w:p>
      <w:pPr>
        <w:spacing w:after="150"/>
      </w:pPr>
      <w:r>
        <w:rPr/>
        <w:t xml:space="preserve">四、automotive energy supplyswot分析</w:t>
      </w:r>
    </w:p>
    <w:p>
      <w:pPr>
        <w:spacing w:after="150"/>
      </w:pPr>
      <w:r>
        <w:rPr/>
        <w:t xml:space="preserve">第六节 primearth ev energy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二、电动汽车电池产品图片及技术参数</w:t>
      </w:r>
    </w:p>
    <w:p>
      <w:pPr>
        <w:spacing w:after="150"/>
      </w:pPr>
      <w:r>
        <w:rPr/>
        <w:t xml:space="preserve">三、电动汽车电池产能 产量 价格 成本 利润 收入</w:t>
      </w:r>
    </w:p>
    <w:p>
      <w:pPr>
        <w:spacing w:after="150"/>
      </w:pPr>
      <w:r>
        <w:rPr/>
        <w:t xml:space="preserve">四、primearth ev energyswot分析</w:t>
      </w:r>
    </w:p>
    <w:p>
      <w:pPr>
        <w:spacing w:after="150"/>
      </w:pPr>
      <w:r>
        <w:rPr/>
        <w:t xml:space="preserve">第七节 gs yuasa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二、电动汽车电池产品图片及技术参数</w:t>
      </w:r>
    </w:p>
    <w:p>
      <w:pPr>
        <w:spacing w:after="150"/>
      </w:pPr>
      <w:r>
        <w:rPr/>
        <w:t xml:space="preserve">三、电动汽车电池产能 产量 价格 成本 利润 收入</w:t>
      </w:r>
    </w:p>
    <w:p>
      <w:pPr>
        <w:spacing w:after="150"/>
      </w:pPr>
      <w:r>
        <w:rPr/>
        <w:t xml:space="preserve">四、gs yuasaswot分析</w:t>
      </w:r>
    </w:p>
    <w:p>
      <w:pPr>
        <w:spacing w:after="150"/>
      </w:pPr>
      <w:r>
        <w:rPr/>
        <w:t xml:space="preserve">第八节 samsung sdi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二、电动汽车电池产品图片及技术参数</w:t>
      </w:r>
    </w:p>
    <w:p>
      <w:pPr>
        <w:spacing w:after="150"/>
      </w:pPr>
      <w:r>
        <w:rPr/>
        <w:t xml:space="preserve">三、电动汽车电池产能 产量 价格 成本 利润 收入</w:t>
      </w:r>
    </w:p>
    <w:p>
      <w:pPr>
        <w:spacing w:after="150"/>
      </w:pPr>
      <w:r>
        <w:rPr/>
        <w:t xml:space="preserve">四、samsung sdiswot分析</w:t>
      </w:r>
    </w:p>
    <w:p>
      <w:pPr>
        <w:spacing w:after="150"/>
      </w:pPr>
      <w:r>
        <w:rPr/>
        <w:t xml:space="preserve">第九节 lg chem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二、电动汽车电池产品图片及技术参数</w:t>
      </w:r>
    </w:p>
    <w:p>
      <w:pPr>
        <w:spacing w:after="150"/>
      </w:pPr>
      <w:r>
        <w:rPr/>
        <w:t xml:space="preserve">三、电动汽车电池产能 产量 价格 成本 利润 收入</w:t>
      </w:r>
    </w:p>
    <w:p>
      <w:pPr>
        <w:spacing w:after="150"/>
      </w:pPr>
      <w:r>
        <w:rPr/>
        <w:t xml:space="preserve">四、lg chemswot分析</w:t>
      </w:r>
    </w:p>
    <w:p>
      <w:pPr>
        <w:spacing w:after="150"/>
      </w:pPr>
      <w:r>
        <w:rPr/>
        <w:t xml:space="preserve">第十节 a123 systems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二、电动汽车电池产品图片及技术参数</w:t>
      </w:r>
    </w:p>
    <w:p>
      <w:pPr>
        <w:spacing w:after="150"/>
      </w:pPr>
      <w:r>
        <w:rPr/>
        <w:t xml:space="preserve">三、电动汽车电池产能 产量 价格 成本 利润 收入</w:t>
      </w:r>
    </w:p>
    <w:p>
      <w:pPr>
        <w:spacing w:after="150"/>
      </w:pPr>
      <w:r>
        <w:rPr/>
        <w:t xml:space="preserve">四、a123 systemsswot分析</w:t>
      </w:r>
    </w:p>
    <w:p>
      <w:pPr>
        <w:spacing w:after="150"/>
      </w:pPr>
      <w:r>
        <w:rPr>
          <w:b w:val="1"/>
          <w:bCs w:val="1"/>
        </w:rPr>
        <w:t xml:space="preserve">第八章 价格 利润率分析</w:t>
      </w:r>
    </w:p>
    <w:p>
      <w:pPr>
        <w:spacing w:after="150"/>
      </w:pPr>
      <w:r>
        <w:rPr/>
        <w:t xml:space="preserve">一、价格分析</w:t>
      </w:r>
    </w:p>
    <w:p>
      <w:pPr>
        <w:spacing w:after="150"/>
      </w:pPr>
      <w:r>
        <w:rPr/>
        <w:t xml:space="preserve">二、利润率分析</w:t>
      </w:r>
    </w:p>
    <w:p>
      <w:pPr>
        <w:spacing w:after="150"/>
      </w:pPr>
      <w:r>
        <w:rPr/>
        <w:t xml:space="preserve">三、价格和利润率总结</w:t>
      </w:r>
    </w:p>
    <w:p>
      <w:pPr>
        <w:spacing w:after="150"/>
      </w:pPr>
      <w:r>
        <w:rPr>
          <w:b w:val="1"/>
          <w:bCs w:val="1"/>
        </w:rPr>
        <w:t xml:space="preserve">第九章 电动汽车电池销售渠道分析</w:t>
      </w:r>
    </w:p>
    <w:p>
      <w:pPr>
        <w:spacing w:after="150"/>
      </w:pPr>
      <w:r>
        <w:rPr/>
        <w:t xml:space="preserve">一、电动汽车电池销售渠道现状分析</w:t>
      </w:r>
    </w:p>
    <w:p>
      <w:pPr>
        <w:spacing w:after="150"/>
      </w:pPr>
      <w:r>
        <w:rPr/>
        <w:t xml:space="preserve">二、中国电动汽车电池经销商及联系方式</w:t>
      </w:r>
    </w:p>
    <w:p>
      <w:pPr>
        <w:spacing w:after="150"/>
      </w:pPr>
      <w:r>
        <w:rPr/>
        <w:t xml:space="preserve">三、中国电动汽车电池出厂价 渠道价 终端价格分析</w:t>
      </w:r>
    </w:p>
    <w:p>
      <w:pPr>
        <w:spacing w:after="150"/>
      </w:pPr>
      <w:r>
        <w:rPr/>
        <w:t xml:space="preserve">四、中国电动汽车电池进口 出口 贸易情况分析</w:t>
      </w:r>
    </w:p>
    <w:p>
      <w:pPr>
        <w:spacing w:after="150"/>
      </w:pPr>
      <w:r>
        <w:rPr>
          <w:b w:val="1"/>
          <w:bCs w:val="1"/>
        </w:rPr>
        <w:t xml:space="preserve">第十章 2024-2029年中国电动汽车电池产供销需价格成本收入预测分析</w:t>
      </w:r>
    </w:p>
    <w:p>
      <w:pPr>
        <w:spacing w:after="150"/>
      </w:pPr>
      <w:r>
        <w:rPr/>
        <w:t xml:space="preserve">一、2024-2029年中国电动汽车电池产供销需价格成本收入预测分析</w:t>
      </w:r>
    </w:p>
    <w:p>
      <w:pPr>
        <w:spacing w:after="150"/>
      </w:pPr>
      <w:r>
        <w:rPr/>
        <w:t xml:space="preserve">二、2024-2029年中国不同规格电动汽车电池销量分布</w:t>
      </w:r>
    </w:p>
    <w:p>
      <w:pPr>
        <w:spacing w:after="150"/>
      </w:pPr>
      <w:r>
        <w:rPr/>
        <w:t xml:space="preserve">三、2024-2029年中国不同应用电动汽车电池销量分布</w:t>
      </w:r>
    </w:p>
    <w:p>
      <w:pPr>
        <w:spacing w:after="150"/>
      </w:pPr>
      <w:r>
        <w:rPr/>
        <w:t xml:space="preserve">四、2024-2029年中国电动汽车电池销量及销售收入</w:t>
      </w:r>
    </w:p>
    <w:p>
      <w:pPr>
        <w:spacing w:after="150"/>
      </w:pPr>
      <w:r>
        <w:rPr/>
        <w:t xml:space="preserve">五、2024-2029年中国电动汽车电池产量 进口量 出口量 国内销量</w:t>
      </w:r>
    </w:p>
    <w:p>
      <w:pPr>
        <w:spacing w:after="150"/>
      </w:pPr>
      <w:r>
        <w:rPr>
          <w:b w:val="1"/>
          <w:bCs w:val="1"/>
        </w:rPr>
        <w:t xml:space="preserve">第十一章 电动汽车电池产业链供应商及联系方式</w:t>
      </w:r>
    </w:p>
    <w:p>
      <w:pPr>
        <w:spacing w:after="150"/>
      </w:pPr>
      <w:r>
        <w:rPr/>
        <w:t xml:space="preserve">一、电动汽车电池主要原料供应商及联系方式</w:t>
      </w:r>
    </w:p>
    <w:p>
      <w:pPr>
        <w:spacing w:after="150"/>
      </w:pPr>
      <w:r>
        <w:rPr/>
        <w:t xml:space="preserve">二、电动汽车电池主要设备供应商及联系方式</w:t>
      </w:r>
    </w:p>
    <w:p>
      <w:pPr>
        <w:spacing w:after="150"/>
      </w:pPr>
      <w:r>
        <w:rPr/>
        <w:t xml:space="preserve">三、电动汽车电池主要供应商及联系方式</w:t>
      </w:r>
    </w:p>
    <w:p>
      <w:pPr>
        <w:spacing w:after="150"/>
      </w:pPr>
      <w:r>
        <w:rPr/>
        <w:t xml:space="preserve">四、电动汽车电池主要买家及联系方式</w:t>
      </w:r>
    </w:p>
    <w:p>
      <w:pPr>
        <w:spacing w:after="150"/>
      </w:pPr>
      <w:r>
        <w:rPr/>
        <w:t xml:space="preserve">五、电动汽车电池供应链关系分析</w:t>
      </w:r>
    </w:p>
    <w:p>
      <w:pPr>
        <w:spacing w:after="150"/>
      </w:pPr>
      <w:r>
        <w:rPr>
          <w:b w:val="1"/>
          <w:bCs w:val="1"/>
        </w:rPr>
        <w:t xml:space="preserve">第十二章 电动汽车电池新项目可行性分析</w:t>
      </w:r>
    </w:p>
    <w:p>
      <w:pPr>
        <w:spacing w:after="150"/>
      </w:pPr>
      <w:r>
        <w:rPr/>
        <w:t xml:space="preserve">一、电动汽车电池新项目swot分析</w:t>
      </w:r>
    </w:p>
    <w:p>
      <w:pPr>
        <w:spacing w:after="150"/>
      </w:pPr>
      <w:r>
        <w:rPr/>
        <w:t xml:space="preserve">二、电动汽车电池新项目可行性分析</w:t>
      </w:r>
    </w:p>
    <w:p>
      <w:pPr>
        <w:spacing w:after="150"/>
      </w:pPr>
      <w:r>
        <w:rPr>
          <w:b w:val="1"/>
          <w:bCs w:val="1"/>
        </w:rPr>
        <w:t xml:space="preserve">图表目录:</w:t>
      </w:r>
    </w:p>
    <w:p>
      <w:pPr>
        <w:spacing w:after="150"/>
      </w:pPr>
      <w:r>
        <w:rPr/>
        <w:t xml:space="preserve">图 电动汽车电池产品图片</w:t>
      </w:r>
    </w:p>
    <w:p>
      <w:pPr>
        <w:spacing w:after="150"/>
      </w:pPr>
      <w:r>
        <w:rPr/>
        <w:t xml:space="preserve">表 电动汽车电池产品技术参数</w:t>
      </w:r>
    </w:p>
    <w:p>
      <w:pPr>
        <w:spacing w:after="150"/>
      </w:pPr>
      <w:r>
        <w:rPr/>
        <w:t xml:space="preserve">表 电动汽车电池产品分类一览表</w:t>
      </w:r>
    </w:p>
    <w:p>
      <w:pPr>
        <w:spacing w:after="150"/>
      </w:pPr>
      <w:r>
        <w:rPr/>
        <w:t xml:space="preserve">图 2022年中国不同种类电动汽车电池销量市场份额</w:t>
      </w:r>
    </w:p>
    <w:p>
      <w:pPr>
        <w:spacing w:after="150"/>
      </w:pPr>
      <w:r>
        <w:rPr/>
        <w:t xml:space="preserve">表 电动汽车电池应用领域一览表</w:t>
      </w:r>
    </w:p>
    <w:p>
      <w:pPr>
        <w:spacing w:after="150"/>
      </w:pPr>
      <w:r>
        <w:rPr/>
        <w:t xml:space="preserve">图 2022年中国不同应用电动汽车电池销量市场份额</w:t>
      </w:r>
    </w:p>
    <w:p>
      <w:pPr>
        <w:spacing w:after="150"/>
      </w:pPr>
      <w:r>
        <w:rPr/>
        <w:t xml:space="preserve">图 电动汽车电池产业链结构图</w:t>
      </w:r>
    </w:p>
    <w:p>
      <w:pPr>
        <w:spacing w:after="150"/>
      </w:pPr>
      <w:r>
        <w:rPr/>
        <w:t xml:space="preserve">表 中国电动汽车电池产业概述</w:t>
      </w:r>
    </w:p>
    <w:p>
      <w:pPr>
        <w:spacing w:after="150"/>
      </w:pPr>
      <w:r>
        <w:rPr/>
        <w:t xml:space="preserve">图 2024-2029年中国电动汽车电池产能产量及增长率</w:t>
      </w:r>
    </w:p>
    <w:p>
      <w:pPr>
        <w:spacing w:after="150"/>
      </w:pPr>
      <w:r>
        <w:rPr/>
        <w:t xml:space="preserve">图 2024-2029年中国电动汽车电池产能利用率</w:t>
      </w:r>
    </w:p>
    <w:p>
      <w:pPr>
        <w:spacing w:after="150"/>
      </w:pPr>
      <w:r>
        <w:rPr/>
        <w:t xml:space="preserve">表 2024-2029年中国不同规格电动汽车电池销量分布</w:t>
      </w:r>
    </w:p>
    <w:p>
      <w:pPr>
        <w:spacing w:after="150"/>
      </w:pPr>
      <w:r>
        <w:rPr/>
        <w:t xml:space="preserve">表 2024-2029年中国不同规格电动汽车电池销量市场份额(%)</w:t>
      </w:r>
    </w:p>
    <w:p>
      <w:pPr>
        <w:spacing w:after="150"/>
      </w:pPr>
      <w:r>
        <w:rPr/>
        <w:t xml:space="preserve">图 2022年中国不同规格电动汽车电池销量市场份额</w:t>
      </w:r>
    </w:p>
    <w:p>
      <w:pPr>
        <w:spacing w:after="150"/>
      </w:pPr>
      <w:r>
        <w:rPr/>
        <w:t xml:space="preserve">表 2024-2029年中国不同应用电动汽车电池销量分布</w:t>
      </w:r>
    </w:p>
    <w:p>
      <w:pPr>
        <w:spacing w:after="150"/>
      </w:pPr>
      <w:r>
        <w:rPr/>
        <w:t xml:space="preserve">表 2024-2029年中国不同应用电动汽车电池销量市场份额(%)</w:t>
      </w:r>
    </w:p>
    <w:p>
      <w:pPr>
        <w:spacing w:after="150"/>
      </w:pPr>
      <w:r>
        <w:rPr/>
        <w:t xml:space="preserve">图 2022年中国不同应用电动汽车电池销量市场份额</w:t>
      </w:r>
    </w:p>
    <w:p>
      <w:pPr>
        <w:spacing w:after="150"/>
      </w:pPr>
      <w:r>
        <w:rPr/>
        <w:t xml:space="preserve">图 2024-2029年中国电动汽车电池销量及增长率</w:t>
      </w:r>
    </w:p>
    <w:p>
      <w:pPr>
        <w:spacing w:after="150"/>
      </w:pPr>
      <w:r>
        <w:rPr/>
        <w:t xml:space="preserve">图 2024-2029年中国电动汽车电池销售收入及增长率</w:t>
      </w:r>
    </w:p>
    <w:p>
      <w:pPr>
        <w:spacing w:after="150"/>
      </w:pPr>
      <w:r>
        <w:rPr/>
        <w:t xml:space="preserve">表 2024-2029年中国电动汽车电池产量 进口量 出口量 国内销量分布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本文地址：https://www.51baogao.cn/baogao/20210301/202039.shtml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1/202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电动汽车电池市场发展分析及产供销需预测研究报告(2024-2029版)</dc:title>
  <dc:description>电动汽车电池市场发展分析及产供销需预测研究报告(2024-2029版)</dc:description>
  <dc:subject>电动汽车电池市场发展分析及产供销需预测研究报告(2024-2029版)</dc:subject>
  <cp:keywords>研究报告</cp:keywords>
  <cp:category>研究报告</cp:category>
  <cp:lastModifiedBy>北京中道泰和信息咨询有限公司</cp:lastModifiedBy>
  <dcterms:created xsi:type="dcterms:W3CDTF">2024-01-29T19:27:19+08:00</dcterms:created>
  <dcterms:modified xsi:type="dcterms:W3CDTF">2024-01-29T19:27:19+08:00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