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中国雷达电子狗行业市场发展分析及发展趋势与投资前景分析报告(2024-2029版)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雷达电子狗行业竞争的不断加剧，大型企业间并购整合与资本运作日趋频繁，国内外优秀的雷达电子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达电子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雷达电子狗行业的市场走向和发展趋势。</w:t>
      </w:r>
    </w:p>
    <w:p>
      <w:pPr>
        <w:spacing w:after="150"/>
      </w:pPr>
      <w:r>
        <w:rPr/>
        <w:t xml:space="preserve">本报告专业!权威!报告根据雷达电子狗行业的发展轨迹及多年的实践经验，对中国雷达电子狗行业的内外部环境、行业发展现状、产业链发展状况、市场供需、竞争格局、标杆企业、发展趋势、机会风险、发展策略与投资建议等进行了分析，并重点分析了我国雷达电子狗行业将面临的机遇与挑战，对雷达电子狗行业未来的发展趋势及前景作出审慎分析与预测。是雷达电子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雷达电子狗产品概述</w:t>
      </w:r>
    </w:p>
    <w:p>
      <w:pPr>
        <w:spacing w:after="150"/>
      </w:pPr>
      <w:r>
        <w:rPr/>
        <w:t xml:space="preserve">第一节 产品定义</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中国雷达电子狗行业发展环境分析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二、国内经济环境对行业的影响</w:t>
      </w:r>
    </w:p>
    <w:p>
      <w:pPr>
        <w:spacing w:after="150"/>
      </w:pPr>
      <w:r>
        <w:rPr/>
        <w:t xml:space="preserve">第二节 产业政策对行业的影响</w:t>
      </w:r>
    </w:p>
    <w:p>
      <w:pPr>
        <w:spacing w:after="150"/>
      </w:pPr>
      <w:r>
        <w:rPr>
          <w:b w:val="1"/>
          <w:bCs w:val="1"/>
        </w:rPr>
        <w:t xml:space="preserve">第三章 中国雷达电子狗市场分析</w:t>
      </w:r>
    </w:p>
    <w:p>
      <w:pPr>
        <w:spacing w:after="150"/>
      </w:pPr>
      <w:r>
        <w:rPr/>
        <w:t xml:space="preserve">第一节 我国雷达电子狗整体市场</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市场结构分析</w:t>
      </w:r>
    </w:p>
    <w:p>
      <w:pPr>
        <w:spacing w:after="150"/>
      </w:pPr>
      <w:r>
        <w:rPr/>
        <w:t xml:space="preserve">一、雷达电子狗市场结构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第三节 市场特性</w:t>
      </w:r>
    </w:p>
    <w:p>
      <w:pPr>
        <w:spacing w:after="150"/>
      </w:pPr>
      <w:r>
        <w:rPr/>
        <w:t xml:space="preserve">一、所处生命周期</w:t>
      </w:r>
    </w:p>
    <w:p>
      <w:pPr>
        <w:spacing w:after="150"/>
      </w:pPr>
      <w:r>
        <w:rPr/>
        <w:t xml:space="preserve">二、雷达电子狗生产技术变革与革新</w:t>
      </w:r>
    </w:p>
    <w:p>
      <w:pPr>
        <w:spacing w:after="150"/>
      </w:pPr>
      <w:r>
        <w:rPr/>
        <w:t xml:space="preserve">三、差异化/同质化分析</w:t>
      </w:r>
    </w:p>
    <w:p>
      <w:pPr>
        <w:spacing w:after="150"/>
      </w:pPr>
      <w:r>
        <w:rPr>
          <w:b w:val="1"/>
          <w:bCs w:val="1"/>
        </w:rPr>
        <w:t xml:space="preserve">第四章 中国雷达电子狗行业发展概况</w:t>
      </w:r>
    </w:p>
    <w:p>
      <w:pPr>
        <w:spacing w:after="150"/>
      </w:pPr>
      <w:r>
        <w:rPr/>
        <w:t xml:space="preserve">第一节 中国雷达电子狗行业发展态势分析</w:t>
      </w:r>
    </w:p>
    <w:p>
      <w:pPr>
        <w:spacing w:after="150"/>
      </w:pPr>
      <w:r>
        <w:rPr/>
        <w:t xml:space="preserve">第二节 中国雷达电子狗行业发展特点分析</w:t>
      </w:r>
    </w:p>
    <w:p>
      <w:pPr>
        <w:spacing w:after="150"/>
      </w:pPr>
      <w:r>
        <w:rPr/>
        <w:t xml:space="preserve">第三节 中国雷达电子狗行业市场供需分析</w:t>
      </w:r>
    </w:p>
    <w:p>
      <w:pPr>
        <w:spacing w:after="150"/>
      </w:pPr>
      <w:r>
        <w:rPr/>
        <w:t xml:space="preserve">第四节 中国雷达电子狗行业产品结构分析</w:t>
      </w:r>
    </w:p>
    <w:p>
      <w:pPr>
        <w:spacing w:after="150"/>
      </w:pPr>
      <w:r>
        <w:rPr>
          <w:b w:val="1"/>
          <w:bCs w:val="1"/>
        </w:rPr>
        <w:t xml:space="preserve">第五章 雷达电子狗产品竞争力优势分析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第六章 2024-2029年中国雷达电子狗行业进出口市场分析</w:t>
      </w:r>
    </w:p>
    <w:p>
      <w:pPr>
        <w:spacing w:after="150"/>
      </w:pPr>
      <w:r>
        <w:rPr/>
        <w:t xml:space="preserve">第一节 2019-2023年雷达电子狗行业进出口特点分析</w:t>
      </w:r>
    </w:p>
    <w:p>
      <w:pPr>
        <w:spacing w:after="150"/>
      </w:pPr>
      <w:r>
        <w:rPr/>
        <w:t xml:space="preserve">第二节 2019-2023年雷达电子狗行业进出口量分析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2024-2029年年雷达电子狗行业进出口市场预测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雷达电子狗国内产品价格走势及影响因素分析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二、2019-2023年雷达电子狗行业总体盈利能力</w:t>
      </w:r>
    </w:p>
    <w:p>
      <w:pPr>
        <w:spacing w:after="150"/>
      </w:pPr>
      <w:r>
        <w:rPr/>
        <w:t xml:space="preserve">三、2019-2023年雷达电子狗行业总体税收能力</w:t>
      </w:r>
    </w:p>
    <w:p>
      <w:pPr>
        <w:spacing w:after="150"/>
      </w:pPr>
      <w:r>
        <w:rPr/>
        <w:t xml:space="preserve">四、2019-2023年雷达电子狗行业市场总体产值能力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第九章 中国雷达电子狗市场竞争格局分析</w:t>
      </w:r>
    </w:p>
    <w:p>
      <w:pPr>
        <w:spacing w:after="150"/>
      </w:pPr>
      <w:r>
        <w:rPr/>
        <w:t xml:space="preserve">第一节 同类产品竞争力分析理论基础</w:t>
      </w:r>
    </w:p>
    <w:p>
      <w:pPr>
        <w:spacing w:after="150"/>
      </w:pPr>
      <w:r>
        <w:rPr/>
        <w:t xml:space="preserve">第二节 同类产品国内企业与品牌分析</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同类产品市场分额分析</w:t>
      </w:r>
    </w:p>
    <w:p>
      <w:pPr>
        <w:spacing w:after="150"/>
      </w:pPr>
      <w:r>
        <w:rPr>
          <w:b w:val="1"/>
          <w:bCs w:val="1"/>
        </w:rPr>
        <w:t xml:space="preserve">第十章 雷达电子狗重点企业分析</w:t>
      </w:r>
    </w:p>
    <w:p>
      <w:pPr>
        <w:spacing w:after="150"/>
      </w:pPr>
      <w:r>
        <w:rPr/>
        <w:t xml:space="preserve">第一节 厦门瑞忆科技有限公司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深圳市善领汽车电子科技有限公司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尼尔创力电子(深圳)有限公司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广州市山行电子有限公司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北京合众思壮科技股份有限公司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湖南纽曼数码科技有限公司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深圳市盈科创展科技有限公司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深圳市善领汽车电子科技有限公司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深圳市国投先科电子有限公司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东莞市卡卡电子科技有限公司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第十一章 雷达电子狗行业渠道分析及策略</w:t>
      </w:r>
    </w:p>
    <w:p>
      <w:pPr>
        <w:spacing w:after="150"/>
      </w:pPr>
      <w:r>
        <w:rPr/>
        <w:t xml:space="preserve">第一节 雷达电子狗行业渠道分析</w:t>
      </w:r>
    </w:p>
    <w:p>
      <w:pPr>
        <w:spacing w:after="150"/>
      </w:pPr>
      <w:r>
        <w:rPr/>
        <w:t xml:space="preserve">一、渠道形式及对比</w:t>
      </w:r>
    </w:p>
    <w:p>
      <w:pPr>
        <w:spacing w:after="150"/>
      </w:pPr>
      <w:r>
        <w:rPr/>
        <w:t xml:space="preserve">二、各类渠道对雷达电子狗行业的影响</w:t>
      </w:r>
    </w:p>
    <w:p>
      <w:pPr>
        <w:spacing w:after="150"/>
      </w:pPr>
      <w:r>
        <w:rPr/>
        <w:t xml:space="preserve">三、主要雷达电子狗企业渠道策略研究</w:t>
      </w:r>
    </w:p>
    <w:p>
      <w:pPr>
        <w:spacing w:after="150"/>
      </w:pPr>
      <w:r>
        <w:rPr/>
        <w:t xml:space="preserve">四、各区域主要代理商情况</w:t>
      </w:r>
    </w:p>
    <w:p>
      <w:pPr>
        <w:spacing w:after="150"/>
      </w:pPr>
      <w:r>
        <w:rPr/>
        <w:t xml:space="preserve">第二节 雷达电子狗行业用户分析</w:t>
      </w:r>
    </w:p>
    <w:p>
      <w:pPr>
        <w:spacing w:after="150"/>
      </w:pPr>
      <w:r>
        <w:rPr/>
        <w:t xml:space="preserve">一、消费者认知程度分析</w:t>
      </w:r>
    </w:p>
    <w:p>
      <w:pPr>
        <w:spacing w:after="150"/>
      </w:pPr>
      <w:r>
        <w:rPr/>
        <w:t xml:space="preserve">二、消费者需求特点分析</w:t>
      </w:r>
    </w:p>
    <w:p>
      <w:pPr>
        <w:spacing w:after="150"/>
      </w:pPr>
      <w:r>
        <w:rPr/>
        <w:t xml:space="preserve">三、消费者购买途径分析</w:t>
      </w:r>
    </w:p>
    <w:p>
      <w:pPr>
        <w:spacing w:after="150"/>
      </w:pPr>
      <w:r>
        <w:rPr/>
        <w:t xml:space="preserve">第三节 雷达电子狗行业营销策略分析</w:t>
      </w:r>
    </w:p>
    <w:p>
      <w:pPr>
        <w:spacing w:after="150"/>
      </w:pPr>
      <w:r>
        <w:rPr/>
        <w:t xml:space="preserve">一、中国雷达电子狗营销概况</w:t>
      </w:r>
    </w:p>
    <w:p>
      <w:pPr>
        <w:spacing w:after="150"/>
      </w:pPr>
      <w:r>
        <w:rPr/>
        <w:t xml:space="preserve">二、雷达电子狗营销策略探讨</w:t>
      </w:r>
    </w:p>
    <w:p>
      <w:pPr>
        <w:spacing w:after="150"/>
      </w:pPr>
      <w:r>
        <w:rPr/>
        <w:t xml:space="preserve">三、雷达电子狗营销发展趋势</w:t>
      </w:r>
    </w:p>
    <w:p>
      <w:pPr>
        <w:spacing w:after="150"/>
      </w:pPr>
      <w:r>
        <w:rPr>
          <w:b w:val="1"/>
          <w:bCs w:val="1"/>
        </w:rPr>
        <w:t xml:space="preserve">第十二章 中国雷达电子狗行业产品价格分析</w:t>
      </w:r>
    </w:p>
    <w:p>
      <w:pPr>
        <w:spacing w:after="150"/>
      </w:pPr>
      <w:r>
        <w:rPr/>
        <w:t xml:space="preserve">第一节 国内雷达电子狗产品当前市场价格评述</w:t>
      </w:r>
    </w:p>
    <w:p>
      <w:pPr>
        <w:spacing w:after="150"/>
      </w:pPr>
      <w:r>
        <w:rPr/>
        <w:t xml:space="preserve">第二节 影响国内市场雷达电子狗产品价格的因素</w:t>
      </w:r>
    </w:p>
    <w:p>
      <w:pPr>
        <w:spacing w:after="150"/>
      </w:pPr>
      <w:r>
        <w:rPr/>
        <w:t xml:space="preserve">第三节 国内雷达电子狗产品价格特征</w:t>
      </w:r>
    </w:p>
    <w:p>
      <w:pPr>
        <w:spacing w:after="150"/>
      </w:pPr>
      <w:r>
        <w:rPr/>
        <w:t xml:space="preserve">第四节 主流厂商雷达电子狗产品价位及价格策略</w:t>
      </w:r>
    </w:p>
    <w:p>
      <w:pPr>
        <w:spacing w:after="150"/>
      </w:pPr>
      <w:r>
        <w:rPr/>
        <w:t xml:space="preserve">第五节 雷达电子狗产品未来价格变化趋势</w:t>
      </w:r>
    </w:p>
    <w:p>
      <w:pPr>
        <w:spacing w:after="150"/>
      </w:pPr>
      <w:r>
        <w:rPr>
          <w:b w:val="1"/>
          <w:bCs w:val="1"/>
        </w:rPr>
        <w:t xml:space="preserve">第十三章 中国雷达电子狗行业发展趋势与前景分析</w:t>
      </w:r>
    </w:p>
    <w:p>
      <w:pPr>
        <w:spacing w:after="150"/>
      </w:pPr>
      <w:r>
        <w:rPr/>
        <w:t xml:space="preserve">第一节 中国雷达电子狗行业swot分析</w:t>
      </w:r>
    </w:p>
    <w:p>
      <w:pPr>
        <w:spacing w:after="150"/>
      </w:pPr>
      <w:r>
        <w:rPr/>
        <w:t xml:space="preserve">第二节 中国雷达电子狗行业投资前景分析</w:t>
      </w:r>
    </w:p>
    <w:p>
      <w:pPr>
        <w:spacing w:after="150"/>
      </w:pPr>
      <w:r>
        <w:rPr/>
        <w:t xml:space="preserve">一、雷达电子狗行业发展前景</w:t>
      </w:r>
    </w:p>
    <w:p>
      <w:pPr>
        <w:spacing w:after="150"/>
      </w:pPr>
      <w:r>
        <w:rPr/>
        <w:t xml:space="preserve">二、雷达电子狗发展趋势分析</w:t>
      </w:r>
    </w:p>
    <w:p>
      <w:pPr>
        <w:spacing w:after="150"/>
      </w:pPr>
      <w:r>
        <w:rPr/>
        <w:t xml:space="preserve">三、雷达电子狗市场前景分析</w:t>
      </w:r>
    </w:p>
    <w:p>
      <w:pPr>
        <w:spacing w:after="150"/>
      </w:pPr>
      <w:r>
        <w:rPr/>
        <w:t xml:space="preserve">第三节 中国雷达电子狗行业投资风险分析</w:t>
      </w:r>
    </w:p>
    <w:p>
      <w:pPr>
        <w:spacing w:after="150"/>
      </w:pPr>
      <w:r>
        <w:rPr/>
        <w:t xml:space="preserve">一、政策风险</w:t>
      </w:r>
    </w:p>
    <w:p>
      <w:pPr>
        <w:spacing w:after="150"/>
      </w:pPr>
      <w:r>
        <w:rPr/>
        <w:t xml:space="preserve">二、原材料风险</w:t>
      </w:r>
    </w:p>
    <w:p>
      <w:pPr>
        <w:spacing w:after="150"/>
      </w:pPr>
      <w:r>
        <w:rPr/>
        <w:t xml:space="preserve">三、市场竞争风险</w:t>
      </w:r>
    </w:p>
    <w:p>
      <w:pPr>
        <w:spacing w:after="150"/>
      </w:pPr>
      <w:r>
        <w:rPr/>
        <w:t xml:space="preserve">四、技术风险</w:t>
      </w:r>
    </w:p>
    <w:p>
      <w:pPr>
        <w:spacing w:after="150"/>
      </w:pPr>
      <w:r>
        <w:rPr/>
        <w:t xml:space="preserve">五、外资进入风险</w:t>
      </w:r>
    </w:p>
    <w:p>
      <w:pPr>
        <w:spacing w:after="150"/>
      </w:pPr>
      <w:r>
        <w:rPr>
          <w:b w:val="1"/>
          <w:bCs w:val="1"/>
        </w:rPr>
        <w:t xml:space="preserve">第十四章 雷达电子狗行业发展趋势与投资战略研究</w:t>
      </w:r>
    </w:p>
    <w:p>
      <w:pPr>
        <w:spacing w:after="150"/>
      </w:pPr>
      <w:r>
        <w:rPr/>
        <w:t xml:space="preserve">第一节 雷达电子狗市场发展潜力分析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雷达电子狗行业发展趋势分析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雷达电子狗行业发展战略研究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对我国雷达电子狗行业品牌的战略思考</w:t>
      </w:r>
    </w:p>
    <w:p>
      <w:pPr>
        <w:spacing w:after="150"/>
      </w:pPr>
      <w:r>
        <w:rPr/>
        <w:t xml:space="preserve">一、企业品牌的重要性</w:t>
      </w:r>
    </w:p>
    <w:p>
      <w:pPr>
        <w:spacing w:after="150"/>
      </w:pPr>
      <w:r>
        <w:rPr/>
        <w:t xml:space="preserve">二、雷达电子狗实施品牌战略的意义</w:t>
      </w:r>
    </w:p>
    <w:p>
      <w:pPr>
        <w:spacing w:after="150"/>
      </w:pPr>
      <w:r>
        <w:rPr/>
        <w:t xml:space="preserve">三、雷达电子狗企业品牌的现状分析</w:t>
      </w:r>
    </w:p>
    <w:p>
      <w:pPr>
        <w:spacing w:after="150"/>
      </w:pPr>
      <w:r>
        <w:rPr/>
        <w:t xml:space="preserve">四、我国雷达电子狗企业的品牌战略</w:t>
      </w:r>
    </w:p>
    <w:p>
      <w:pPr>
        <w:spacing w:after="150"/>
      </w:pPr>
      <w:r>
        <w:rPr/>
        <w:t xml:space="preserve">五、雷达电子狗品牌战略管理的策略</w:t>
      </w:r>
    </w:p>
    <w:p>
      <w:pPr>
        <w:spacing w:after="150"/>
      </w:pPr>
      <w:r>
        <w:rPr>
          <w:b w:val="1"/>
          <w:bCs w:val="1"/>
        </w:rPr>
        <w:t xml:space="preserve">第十五章 研究结论及发展建议</w:t>
      </w:r>
    </w:p>
    <w:p>
      <w:pPr>
        <w:spacing w:after="150"/>
      </w:pPr>
      <w:r>
        <w:rPr/>
        <w:t xml:space="preserve">第一节 雷达电子狗行业研究结论及建议</w:t>
      </w:r>
    </w:p>
    <w:p>
      <w:pPr>
        <w:spacing w:after="150"/>
      </w:pPr>
      <w:r>
        <w:rPr/>
        <w:t xml:space="preserve">第二节 雷达电子狗行业发展建议</w:t>
      </w:r>
    </w:p>
    <w:p>
      <w:pPr>
        <w:spacing w:after="150"/>
      </w:pPr>
      <w:r>
        <w:rPr>
          <w:b w:val="1"/>
          <w:bCs w:val="1"/>
        </w:rPr>
        <w:t xml:space="preserve">图表目录</w:t>
      </w:r>
    </w:p>
    <w:p>
      <w:pPr>
        <w:spacing w:after="150"/>
      </w:pPr>
      <w:r>
        <w:rPr/>
        <w:t xml:space="preserve">图表：2024-2029年我国雷达电子狗市场规模预测</w:t>
      </w:r>
    </w:p>
    <w:p>
      <w:pPr>
        <w:spacing w:after="150"/>
      </w:pPr>
      <w:r>
        <w:rPr/>
        <w:t xml:space="preserve">图表：2024-2029年我国雷达电子狗投资规模预测</w:t>
      </w:r>
    </w:p>
    <w:p>
      <w:pPr>
        <w:spacing w:after="150"/>
      </w:pPr>
      <w:r>
        <w:rPr/>
        <w:t xml:space="preserve">图表：2024-2029年我国雷达电子狗盈利能力预测</w:t>
      </w:r>
    </w:p>
    <w:p>
      <w:pPr>
        <w:spacing w:after="150"/>
      </w:pPr>
      <w:r>
        <w:rPr/>
        <w:t xml:space="preserve">图表：2024-2029年我国雷达电子狗竞争格局预测情况</w:t>
      </w:r>
    </w:p>
    <w:p>
      <w:pPr>
        <w:spacing w:after="150"/>
      </w:pPr>
      <w:r>
        <w:rPr/>
        <w:t xml:space="preserve">图表：2024-2029年我国雷达电子狗产值预测</w:t>
      </w:r>
    </w:p>
    <w:p>
      <w:pPr>
        <w:spacing w:after="150"/>
      </w:pPr>
      <w:r>
        <w:rPr/>
        <w:t xml:space="preserve">图表：2024-2029年我国雷达电子狗销售收入预测</w:t>
      </w:r>
    </w:p>
    <w:p>
      <w:pPr>
        <w:spacing w:after="150"/>
      </w:pPr>
      <w:r>
        <w:rPr/>
        <w:t xml:space="preserve">图表：2024-2029年我国雷达电子狗市场容量预测</w:t>
      </w:r>
    </w:p>
    <w:p>
      <w:pPr>
        <w:spacing w:after="150"/>
      </w:pPr>
      <w:r>
        <w:rPr/>
        <w:t xml:space="preserve">图表：2024-2029年我国雷达电子狗资产总计预测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中国雷达电子狗行业市场发展分析及发展趋势与投资前景分析报告(2024-2029版)</dc:title>
  <dc:description>中国雷达电子狗行业市场发展分析及发展趋势与投资前景分析报告(2024-2029版)</dc:description>
  <dc:subject>中国雷达电子狗行业市场发展分析及发展趋势与投资前景分析报告(2024-2029版)</dc:subject>
  <cp:keywords>研究报告</cp:keywords>
  <cp:category>研究报告</cp:category>
  <cp:lastModifiedBy>北京中道泰和信息咨询有限公司</cp:lastModifiedBy>
  <dcterms:created xsi:type="dcterms:W3CDTF">2024-01-29T19:25:39+08:00</dcterms:created>
  <dcterms:modified xsi:type="dcterms:W3CDTF">2024-01-29T19:25:39+08:00</dcterms:modified>
</cp:coreProperties>
</file>

<file path=docProps/custom.xml><?xml version="1.0" encoding="utf-8"?>
<Properties xmlns="http://schemas.openxmlformats.org/officeDocument/2006/custom-properties" xmlns:vt="http://schemas.openxmlformats.org/officeDocument/2006/docPropsVTypes"/>
</file>