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中国智能电表行业发展分析及发展前景与趋势预测研究报告(2026-2031版)</w:t>
      </w:r>
    </w:p>
    <w:p>
      <w:pPr>
        <w:spacing w:after="150"/>
      </w:pPr>
      <w:r>
        <w:rPr>
          <w:b w:val="1"/>
          <w:bCs w:val="1"/>
        </w:rPr>
        <w:t xml:space="preserve">报告简介</w:t>
      </w:r>
    </w:p>
    <w:p>
      <w:pPr>
        <w:spacing w:after="150"/>
      </w:pPr>
      <w:r>
        <w:rPr/>
        <w:t xml:space="preserve">智能电表是智能电网(特别是智能配电网)数据采集的基本设备之一，承担着原始电能数据采集、计量和传输的任务，是实现信息集成、分析优化和信息展现的基础。智能电表除了具备传统电能表基本用电量的计量功能以外，为了适应智能电网和新能源的使用它还具有双向多种费率计量功能、用户端控制功能、多种数据传输模式的双向数据通信功能、防窃电功能等智能化的功能。 [1]</w:t>
      </w:r>
    </w:p>
    <w:p>
      <w:pPr>
        <w:spacing w:after="150"/>
      </w:pPr>
      <w:r>
        <w:rPr/>
        <w:t xml:space="preserve">在智能电表基础上构建的高级量测体系(advanced metering infrastructure，AMI)、自动抄表(automatic meter reading，AMR)系统能为用户提供更加详细的用电信息，使用户可以更好地管理他们的用电量，以达到节省电费和减少温室气体排放的目标;电力零售商可以根据用户的需求灵活地制定分时电价，推动电力市场价格体系的改革;配电公司能够更加迅速地检测故障，并及时响应强化电力网络控制和管理。</w:t>
      </w:r>
    </w:p>
    <w:p>
      <w:pPr>
        <w:spacing w:after="150"/>
      </w:pPr>
      <w:r>
        <w:rPr/>
        <w:t xml:space="preserve">智能电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能电表市场进行了分析研究。报告在总结中国智能电表行业发展历程的基础上，结合新时期的各方面因素，对中国智能电表行业的发展趋势给予了细致和审慎的预测论证。报告资料详实，图表丰富，既有深入的分析，又有直观的比较，为智能电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智能电表行业发展概述</w:t>
      </w:r>
    </w:p>
    <w:p>
      <w:pPr>
        <w:spacing w:before="75" w:after="0"/>
      </w:pPr>
      <w:r>
        <w:rPr/>
        <w:t xml:space="preserve">第一节 智能电表的概念</w:t>
      </w:r>
    </w:p>
    <w:p>
      <w:pPr>
        <w:spacing w:before="75" w:after="0"/>
      </w:pPr>
      <w:r>
        <w:rPr/>
        <w:t xml:space="preserve">一、智能电表的特点</w:t>
      </w:r>
    </w:p>
    <w:p>
      <w:pPr>
        <w:spacing w:before="75" w:after="0"/>
      </w:pPr>
      <w:r>
        <w:rPr/>
        <w:t xml:space="preserve">二、智能电表的分类</w:t>
      </w:r>
    </w:p>
    <w:p>
      <w:pPr>
        <w:spacing w:before="75" w:after="0"/>
      </w:pPr>
      <w:r>
        <w:rPr/>
        <w:t xml:space="preserve">第二节 智能电表行业发展成熟度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智能电表市场特征分析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全球智能电表行业发展分析</w:t>
      </w:r>
    </w:p>
    <w:p>
      <w:pPr>
        <w:spacing w:before="75" w:after="0"/>
      </w:pPr>
      <w:r>
        <w:rPr/>
        <w:t xml:space="preserve">第一节 全球智能电表行业发展分析</w:t>
      </w:r>
    </w:p>
    <w:p>
      <w:pPr>
        <w:spacing w:before="75" w:after="0"/>
      </w:pPr>
      <w:r>
        <w:rPr/>
        <w:t xml:space="preserve">一、世界智能电表行业发展分析</w:t>
      </w:r>
    </w:p>
    <w:p>
      <w:pPr>
        <w:spacing w:before="75" w:after="0"/>
      </w:pPr>
      <w:r>
        <w:rPr/>
        <w:t xml:space="preserve">二、2021-2026年世界智能电表行业发展分析</w:t>
      </w:r>
    </w:p>
    <w:p>
      <w:pPr>
        <w:spacing w:before="75" w:after="0"/>
      </w:pPr>
      <w:r>
        <w:rPr/>
        <w:t xml:space="preserve">三、世界智能电表行业发展分析</w:t>
      </w:r>
    </w:p>
    <w:p>
      <w:pPr>
        <w:spacing w:before="75" w:after="0"/>
      </w:pPr>
      <w:r>
        <w:rPr/>
        <w:t xml:space="preserve">第二节 全球智能电表市场分析</w:t>
      </w:r>
    </w:p>
    <w:p>
      <w:pPr>
        <w:spacing w:before="75" w:after="0"/>
      </w:pPr>
      <w:r>
        <w:rPr/>
        <w:t xml:space="preserve">一、全球智能电表需求分析</w:t>
      </w:r>
    </w:p>
    <w:p>
      <w:pPr>
        <w:spacing w:before="75" w:after="0"/>
      </w:pPr>
      <w:r>
        <w:rPr/>
        <w:t xml:space="preserve">二、欧美智能电表需求分析</w:t>
      </w:r>
    </w:p>
    <w:p>
      <w:pPr>
        <w:spacing w:before="75" w:after="0"/>
      </w:pPr>
      <w:r>
        <w:rPr/>
        <w:t xml:space="preserve">三、中外智能电表市场对比</w:t>
      </w:r>
    </w:p>
    <w:p>
      <w:pPr>
        <w:spacing w:before="75" w:after="0"/>
      </w:pPr>
      <w:r>
        <w:rPr/>
        <w:t xml:space="preserve">第三节 2021-2026年主要国家或地区智能电表行业发展分析</w:t>
      </w:r>
    </w:p>
    <w:p>
      <w:pPr>
        <w:spacing w:before="75" w:after="0"/>
      </w:pPr>
      <w:r>
        <w:rPr/>
        <w:t xml:space="preserve">一、2021-2026年美国智能电表行业分析</w:t>
      </w:r>
    </w:p>
    <w:p>
      <w:pPr>
        <w:spacing w:before="75" w:after="0"/>
      </w:pPr>
      <w:r>
        <w:rPr/>
        <w:t xml:space="preserve">二、2021-2026年日本智能电表行业分析</w:t>
      </w:r>
    </w:p>
    <w:p>
      <w:pPr>
        <w:spacing w:before="75" w:after="0"/>
      </w:pPr>
      <w:r>
        <w:rPr/>
        <w:t xml:space="preserve">三、2021-2026年欧洲智能电表行业分析</w:t>
      </w:r>
    </w:p>
    <w:p>
      <w:pPr>
        <w:spacing w:before="75" w:after="0"/>
      </w:pPr>
      <w:r>
        <w:rPr>
          <w:b w:val="1"/>
          <w:bCs w:val="1"/>
        </w:rPr>
        <w:t xml:space="preserve">第三章 我国智能电表行业发展分析</w:t>
      </w:r>
    </w:p>
    <w:p>
      <w:pPr>
        <w:spacing w:before="75" w:after="0"/>
      </w:pPr>
      <w:r>
        <w:rPr/>
        <w:t xml:space="preserve">第一节 中国智能电表行业发展状况</w:t>
      </w:r>
    </w:p>
    <w:p>
      <w:pPr>
        <w:spacing w:before="75" w:after="0"/>
      </w:pPr>
      <w:r>
        <w:rPr/>
        <w:t xml:space="preserve">一、智能电表行业发展状况分析</w:t>
      </w:r>
    </w:p>
    <w:p>
      <w:pPr>
        <w:spacing w:before="75" w:after="0"/>
      </w:pPr>
      <w:r>
        <w:rPr/>
        <w:t xml:space="preserve">二、中国智能电表行业发展动态</w:t>
      </w:r>
    </w:p>
    <w:p>
      <w:pPr>
        <w:spacing w:before="75" w:after="0"/>
      </w:pPr>
      <w:r>
        <w:rPr/>
        <w:t xml:space="preserve">三、智能电表行业经营业绩分析</w:t>
      </w:r>
    </w:p>
    <w:p>
      <w:pPr>
        <w:spacing w:before="75" w:after="0"/>
      </w:pPr>
      <w:r>
        <w:rPr/>
        <w:t xml:space="preserve">四、我国智能电表行业发展热点</w:t>
      </w:r>
    </w:p>
    <w:p>
      <w:pPr>
        <w:spacing w:before="75" w:after="0"/>
      </w:pPr>
      <w:r>
        <w:rPr/>
        <w:t xml:space="preserve">第二节 中国智能电表市场供需状况</w:t>
      </w:r>
    </w:p>
    <w:p>
      <w:pPr>
        <w:spacing w:before="75" w:after="0"/>
      </w:pPr>
      <w:r>
        <w:rPr/>
        <w:t xml:space="preserve">一、中国智能电表行业供给能力</w:t>
      </w:r>
    </w:p>
    <w:p>
      <w:pPr>
        <w:spacing w:before="75" w:after="0"/>
      </w:pPr>
      <w:r>
        <w:rPr/>
        <w:t xml:space="preserve">二、中国智能电表市场供给分析</w:t>
      </w:r>
    </w:p>
    <w:p>
      <w:pPr>
        <w:spacing w:before="75" w:after="0"/>
      </w:pPr>
      <w:r>
        <w:rPr/>
        <w:t xml:space="preserve">三、中国智能电表市场需求分析</w:t>
      </w:r>
    </w:p>
    <w:p>
      <w:pPr>
        <w:spacing w:before="75" w:after="0"/>
      </w:pPr>
      <w:r>
        <w:rPr/>
        <w:t xml:space="preserve">第三节 2021-2026年我国智能电表市场分析</w:t>
      </w:r>
    </w:p>
    <w:p>
      <w:pPr>
        <w:spacing w:before="75" w:after="0"/>
      </w:pPr>
      <w:r>
        <w:rPr/>
        <w:t xml:space="preserve">一、2021-2026年智能电表市场分析</w:t>
      </w:r>
    </w:p>
    <w:p>
      <w:pPr>
        <w:spacing w:before="75" w:after="0"/>
      </w:pPr>
      <w:r>
        <w:rPr/>
        <w:t xml:space="preserve">二、智能电表市场分析</w:t>
      </w:r>
    </w:p>
    <w:p>
      <w:pPr>
        <w:spacing w:before="75" w:after="0"/>
      </w:pPr>
      <w:r>
        <w:rPr>
          <w:b w:val="1"/>
          <w:bCs w:val="1"/>
        </w:rPr>
        <w:t xml:space="preserve">第四章 智能电表行业竞争格局分析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智能电表行业主要企业竞争力分析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2021-2026年智能电表行业竞争格局分析</w:t>
      </w:r>
    </w:p>
    <w:p>
      <w:pPr>
        <w:spacing w:before="75" w:after="0"/>
      </w:pPr>
      <w:r>
        <w:rPr/>
        <w:t xml:space="preserve">一、智能电表行业竞争分析</w:t>
      </w:r>
    </w:p>
    <w:p>
      <w:pPr>
        <w:spacing w:before="75" w:after="0"/>
      </w:pPr>
      <w:r>
        <w:rPr/>
        <w:t xml:space="preserve">二、中外智能电表产品竞争分析</w:t>
      </w:r>
    </w:p>
    <w:p>
      <w:pPr>
        <w:spacing w:before="75" w:after="0"/>
      </w:pPr>
      <w:r>
        <w:rPr/>
        <w:t xml:space="preserve">三、2021-2026年国内外智能电表竞争分析</w:t>
      </w:r>
    </w:p>
    <w:p>
      <w:pPr>
        <w:spacing w:before="75" w:after="0"/>
      </w:pPr>
      <w:r>
        <w:rPr/>
        <w:t xml:space="preserve">四、2021-2026年我国智能电表市场竞争分析</w:t>
      </w:r>
    </w:p>
    <w:p>
      <w:pPr>
        <w:spacing w:before="75" w:after="0"/>
      </w:pPr>
      <w:r>
        <w:rPr/>
        <w:t xml:space="preserve">五、2026-2031年国内主要智能电表企业动向</w:t>
      </w:r>
    </w:p>
    <w:p>
      <w:pPr>
        <w:spacing w:before="75" w:after="0"/>
      </w:pPr>
      <w:r>
        <w:rPr>
          <w:b w:val="1"/>
          <w:bCs w:val="1"/>
        </w:rPr>
        <w:t xml:space="preserve">第五章 智能电表企业竞争策略分析</w:t>
      </w:r>
    </w:p>
    <w:p>
      <w:pPr>
        <w:spacing w:before="75" w:after="0"/>
      </w:pPr>
      <w:r>
        <w:rPr/>
        <w:t xml:space="preserve">第一节 智能电表市场竞争策略分析</w:t>
      </w:r>
    </w:p>
    <w:p>
      <w:pPr>
        <w:spacing w:before="75" w:after="0"/>
      </w:pPr>
      <w:r>
        <w:rPr/>
        <w:t xml:space="preserve">一、2021-2026年智能电表市场增长潜力分析</w:t>
      </w:r>
    </w:p>
    <w:p>
      <w:pPr>
        <w:spacing w:before="75" w:after="0"/>
      </w:pPr>
      <w:r>
        <w:rPr/>
        <w:t xml:space="preserve">二、现有智能电表行业竞争策略分析</w:t>
      </w:r>
    </w:p>
    <w:p>
      <w:pPr>
        <w:spacing w:before="75" w:after="0"/>
      </w:pPr>
      <w:r>
        <w:rPr/>
        <w:t xml:space="preserve">第二节 智能电表企业竞争策略分析</w:t>
      </w:r>
    </w:p>
    <w:p>
      <w:pPr>
        <w:spacing w:before="75" w:after="0"/>
      </w:pPr>
      <w:r>
        <w:rPr/>
        <w:t xml:space="preserve">一、2026-2031年我国智能电表市场竞争趋势</w:t>
      </w:r>
    </w:p>
    <w:p>
      <w:pPr>
        <w:spacing w:before="75" w:after="0"/>
      </w:pPr>
      <w:r>
        <w:rPr/>
        <w:t xml:space="preserve">二、2026-2031年智能电表行业竞争格局展望</w:t>
      </w:r>
    </w:p>
    <w:p>
      <w:pPr>
        <w:spacing w:before="75" w:after="0"/>
      </w:pPr>
      <w:r>
        <w:rPr/>
        <w:t xml:space="preserve">三、2026-2031年智能电表行业竞争策略分析</w:t>
      </w:r>
    </w:p>
    <w:p>
      <w:pPr>
        <w:spacing w:before="75" w:after="0"/>
      </w:pPr>
      <w:r>
        <w:rPr>
          <w:b w:val="1"/>
          <w:bCs w:val="1"/>
        </w:rPr>
        <w:t xml:space="preserve">第六章 主要智能电表企业竞争分析</w:t>
      </w:r>
    </w:p>
    <w:p>
      <w:pPr>
        <w:spacing w:before="75" w:after="0"/>
      </w:pPr>
      <w:r>
        <w:rPr/>
        <w:t xml:space="preserve">第一节 宁波三星医疗电气股份有限公司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江苏林洋能源股份有限公司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威胜集团有限公司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华立科技股份有限公司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杭州海兴电力科技股份有限公司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深圳市科陆电子科技股份有限公司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杭州炬华科技股份有限公司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正泰集团股份有限公司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许继集团有限公司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烟台东方威思顿电气有限公司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智能电表行业发展趋势分析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智能电表行业发展趋势分析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2026-2031年中国智能电表市场趋势分析</w:t>
      </w:r>
    </w:p>
    <w:p>
      <w:pPr>
        <w:spacing w:before="75" w:after="0"/>
      </w:pPr>
      <w:r>
        <w:rPr/>
        <w:t xml:space="preserve">一、2021-2026年智能电表市场趋势总结</w:t>
      </w:r>
    </w:p>
    <w:p>
      <w:pPr>
        <w:spacing w:before="75" w:after="0"/>
      </w:pPr>
      <w:r>
        <w:rPr/>
        <w:t xml:space="preserve">二、2026-2031年智能电表发展趋势分析</w:t>
      </w:r>
    </w:p>
    <w:p>
      <w:pPr>
        <w:spacing w:before="75" w:after="0"/>
      </w:pPr>
      <w:r>
        <w:rPr/>
        <w:t xml:space="preserve">三、2026-2031年智能电表市场发展空间</w:t>
      </w:r>
    </w:p>
    <w:p>
      <w:pPr>
        <w:spacing w:before="75" w:after="0"/>
      </w:pPr>
      <w:r>
        <w:rPr/>
        <w:t xml:space="preserve">四、2026-2031年智能电表产业政策趋向</w:t>
      </w:r>
    </w:p>
    <w:p>
      <w:pPr>
        <w:spacing w:before="75" w:after="0"/>
      </w:pPr>
      <w:r>
        <w:rPr>
          <w:b w:val="1"/>
          <w:bCs w:val="1"/>
        </w:rPr>
        <w:t xml:space="preserve">第八章 未来智能电表行业发展预测</w:t>
      </w:r>
    </w:p>
    <w:p>
      <w:pPr>
        <w:spacing w:before="75" w:after="0"/>
      </w:pPr>
      <w:r>
        <w:rPr/>
        <w:t xml:space="preserve">第一节 未来智能电表需求与市场预测</w:t>
      </w:r>
    </w:p>
    <w:p>
      <w:pPr>
        <w:spacing w:before="75" w:after="0"/>
      </w:pPr>
      <w:r>
        <w:rPr/>
        <w:t xml:space="preserve">一、2026-2031年智能电表市场规模预测</w:t>
      </w:r>
    </w:p>
    <w:p>
      <w:pPr>
        <w:spacing w:before="75" w:after="0"/>
      </w:pPr>
      <w:r>
        <w:rPr/>
        <w:t xml:space="preserve">二、2026-2031年智能电表行业总资产预测</w:t>
      </w:r>
    </w:p>
    <w:p>
      <w:pPr>
        <w:spacing w:before="75" w:after="0"/>
      </w:pPr>
      <w:r>
        <w:rPr/>
        <w:t xml:space="preserve">第二节 2026-2031年中国智能电表行业供需预测</w:t>
      </w:r>
    </w:p>
    <w:p>
      <w:pPr>
        <w:spacing w:before="75" w:after="0"/>
      </w:pPr>
      <w:r>
        <w:rPr/>
        <w:t xml:space="preserve">一、2026-2031年中国智能电表供给预测</w:t>
      </w:r>
    </w:p>
    <w:p>
      <w:pPr>
        <w:spacing w:before="75" w:after="0"/>
      </w:pPr>
      <w:r>
        <w:rPr/>
        <w:t xml:space="preserve">二、2026-2031年中国智能电表需求预测</w:t>
      </w:r>
    </w:p>
    <w:p>
      <w:pPr>
        <w:spacing w:before="75" w:after="0"/>
      </w:pPr>
      <w:r>
        <w:rPr/>
        <w:t xml:space="preserve">三、2026-2031年中国智能电表供需平衡预测</w:t>
      </w:r>
    </w:p>
    <w:p>
      <w:pPr>
        <w:spacing w:before="75" w:after="0"/>
      </w:pPr>
      <w:r>
        <w:rPr>
          <w:b w:val="1"/>
          <w:bCs w:val="1"/>
        </w:rPr>
        <w:t xml:space="preserve">第九章 2021-2026年智能电表行业投资现状分析</w:t>
      </w:r>
    </w:p>
    <w:p>
      <w:pPr>
        <w:spacing w:before="75" w:after="0"/>
      </w:pPr>
      <w:r>
        <w:rPr/>
        <w:t xml:space="preserve">第一节 2021-2026年智能电表行业投资情况分析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智能电表行业投资情况分析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智能电表行业投资环境分析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一、智能电表行业政策环境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智能电表行业投资机会与风险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智能电表行业投资效益分析</w:t>
      </w:r>
    </w:p>
    <w:p>
      <w:pPr>
        <w:spacing w:before="75" w:after="0"/>
      </w:pPr>
      <w:r>
        <w:rPr/>
        <w:t xml:space="preserve">一、2021-2026年智能电表行业投资状况分析</w:t>
      </w:r>
    </w:p>
    <w:p>
      <w:pPr>
        <w:spacing w:before="75" w:after="0"/>
      </w:pPr>
      <w:r>
        <w:rPr/>
        <w:t xml:space="preserve">二、2026-2031年智能电表行业投资效益分析</w:t>
      </w:r>
    </w:p>
    <w:p>
      <w:pPr>
        <w:spacing w:before="75" w:after="0"/>
      </w:pPr>
      <w:r>
        <w:rPr/>
        <w:t xml:space="preserve">三、2026-2031年智能电表行业投资趋势预测</w:t>
      </w:r>
    </w:p>
    <w:p>
      <w:pPr>
        <w:spacing w:before="75" w:after="0"/>
      </w:pPr>
      <w:r>
        <w:rPr/>
        <w:t xml:space="preserve">四、2026-2031年智能电表行业的投资方向</w:t>
      </w:r>
    </w:p>
    <w:p>
      <w:pPr>
        <w:spacing w:before="75" w:after="0"/>
      </w:pPr>
      <w:r>
        <w:rPr/>
        <w:t xml:space="preserve">五、2026-2031年智能电表行业投资的建议</w:t>
      </w:r>
    </w:p>
    <w:p>
      <w:pPr>
        <w:spacing w:before="75" w:after="0"/>
      </w:pPr>
      <w:r>
        <w:rPr/>
        <w:t xml:space="preserve">六、新进入者应注意的障碍因素分析</w:t>
      </w:r>
    </w:p>
    <w:p>
      <w:pPr>
        <w:spacing w:before="75" w:after="0"/>
      </w:pPr>
      <w:r>
        <w:rPr/>
        <w:t xml:space="preserve">第三节 影响智能电表行业发展的主要因素</w:t>
      </w:r>
    </w:p>
    <w:p>
      <w:pPr>
        <w:spacing w:before="75" w:after="0"/>
      </w:pPr>
      <w:r>
        <w:rPr/>
        <w:t xml:space="preserve">一、2026-2031年影响智能电表行业运行的有利因素分析</w:t>
      </w:r>
    </w:p>
    <w:p>
      <w:pPr>
        <w:spacing w:before="75" w:after="0"/>
      </w:pPr>
      <w:r>
        <w:rPr/>
        <w:t xml:space="preserve">二、2026-2031年影响智能电表行业运行的稳定因素分析</w:t>
      </w:r>
    </w:p>
    <w:p>
      <w:pPr>
        <w:spacing w:before="75" w:after="0"/>
      </w:pPr>
      <w:r>
        <w:rPr/>
        <w:t xml:space="preserve">三、2026-2031年影响智能电表行业运行的不利因素分析</w:t>
      </w:r>
    </w:p>
    <w:p>
      <w:pPr>
        <w:spacing w:before="75" w:after="0"/>
      </w:pPr>
      <w:r>
        <w:rPr/>
        <w:t xml:space="preserve">四、2026-2031年我国智能电表行业发展面临的挑战分析</w:t>
      </w:r>
    </w:p>
    <w:p>
      <w:pPr>
        <w:spacing w:before="75" w:after="0"/>
      </w:pPr>
      <w:r>
        <w:rPr/>
        <w:t xml:space="preserve">五、2026-2031年我国智能电表行业发展面临的机遇分析</w:t>
      </w:r>
    </w:p>
    <w:p>
      <w:pPr>
        <w:spacing w:before="75" w:after="0"/>
      </w:pPr>
      <w:r>
        <w:rPr/>
        <w:t xml:space="preserve">第四节 智能电表行业投资风险及控制策略分析</w:t>
      </w:r>
    </w:p>
    <w:p>
      <w:pPr>
        <w:spacing w:before="75" w:after="0"/>
      </w:pPr>
      <w:r>
        <w:rPr/>
        <w:t xml:space="preserve">一、2026-2031年智能电表行业市场风险及控制策略</w:t>
      </w:r>
    </w:p>
    <w:p>
      <w:pPr>
        <w:spacing w:before="75" w:after="0"/>
      </w:pPr>
      <w:r>
        <w:rPr/>
        <w:t xml:space="preserve">二、2026-2031年智能电表行业政策风险及控制策略</w:t>
      </w:r>
    </w:p>
    <w:p>
      <w:pPr>
        <w:spacing w:before="75" w:after="0"/>
      </w:pPr>
      <w:r>
        <w:rPr/>
        <w:t xml:space="preserve">三、2026-2031年智能电表行业经营风险及控制策略</w:t>
      </w:r>
    </w:p>
    <w:p>
      <w:pPr>
        <w:spacing w:before="75" w:after="0"/>
      </w:pPr>
      <w:r>
        <w:rPr/>
        <w:t xml:space="preserve">四、2026-2031年智能电表行业技术风险及控制策略</w:t>
      </w:r>
    </w:p>
    <w:p>
      <w:pPr>
        <w:spacing w:before="75" w:after="0"/>
      </w:pPr>
      <w:r>
        <w:rPr/>
        <w:t xml:space="preserve">五、2026-2031年智能电表同业竞争风险及控制策略</w:t>
      </w:r>
    </w:p>
    <w:p>
      <w:pPr>
        <w:spacing w:before="75" w:after="0"/>
      </w:pPr>
      <w:r>
        <w:rPr/>
        <w:t xml:space="preserve">六、2026-2031年智能电表行业其他风险及控制策略</w:t>
      </w:r>
    </w:p>
    <w:p>
      <w:pPr>
        <w:spacing w:before="75" w:after="0"/>
      </w:pPr>
      <w:r>
        <w:rPr>
          <w:b w:val="1"/>
          <w:bCs w:val="1"/>
        </w:rPr>
        <w:t xml:space="preserve">第十二章 智能电表行业投资战略研究</w:t>
      </w:r>
    </w:p>
    <w:p>
      <w:pPr>
        <w:spacing w:before="75" w:after="0"/>
      </w:pPr>
      <w:r>
        <w:rPr/>
        <w:t xml:space="preserve">第一节 智能电表行业发展战略研究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智能电表行业投资战略研究</w:t>
      </w:r>
    </w:p>
    <w:p>
      <w:pPr>
        <w:spacing w:before="75" w:after="0"/>
      </w:pPr>
      <w:r>
        <w:rPr/>
        <w:t xml:space="preserve">一、2021-2026年智能电表行业投资战略研究</w:t>
      </w:r>
    </w:p>
    <w:p>
      <w:pPr>
        <w:spacing w:before="75" w:after="0"/>
      </w:pPr>
      <w:r>
        <w:rPr/>
        <w:t xml:space="preserve">二、智能电表行业投资战略研究</w:t>
      </w:r>
    </w:p>
    <w:p>
      <w:pPr>
        <w:spacing w:before="75" w:after="0"/>
      </w:pPr>
      <w:r>
        <w:rPr/>
        <w:t xml:space="preserve">三、2026-2031年智能电表行业投资形势</w:t>
      </w:r>
    </w:p>
    <w:p>
      <w:pPr>
        <w:spacing w:before="75" w:after="0"/>
      </w:pPr>
      <w:r>
        <w:rPr/>
        <w:t xml:space="preserve">四、2026-2031年智能电表行业投资战略</w:t>
      </w:r>
    </w:p>
    <w:p>
      <w:pPr>
        <w:spacing w:before="75" w:after="0"/>
      </w:pPr>
      <w:r>
        <w:rPr>
          <w:b w:val="1"/>
          <w:bCs w:val="1"/>
        </w:rPr>
        <w:t xml:space="preserve">图表目录</w:t>
      </w:r>
    </w:p>
    <w:p>
      <w:pPr>
        <w:spacing w:before="75" w:after="0"/>
      </w:pPr>
      <w:r>
        <w:rPr/>
        <w:t xml:space="preserve">图表：智能电表产业链分析</w:t>
      </w:r>
    </w:p>
    <w:p>
      <w:pPr>
        <w:spacing w:before="75" w:after="0"/>
      </w:pPr>
      <w:r>
        <w:rPr/>
        <w:t xml:space="preserve">图表：国际智能电表市场规模</w:t>
      </w:r>
    </w:p>
    <w:p>
      <w:pPr>
        <w:spacing w:before="75" w:after="0"/>
      </w:pPr>
      <w:r>
        <w:rPr/>
        <w:t xml:space="preserve">图表：国际智能电表生命周期</w:t>
      </w:r>
    </w:p>
    <w:p>
      <w:pPr>
        <w:spacing w:before="75" w:after="0"/>
      </w:pPr>
      <w:r>
        <w:rPr/>
        <w:t xml:space="preserve">图表：2021-2026年中国智能电表竞争力分析</w:t>
      </w:r>
    </w:p>
    <w:p>
      <w:pPr>
        <w:spacing w:before="75" w:after="0"/>
      </w:pPr>
      <w:r>
        <w:rPr/>
        <w:t xml:space="preserve">图表：2021-2026年中国智能电表行业市场规模</w:t>
      </w:r>
    </w:p>
    <w:p>
      <w:pPr>
        <w:spacing w:before="75" w:after="0"/>
      </w:pPr>
      <w:r>
        <w:rPr/>
        <w:t xml:space="preserve">图表：2021-2026年全球智能电表产业市场规模</w:t>
      </w:r>
    </w:p>
    <w:p>
      <w:pPr>
        <w:spacing w:before="75" w:after="0"/>
      </w:pPr>
      <w:r>
        <w:rPr/>
        <w:t xml:space="preserve">图表：2021-2026年智能电表重要数据指标比较</w:t>
      </w:r>
    </w:p>
    <w:p>
      <w:pPr>
        <w:spacing w:before="75" w:after="0"/>
      </w:pPr>
      <w:r>
        <w:rPr/>
        <w:t xml:space="preserve">图表：2021-2026年中国智能电表行业销售情况分析</w:t>
      </w:r>
    </w:p>
    <w:p>
      <w:pPr>
        <w:spacing w:before="75" w:after="0"/>
      </w:pPr>
      <w:r>
        <w:rPr/>
        <w:t xml:space="preserve">图表：2021-2026年中国智能电表行业利润情况分析</w:t>
      </w:r>
    </w:p>
    <w:p>
      <w:pPr>
        <w:spacing w:before="75" w:after="0"/>
      </w:pPr>
      <w:r>
        <w:rPr/>
        <w:t xml:space="preserve">图表：2021-2026年中国智能电表行业资产情况分析</w:t>
      </w:r>
    </w:p>
    <w:p>
      <w:pPr>
        <w:spacing w:before="75" w:after="0"/>
      </w:pPr>
      <w:r>
        <w:rPr/>
        <w:t xml:space="preserve">图表：2026-2031年中国智能电表市场前景预测</w:t>
      </w:r>
    </w:p>
    <w:p>
      <w:pPr>
        <w:spacing w:before="75" w:after="0"/>
      </w:pPr>
      <w:r>
        <w:rPr/>
        <w:t xml:space="preserve">图表：2026-2031年中国智能电表发展前景预测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中国智能电表行业发展分析及发展前景与趋势预测研究报告(2026-2031版)</dc:title>
  <dc:description>中国智能电表行业发展分析及发展前景与趋势预测研究报告(2026-2031版)</dc:description>
  <dc:subject>中国智能电表行业发展分析及发展前景与趋势预测研究报告(2026-2031版)</dc:subject>
  <cp:keywords>研究报告</cp:keywords>
  <cp:category>研究报告</cp:category>
  <cp:lastModifiedBy>北京中道泰和信息咨询有限公司</cp:lastModifiedBy>
  <dcterms:created xsi:type="dcterms:W3CDTF">2026-04-01T10:38:06+08:00</dcterms:created>
  <dcterms:modified xsi:type="dcterms:W3CDTF">2026-04-01T10:38:06+08:00</dcterms:modified>
</cp:coreProperties>
</file>

<file path=docProps/custom.xml><?xml version="1.0" encoding="utf-8"?>
<Properties xmlns="http://schemas.openxmlformats.org/officeDocument/2006/custom-properties" xmlns:vt="http://schemas.openxmlformats.org/officeDocument/2006/docPropsVTypes"/>
</file>