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中国水工金属结构行业市场深度调研及发展趋势与投资前景研究报告(2024-2029版)</w:t>
      </w:r>
    </w:p>
    <w:p>
      <w:pPr>
        <w:spacing w:after="150"/>
      </w:pPr>
      <w:r>
        <w:rPr>
          <w:b w:val="1"/>
          <w:bCs w:val="1"/>
        </w:rPr>
        <w:t xml:space="preserve">报告简介</w:t>
      </w:r>
    </w:p>
    <w:p>
      <w:pPr>
        <w:spacing w:after="150"/>
      </w:pPr>
      <w:r>
        <w:rPr/>
        <w:t xml:space="preserve">水工金属结构研究报告对水工金属结构行业研究的内容和方法进行全面的阐述和论证，对研究过程中所获取的水工金属结构资料进行全面系统的整理和分析，通过图表、统计结果及文献资料，或以纵向的发展过程，或横向类别分析提出论点、分析论据，进行论证。水工金属结构报告绝对如实地反映客观情况，叙述、说明、推断、引用均恰如其分。文字、用词应力求准确。研究报告的文字也简单、明了、通顺、流畅，既明白如话，又把研究的效果准确地、科学地表达出来。水工金属结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工金属结构行业的发展状况进行了深入透彻地分析，对我国行业市场情况、技术现状、供需形势作了详尽研究，重点分析了国内外重点企业、行业发展趋势以及行业投资情况，报告还对水工金属结构下游行业的发展进行了探讨，是水工金属结构及相关企业、投资部门、研究机构准确了解目前中国市场发展动态，把握水工金属结构行业发展方向，为企业经营决策提供重要参考的依据。</w:t>
      </w:r>
    </w:p>
    <w:p>
      <w:pPr>
        <w:spacing w:after="150"/>
      </w:pPr>
      <w:r>
        <w:rPr>
          <w:b w:val="1"/>
          <w:bCs w:val="1"/>
        </w:rPr>
        <w:t xml:space="preserve">报告目录</w:t>
      </w:r>
    </w:p>
    <w:p>
      <w:pPr>
        <w:spacing w:after="150"/>
      </w:pPr>
      <w:r>
        <w:rPr>
          <w:b w:val="1"/>
          <w:bCs w:val="1"/>
        </w:rPr>
        <w:t xml:space="preserve">第一章 水工金属结构行业相关界定</w:t>
      </w:r>
    </w:p>
    <w:p>
      <w:pPr>
        <w:spacing w:after="150"/>
      </w:pPr>
      <w:r>
        <w:rPr/>
        <w:t xml:space="preserve">第一节 行业相关概念</w:t>
      </w:r>
    </w:p>
    <w:p>
      <w:pPr>
        <w:spacing w:after="150"/>
      </w:pPr>
      <w:r>
        <w:rPr/>
        <w:t xml:space="preserve">一、水工金属结构的概念</w:t>
      </w:r>
    </w:p>
    <w:p>
      <w:pPr>
        <w:spacing w:after="150"/>
      </w:pPr>
      <w:r>
        <w:rPr/>
        <w:t xml:space="preserve">二、水工金属结构的性质及特点</w:t>
      </w:r>
    </w:p>
    <w:p>
      <w:pPr>
        <w:spacing w:after="150"/>
      </w:pPr>
      <w:r>
        <w:rPr/>
        <w:t xml:space="preserve">第二节 水工金属结构行业发展历程及产业链</w:t>
      </w:r>
    </w:p>
    <w:p>
      <w:pPr>
        <w:spacing w:after="150"/>
      </w:pPr>
      <w:r>
        <w:rPr/>
        <w:t xml:space="preserve">一、行业发展历程回顾</w:t>
      </w:r>
    </w:p>
    <w:p>
      <w:pPr>
        <w:spacing w:after="150"/>
      </w:pPr>
      <w:r>
        <w:rPr/>
        <w:t xml:space="preserve">二、行业产业链分析</w:t>
      </w:r>
    </w:p>
    <w:p>
      <w:pPr>
        <w:spacing w:after="150"/>
      </w:pPr>
      <w:r>
        <w:rPr/>
        <w:t xml:space="preserve">第三节 水工金属结构行业的地位分析</w:t>
      </w:r>
    </w:p>
    <w:p>
      <w:pPr>
        <w:spacing w:after="150"/>
      </w:pPr>
      <w:r>
        <w:rPr>
          <w:b w:val="1"/>
          <w:bCs w:val="1"/>
        </w:rPr>
        <w:t xml:space="preserve">第二章 中国水工金属结构行业发展概况分析</w:t>
      </w:r>
    </w:p>
    <w:p>
      <w:pPr>
        <w:spacing w:after="150"/>
      </w:pPr>
      <w:r>
        <w:rPr/>
        <w:t xml:space="preserve">第一节 中国水工金属结构行业发展总体概况</w:t>
      </w:r>
    </w:p>
    <w:p>
      <w:pPr>
        <w:spacing w:after="150"/>
      </w:pPr>
      <w:r>
        <w:rPr/>
        <w:t xml:space="preserve">第二节 中国水工金属结构产业发展成就</w:t>
      </w:r>
    </w:p>
    <w:p>
      <w:pPr>
        <w:spacing w:after="150"/>
      </w:pPr>
      <w:r>
        <w:rPr/>
        <w:t xml:space="preserve">第三节 中国水工金属结构行业发展前景简析</w:t>
      </w:r>
    </w:p>
    <w:p>
      <w:pPr>
        <w:spacing w:after="150"/>
      </w:pPr>
      <w:r>
        <w:rPr>
          <w:b w:val="1"/>
          <w:bCs w:val="1"/>
        </w:rPr>
        <w:t xml:space="preserve">第三章 水工金属结构行业宏观经济环境分析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全球经济的影响</w:t>
      </w:r>
    </w:p>
    <w:p>
      <w:pPr>
        <w:spacing w:after="150"/>
      </w:pPr>
      <w:r>
        <w:rPr/>
        <w:t xml:space="preserve">一、国际发展趋势及其国际影响</w:t>
      </w:r>
    </w:p>
    <w:p>
      <w:pPr>
        <w:spacing w:after="150"/>
      </w:pPr>
      <w:r>
        <w:rPr/>
        <w:t xml:space="preserve">二、对各国实体经济的影响</w:t>
      </w:r>
    </w:p>
    <w:p>
      <w:pPr>
        <w:spacing w:after="150"/>
      </w:pPr>
      <w:r>
        <w:rPr/>
        <w:t xml:space="preserve">第三节 中国经济的影响</w:t>
      </w:r>
    </w:p>
    <w:p>
      <w:pPr>
        <w:spacing w:after="150"/>
      </w:pPr>
      <w:r>
        <w:rPr/>
        <w:t xml:space="preserve">一、中国实体经济的影响</w:t>
      </w:r>
    </w:p>
    <w:p>
      <w:pPr>
        <w:spacing w:after="150"/>
      </w:pPr>
      <w:r>
        <w:rPr/>
        <w:t xml:space="preserve">二、影响下的主要行业</w:t>
      </w:r>
    </w:p>
    <w:p>
      <w:pPr>
        <w:spacing w:after="150"/>
      </w:pPr>
      <w:r>
        <w:rPr/>
        <w:t xml:space="preserve">三、中国宏观经济政策变动及趋势</w:t>
      </w:r>
    </w:p>
    <w:p>
      <w:pPr>
        <w:spacing w:after="150"/>
      </w:pPr>
      <w:r>
        <w:rPr/>
        <w:t xml:space="preserve">第四节 2019-2023年中国宏观经济环境分析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2019-2023年水工金属结构产业相关行业发展概况</w:t>
      </w:r>
    </w:p>
    <w:p>
      <w:pPr>
        <w:spacing w:after="150"/>
      </w:pPr>
      <w:r>
        <w:rPr/>
        <w:t xml:space="preserve">第一节 上游行业市场发展分析</w:t>
      </w:r>
    </w:p>
    <w:p>
      <w:pPr>
        <w:spacing w:after="150"/>
      </w:pPr>
      <w:r>
        <w:rPr/>
        <w:t xml:space="preserve">一、固定资产投资情况</w:t>
      </w:r>
    </w:p>
    <w:p>
      <w:pPr>
        <w:spacing w:after="150"/>
      </w:pPr>
      <w:r>
        <w:rPr/>
        <w:t xml:space="preserve">二、钢铁生产情况</w:t>
      </w:r>
    </w:p>
    <w:p>
      <w:pPr>
        <w:spacing w:after="150"/>
      </w:pPr>
      <w:r>
        <w:rPr/>
        <w:t xml:space="preserve">三、钢铁需求情况</w:t>
      </w:r>
    </w:p>
    <w:p>
      <w:pPr>
        <w:spacing w:after="150"/>
      </w:pPr>
      <w:r>
        <w:rPr/>
        <w:t xml:space="preserve">四、国内市场钢材价格情况</w:t>
      </w:r>
    </w:p>
    <w:p>
      <w:pPr>
        <w:spacing w:after="150"/>
      </w:pPr>
      <w:r>
        <w:rPr/>
        <w:t xml:space="preserve">五、钢铁进出口情况</w:t>
      </w:r>
    </w:p>
    <w:p>
      <w:pPr>
        <w:spacing w:after="150"/>
      </w:pPr>
      <w:r>
        <w:rPr/>
        <w:t xml:space="preserve">第二节 下游行业市场发展分析</w:t>
      </w:r>
    </w:p>
    <w:p>
      <w:pPr>
        <w:spacing w:after="150"/>
      </w:pPr>
      <w:r>
        <w:rPr>
          <w:b w:val="1"/>
          <w:bCs w:val="1"/>
        </w:rPr>
        <w:t xml:space="preserve">第五章 2019-2023年中国水工金属结构行业发展概况</w:t>
      </w:r>
    </w:p>
    <w:p>
      <w:pPr>
        <w:spacing w:after="150"/>
      </w:pPr>
      <w:r>
        <w:rPr/>
        <w:t xml:space="preserve">第一节 2019-2023年中国水工金属结构行业发展态势分析</w:t>
      </w:r>
    </w:p>
    <w:p>
      <w:pPr>
        <w:spacing w:after="150"/>
      </w:pPr>
      <w:r>
        <w:rPr/>
        <w:t xml:space="preserve">第二节 2019-2023年中国水工金属结构行业发展特点分析</w:t>
      </w:r>
    </w:p>
    <w:p>
      <w:pPr>
        <w:spacing w:after="150"/>
      </w:pPr>
      <w:r>
        <w:rPr/>
        <w:t xml:space="preserve">第三节 2019-2023年中国水工金属结构行业市场供需分析</w:t>
      </w:r>
    </w:p>
    <w:p>
      <w:pPr>
        <w:spacing w:after="150"/>
      </w:pPr>
      <w:r>
        <w:rPr/>
        <w:t xml:space="preserve">第四节 2019-2023年中国水工金属结构行业价格分析</w:t>
      </w:r>
    </w:p>
    <w:p>
      <w:pPr>
        <w:spacing w:after="150"/>
      </w:pPr>
      <w:r>
        <w:rPr>
          <w:b w:val="1"/>
          <w:bCs w:val="1"/>
        </w:rPr>
        <w:t xml:space="preserve">第六章 2019-2023年中国水工金属结构行业整体运行状况</w:t>
      </w:r>
    </w:p>
    <w:p>
      <w:pPr>
        <w:spacing w:after="150"/>
      </w:pPr>
      <w:r>
        <w:rPr/>
        <w:t xml:space="preserve">第一节 2019-2023年水工金属结构行业产销分析</w:t>
      </w:r>
    </w:p>
    <w:p>
      <w:pPr>
        <w:spacing w:after="150"/>
      </w:pPr>
      <w:r>
        <w:rPr/>
        <w:t xml:space="preserve">第二节 2019-2023年水工金属结构行业盈利能力分析</w:t>
      </w:r>
    </w:p>
    <w:p>
      <w:pPr>
        <w:spacing w:after="150"/>
      </w:pPr>
      <w:r>
        <w:rPr/>
        <w:t xml:space="preserve">第三节 2019-2023年水工金属结构行业偿债能力分析</w:t>
      </w:r>
    </w:p>
    <w:p>
      <w:pPr>
        <w:spacing w:after="150"/>
      </w:pPr>
      <w:r>
        <w:rPr/>
        <w:t xml:space="preserve">第四节 2019-2023年水工金属结构行业营运能力分析</w:t>
      </w:r>
    </w:p>
    <w:p>
      <w:pPr>
        <w:spacing w:after="150"/>
      </w:pPr>
      <w:r>
        <w:rPr>
          <w:b w:val="1"/>
          <w:bCs w:val="1"/>
        </w:rPr>
        <w:t xml:space="preserve">第七章 2019-2023年中国水工金属结构产业政策环境分析</w:t>
      </w:r>
    </w:p>
    <w:p>
      <w:pPr>
        <w:spacing w:after="150"/>
      </w:pPr>
      <w:r>
        <w:rPr/>
        <w:t xml:space="preserve">第一节 国际水工金属结构行业相关政策法规</w:t>
      </w:r>
    </w:p>
    <w:p>
      <w:pPr>
        <w:spacing w:after="150"/>
      </w:pPr>
      <w:r>
        <w:rPr/>
        <w:t xml:space="preserve">第二节 国际水工金属结构行业相关政策解读</w:t>
      </w:r>
    </w:p>
    <w:p>
      <w:pPr>
        <w:spacing w:after="150"/>
      </w:pPr>
      <w:r>
        <w:rPr/>
        <w:t xml:space="preserve">第三节 中国水工金属结构行业相关政策法规</w:t>
      </w:r>
    </w:p>
    <w:p>
      <w:pPr>
        <w:spacing w:after="150"/>
      </w:pPr>
      <w:r>
        <w:rPr/>
        <w:t xml:space="preserve">第四节 中国水工金属结构行业相关政策解读</w:t>
      </w:r>
    </w:p>
    <w:p>
      <w:pPr>
        <w:spacing w:after="150"/>
      </w:pPr>
      <w:r>
        <w:rPr>
          <w:b w:val="1"/>
          <w:bCs w:val="1"/>
        </w:rPr>
        <w:t xml:space="preserve">第八章 2019-2023年全球水工金属结构行业市场整体运行状况</w:t>
      </w:r>
    </w:p>
    <w:p>
      <w:pPr>
        <w:spacing w:after="150"/>
      </w:pPr>
      <w:r>
        <w:rPr/>
        <w:t xml:space="preserve">第一节 全球水工金属结构市场发展现状</w:t>
      </w:r>
    </w:p>
    <w:p>
      <w:pPr>
        <w:spacing w:after="150"/>
      </w:pPr>
      <w:r>
        <w:rPr/>
        <w:t xml:space="preserve">第二节 全球水工金属结构行业市场供需分析</w:t>
      </w:r>
    </w:p>
    <w:p>
      <w:pPr>
        <w:spacing w:after="150"/>
      </w:pPr>
      <w:r>
        <w:rPr/>
        <w:t xml:space="preserve">第三节 对全球水工金属结构行业市场整体运行的影响</w:t>
      </w:r>
    </w:p>
    <w:p>
      <w:pPr>
        <w:spacing w:after="150"/>
      </w:pPr>
      <w:r>
        <w:rPr>
          <w:b w:val="1"/>
          <w:bCs w:val="1"/>
        </w:rPr>
        <w:t xml:space="preserve">第九章 2022年中国水工金属结构进出口现状与预测</w:t>
      </w:r>
    </w:p>
    <w:p>
      <w:pPr>
        <w:spacing w:after="150"/>
      </w:pPr>
      <w:r>
        <w:rPr/>
        <w:t xml:space="preserve">第一节 水工金属结构历史出口总体分析</w:t>
      </w:r>
    </w:p>
    <w:p>
      <w:pPr>
        <w:spacing w:after="150"/>
      </w:pPr>
      <w:r>
        <w:rPr/>
        <w:t xml:space="preserve">一、水工金属结构出口总量历史汇总</w:t>
      </w:r>
    </w:p>
    <w:p>
      <w:pPr>
        <w:spacing w:after="150"/>
      </w:pPr>
      <w:r>
        <w:rPr/>
        <w:t xml:space="preserve">二、水工金属结构出口价格历史汇总</w:t>
      </w:r>
    </w:p>
    <w:p>
      <w:pPr>
        <w:spacing w:after="150"/>
      </w:pPr>
      <w:r>
        <w:rPr/>
        <w:t xml:space="preserve">第二节 水工金属结构历史出口月度分析</w:t>
      </w:r>
    </w:p>
    <w:p>
      <w:pPr>
        <w:spacing w:after="150"/>
      </w:pPr>
      <w:r>
        <w:rPr/>
        <w:t xml:space="preserve">一、水工金属结构出口总量月度走势</w:t>
      </w:r>
    </w:p>
    <w:p>
      <w:pPr>
        <w:spacing w:after="150"/>
      </w:pPr>
      <w:r>
        <w:rPr/>
        <w:t xml:space="preserve">二、水工金属结构出口价格月度走势</w:t>
      </w:r>
    </w:p>
    <w:p>
      <w:pPr>
        <w:spacing w:after="150"/>
      </w:pPr>
      <w:r>
        <w:rPr/>
        <w:t xml:space="preserve">第三节 水工金属结构出口量预测</w:t>
      </w:r>
    </w:p>
    <w:p>
      <w:pPr>
        <w:spacing w:after="150"/>
      </w:pPr>
      <w:r>
        <w:rPr/>
        <w:t xml:space="preserve">一、水工金属结构出口总量预测</w:t>
      </w:r>
    </w:p>
    <w:p>
      <w:pPr>
        <w:spacing w:after="150"/>
      </w:pPr>
      <w:r>
        <w:rPr/>
        <w:t xml:space="preserve">二、水工金属结构出口金额预测</w:t>
      </w:r>
    </w:p>
    <w:p>
      <w:pPr>
        <w:spacing w:after="150"/>
      </w:pPr>
      <w:r>
        <w:rPr/>
        <w:t xml:space="preserve">第四节 水工金属结构出口价格预测</w:t>
      </w:r>
    </w:p>
    <w:p>
      <w:pPr>
        <w:spacing w:after="150"/>
      </w:pPr>
      <w:r>
        <w:rPr>
          <w:b w:val="1"/>
          <w:bCs w:val="1"/>
        </w:rPr>
        <w:t xml:space="preserve">第十章 2019-2023年中国水工金属结构产业行业重点区域运行分析</w:t>
      </w:r>
    </w:p>
    <w:p>
      <w:pPr>
        <w:spacing w:after="150"/>
      </w:pPr>
      <w:r>
        <w:rPr/>
        <w:t xml:space="preserve">第一节 2019-2023年华东地区水工金属结构产业行业运行情况</w:t>
      </w:r>
    </w:p>
    <w:p>
      <w:pPr>
        <w:spacing w:after="150"/>
      </w:pPr>
      <w:r>
        <w:rPr/>
        <w:t xml:space="preserve">第二节 2019-2023年华南地区水工金属结构产业行业运行情况</w:t>
      </w:r>
    </w:p>
    <w:p>
      <w:pPr>
        <w:spacing w:after="150"/>
      </w:pPr>
      <w:r>
        <w:rPr/>
        <w:t xml:space="preserve">第三节 2019-2023年华中地区水工金属结构产业行业运行情况</w:t>
      </w:r>
    </w:p>
    <w:p>
      <w:pPr>
        <w:spacing w:after="150"/>
      </w:pPr>
      <w:r>
        <w:rPr/>
        <w:t xml:space="preserve">第四节 2019-2023年华北地区水工金属结构产业行业运行情况</w:t>
      </w:r>
    </w:p>
    <w:p>
      <w:pPr>
        <w:spacing w:after="150"/>
      </w:pPr>
      <w:r>
        <w:rPr/>
        <w:t xml:space="preserve">第五节 2019-2023年西北地区水工金属结构产业行业运行情况</w:t>
      </w:r>
    </w:p>
    <w:p>
      <w:pPr>
        <w:spacing w:after="150"/>
      </w:pPr>
      <w:r>
        <w:rPr/>
        <w:t xml:space="preserve">第六节 2019-2023年西南地区水工金属结构产业行业运行情况</w:t>
      </w:r>
    </w:p>
    <w:p>
      <w:pPr>
        <w:spacing w:after="150"/>
      </w:pPr>
      <w:r>
        <w:rPr/>
        <w:t xml:space="preserve">第七节 2019-2023年东北地区水工金属结构产业行业运行情况</w:t>
      </w:r>
    </w:p>
    <w:p>
      <w:pPr>
        <w:spacing w:after="150"/>
      </w:pPr>
      <w:r>
        <w:rPr/>
        <w:t xml:space="preserve">第八节 主要省市集中度及竞争力分析</w:t>
      </w:r>
    </w:p>
    <w:p>
      <w:pPr>
        <w:spacing w:after="150"/>
      </w:pPr>
      <w:r>
        <w:rPr>
          <w:b w:val="1"/>
          <w:bCs w:val="1"/>
        </w:rPr>
        <w:t xml:space="preserve">第十一章 2019-2023年中国水工金属结构行业市场竞争格局分析</w:t>
      </w:r>
    </w:p>
    <w:p>
      <w:pPr>
        <w:spacing w:after="150"/>
      </w:pPr>
      <w:r>
        <w:rPr/>
        <w:t xml:space="preserve">第一节 水工金属结构行业主要竞争因素分析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水工金属结构企业国际竞争力比较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水工金属结构行业竞争格局分析</w:t>
      </w:r>
    </w:p>
    <w:p>
      <w:pPr>
        <w:spacing w:after="150"/>
      </w:pPr>
      <w:r>
        <w:rPr/>
        <w:t xml:space="preserve">一、水工金属结构行业集中度分析</w:t>
      </w:r>
    </w:p>
    <w:p>
      <w:pPr>
        <w:spacing w:after="150"/>
      </w:pPr>
      <w:r>
        <w:rPr/>
        <w:t xml:space="preserve">二、水工金属结构行业竞争程度分析</w:t>
      </w:r>
    </w:p>
    <w:p>
      <w:pPr>
        <w:spacing w:after="150"/>
      </w:pPr>
      <w:r>
        <w:rPr/>
        <w:t xml:space="preserve">第四节 水工金属结构行业竞争策略分析</w:t>
      </w:r>
    </w:p>
    <w:p>
      <w:pPr>
        <w:spacing w:after="150"/>
      </w:pPr>
      <w:r>
        <w:rPr/>
        <w:t xml:space="preserve">一、对行业竞争格局的影响</w:t>
      </w:r>
    </w:p>
    <w:p>
      <w:pPr>
        <w:spacing w:after="150"/>
      </w:pPr>
      <w:r>
        <w:rPr/>
        <w:t xml:space="preserve">二、2019-2023年水工金属结构行业竞争策略分析</w:t>
      </w:r>
    </w:p>
    <w:p>
      <w:pPr>
        <w:spacing w:after="150"/>
      </w:pPr>
      <w:r>
        <w:rPr/>
        <w:t xml:space="preserve">三、2024-2029年水工金属结构行业竞争格局展望</w:t>
      </w:r>
    </w:p>
    <w:p>
      <w:pPr>
        <w:spacing w:after="150"/>
      </w:pPr>
      <w:r>
        <w:rPr>
          <w:b w:val="1"/>
          <w:bCs w:val="1"/>
        </w:rPr>
        <w:t xml:space="preserve">第十二章 2019-2023年中国水工金属结构行业重点企业竞争力分析</w:t>
      </w:r>
    </w:p>
    <w:p>
      <w:pPr>
        <w:spacing w:after="150"/>
      </w:pPr>
      <w:r>
        <w:rPr/>
        <w:t xml:space="preserve">第一节 河北核心水工机械有限公司</w:t>
      </w:r>
    </w:p>
    <w:p>
      <w:pPr>
        <w:spacing w:after="150"/>
      </w:pPr>
      <w:r>
        <w:rPr/>
        <w:t xml:space="preserve">一、公司基本情况</w:t>
      </w:r>
    </w:p>
    <w:p>
      <w:pPr>
        <w:spacing w:after="150"/>
      </w:pPr>
      <w:r>
        <w:rPr/>
        <w:t xml:space="preserve">二、公司主要财务指标分析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第二节 郑州三和水工机械有限公司</w:t>
      </w:r>
    </w:p>
    <w:p>
      <w:pPr>
        <w:spacing w:after="150"/>
      </w:pPr>
      <w:r>
        <w:rPr/>
        <w:t xml:space="preserve">一、公司基本情况</w:t>
      </w:r>
    </w:p>
    <w:p>
      <w:pPr>
        <w:spacing w:after="150"/>
      </w:pPr>
      <w:r>
        <w:rPr/>
        <w:t xml:space="preserve">二、公司主要财务指标分析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第三节 三门峡新华水工机械有限责任公司</w:t>
      </w:r>
    </w:p>
    <w:p>
      <w:pPr>
        <w:spacing w:after="150"/>
      </w:pPr>
      <w:r>
        <w:rPr/>
        <w:t xml:space="preserve">一、公司基本情况</w:t>
      </w:r>
    </w:p>
    <w:p>
      <w:pPr>
        <w:spacing w:after="150"/>
      </w:pPr>
      <w:r>
        <w:rPr/>
        <w:t xml:space="preserve">二、公司主要财务指标分析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第四节 郑州水工机械有限公司</w:t>
      </w:r>
    </w:p>
    <w:p>
      <w:pPr>
        <w:spacing w:after="150"/>
      </w:pPr>
      <w:r>
        <w:rPr/>
        <w:t xml:space="preserve">一、公司基本情况</w:t>
      </w:r>
    </w:p>
    <w:p>
      <w:pPr>
        <w:spacing w:after="150"/>
      </w:pPr>
      <w:r>
        <w:rPr/>
        <w:t xml:space="preserve">二、公司主要财务指标分析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第五节 甘肃中水电水工机械有限公司</w:t>
      </w:r>
    </w:p>
    <w:p>
      <w:pPr>
        <w:spacing w:after="150"/>
      </w:pPr>
      <w:r>
        <w:rPr/>
        <w:t xml:space="preserve">一、公司基本情况</w:t>
      </w:r>
    </w:p>
    <w:p>
      <w:pPr>
        <w:spacing w:after="150"/>
      </w:pPr>
      <w:r>
        <w:rPr/>
        <w:t xml:space="preserve">二、公司主要财务指标分析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第十三章 2024-2029年中国水工金属结构市场发展前景预测分析</w:t>
      </w:r>
    </w:p>
    <w:p>
      <w:pPr>
        <w:spacing w:after="150"/>
      </w:pPr>
      <w:r>
        <w:rPr/>
        <w:t xml:space="preserve">第一节 2024-2029年水工金属结构市场发展前景</w:t>
      </w:r>
    </w:p>
    <w:p>
      <w:pPr>
        <w:spacing w:after="150"/>
      </w:pPr>
      <w:r>
        <w:rPr/>
        <w:t xml:space="preserve">第二节 2024-2029年水工金属结构市场规模预测</w:t>
      </w:r>
    </w:p>
    <w:p>
      <w:pPr>
        <w:spacing w:after="150"/>
      </w:pPr>
      <w:r>
        <w:rPr/>
        <w:t xml:space="preserve">第三节 2024-2029年我国水工金属结构行业价格走势分析</w:t>
      </w:r>
    </w:p>
    <w:p>
      <w:pPr>
        <w:spacing w:after="150"/>
      </w:pPr>
      <w:r>
        <w:rPr/>
        <w:t xml:space="preserve">第四节 2024-2029年中国水工金属结构行业供需预测</w:t>
      </w:r>
    </w:p>
    <w:p>
      <w:pPr>
        <w:spacing w:after="150"/>
      </w:pPr>
      <w:r>
        <w:rPr/>
        <w:t xml:space="preserve">一、2024-2029年中国水工金属结构行业供给预测</w:t>
      </w:r>
    </w:p>
    <w:p>
      <w:pPr>
        <w:spacing w:after="150"/>
      </w:pPr>
      <w:r>
        <w:rPr/>
        <w:t xml:space="preserve">二、2024-2029年中国水工金属结构行业需求预测</w:t>
      </w:r>
    </w:p>
    <w:p>
      <w:pPr>
        <w:spacing w:after="150"/>
      </w:pPr>
      <w:r>
        <w:rPr/>
        <w:t xml:space="preserve">三、2024-2029年中国水工金属结构行业供需平衡预测</w:t>
      </w:r>
    </w:p>
    <w:p>
      <w:pPr>
        <w:spacing w:after="150"/>
      </w:pPr>
      <w:r>
        <w:rPr/>
        <w:t xml:space="preserve">第五节 2024-2029年中国水工金属结构行业前景展望分析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三、水工金属结构迎来政策发展机遇</w:t>
      </w:r>
    </w:p>
    <w:p>
      <w:pPr>
        <w:spacing w:after="150"/>
      </w:pPr>
      <w:r>
        <w:rPr/>
        <w:t xml:space="preserve">第六节 水工金属结构行业竞争格局展望</w:t>
      </w:r>
    </w:p>
    <w:p>
      <w:pPr>
        <w:spacing w:after="150"/>
      </w:pPr>
      <w:r>
        <w:rPr>
          <w:b w:val="1"/>
          <w:bCs w:val="1"/>
        </w:rPr>
        <w:t xml:space="preserve">第十四章 水工金属结构行业发展战略研究</w:t>
      </w:r>
    </w:p>
    <w:p>
      <w:pPr>
        <w:spacing w:after="150"/>
      </w:pPr>
      <w:r>
        <w:rPr/>
        <w:t xml:space="preserve">第一节 水工金属结构行业发展战略研究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对我国水工金属结构品牌的战略思考</w:t>
      </w:r>
    </w:p>
    <w:p>
      <w:pPr>
        <w:spacing w:after="150"/>
      </w:pPr>
      <w:r>
        <w:rPr/>
        <w:t xml:space="preserve">一、水工金属结构品牌的重要性</w:t>
      </w:r>
    </w:p>
    <w:p>
      <w:pPr>
        <w:spacing w:after="150"/>
      </w:pPr>
      <w:r>
        <w:rPr/>
        <w:t xml:space="preserve">二、水工金属结构实施品牌战略的意义</w:t>
      </w:r>
    </w:p>
    <w:p>
      <w:pPr>
        <w:spacing w:after="150"/>
      </w:pPr>
      <w:r>
        <w:rPr/>
        <w:t xml:space="preserve">三、水工金属结构企业品牌的现状分析</w:t>
      </w:r>
    </w:p>
    <w:p>
      <w:pPr>
        <w:spacing w:after="150"/>
      </w:pPr>
      <w:r>
        <w:rPr/>
        <w:t xml:space="preserve">四、我国水工金属结构企业的品牌战略</w:t>
      </w:r>
    </w:p>
    <w:p>
      <w:pPr>
        <w:spacing w:after="150"/>
      </w:pPr>
      <w:r>
        <w:rPr/>
        <w:t xml:space="preserve">五、水工金属结构品牌战略管理的策略</w:t>
      </w:r>
    </w:p>
    <w:p>
      <w:pPr>
        <w:spacing w:after="150"/>
      </w:pPr>
      <w:r>
        <w:rPr/>
        <w:t xml:space="preserve">第三节 水工金属结构经营策略分析</w:t>
      </w:r>
    </w:p>
    <w:p>
      <w:pPr>
        <w:spacing w:after="150"/>
      </w:pPr>
      <w:r>
        <w:rPr/>
        <w:t xml:space="preserve">一、水工金属结构市场细分策略</w:t>
      </w:r>
    </w:p>
    <w:p>
      <w:pPr>
        <w:spacing w:after="150"/>
      </w:pPr>
      <w:r>
        <w:rPr/>
        <w:t xml:space="preserve">二、水工金属结构市场创新策略</w:t>
      </w:r>
    </w:p>
    <w:p>
      <w:pPr>
        <w:spacing w:after="150"/>
      </w:pPr>
      <w:r>
        <w:rPr/>
        <w:t xml:space="preserve">三、品牌定位与品类规划</w:t>
      </w:r>
    </w:p>
    <w:p>
      <w:pPr>
        <w:spacing w:after="150"/>
      </w:pPr>
      <w:r>
        <w:rPr/>
        <w:t xml:space="preserve">四、水工金属结构新产品差异化战略</w:t>
      </w:r>
    </w:p>
    <w:p>
      <w:pPr>
        <w:spacing w:after="150"/>
      </w:pPr>
      <w:r>
        <w:rPr/>
        <w:t xml:space="preserve">第四节 水工金属结构行业投资战略研究</w:t>
      </w:r>
    </w:p>
    <w:p>
      <w:pPr>
        <w:spacing w:after="150"/>
      </w:pPr>
      <w:r>
        <w:rPr/>
        <w:t xml:space="preserve">一、2024-2029年水工金属结构行业投资战略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图表：2019-2023年我国水工金属结构行业资产合计及增长情况</w:t>
      </w:r>
    </w:p>
    <w:p>
      <w:pPr>
        <w:spacing w:after="150"/>
      </w:pPr>
      <w:r>
        <w:rPr/>
        <w:t xml:space="preserve">图表：2019-2023年我国水工金属结构行业资产合计及增长对比</w:t>
      </w:r>
    </w:p>
    <w:p>
      <w:pPr>
        <w:spacing w:after="150"/>
      </w:pPr>
      <w:r>
        <w:rPr/>
        <w:t xml:space="preserve">图表：2024-2029年我国水工金属结构行业资产合计预测图</w:t>
      </w:r>
    </w:p>
    <w:p>
      <w:pPr>
        <w:spacing w:after="150"/>
      </w:pPr>
      <w:r>
        <w:rPr/>
        <w:t xml:space="preserve">图表：2019-2023年世界经济增长趋势 单位：%</w:t>
      </w:r>
    </w:p>
    <w:p>
      <w:pPr>
        <w:spacing w:after="150"/>
      </w:pPr>
      <w:r>
        <w:rPr/>
        <w:t xml:space="preserve">图表：2019-2023年世界经济增长趋势 单位：%</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图表：2019-2023年居民消费价格主要数据</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图表：2019-2023年钢铁行业固定资产投资变化情况</w:t>
      </w:r>
    </w:p>
    <w:p>
      <w:pPr>
        <w:spacing w:after="150"/>
      </w:pPr>
      <w:r>
        <w:rPr/>
        <w:t xml:space="preserve">图表：2019-2023年钢铁工业增加值变化趋势</w:t>
      </w:r>
    </w:p>
    <w:p>
      <w:pPr>
        <w:spacing w:after="150"/>
      </w:pPr>
      <w:r>
        <w:rPr/>
        <w:t xml:space="preserve">图表：2013 -2019-2023年主要钢铁产品月产量情况</w:t>
      </w:r>
    </w:p>
    <w:p>
      <w:pPr>
        <w:spacing w:after="150"/>
      </w:pPr>
      <w:r>
        <w:rPr/>
        <w:t xml:space="preserve">图表：2019-2023年主要钢铁产品产量当月同比增长趋势</w:t>
      </w:r>
    </w:p>
    <w:p>
      <w:pPr>
        <w:spacing w:after="150"/>
      </w:pPr>
      <w:r>
        <w:rPr/>
        <w:t xml:space="preserve">图表：2019-2023年我国粗钢产量在全球粗钢总产量中占比变化情况</w:t>
      </w:r>
    </w:p>
    <w:p>
      <w:pPr>
        <w:spacing w:after="150"/>
      </w:pPr>
      <w:r>
        <w:rPr/>
        <w:t xml:space="preserve">图表：2019-2023年全国房屋累计施工、新开工面积及其同比增长趋势</w:t>
      </w:r>
    </w:p>
    <w:p>
      <w:pPr>
        <w:spacing w:after="150"/>
      </w:pPr>
      <w:r>
        <w:rPr/>
        <w:t xml:space="preserve">图表：2019-2023年我国汽车各月产销量同比增长趋势比较</w:t>
      </w:r>
    </w:p>
    <w:p>
      <w:pPr>
        <w:spacing w:after="150"/>
      </w:pPr>
      <w:r>
        <w:rPr/>
        <w:t xml:space="preserve">图表：2019-2023年主要耗钢工业行业增加值增长趋势</w:t>
      </w:r>
    </w:p>
    <w:p>
      <w:pPr>
        <w:spacing w:after="150"/>
      </w:pPr>
      <w:r>
        <w:rPr/>
        <w:t xml:space="preserve">图表：2019-2023年主要耗钢产品产量环比增长情况</w:t>
      </w:r>
    </w:p>
    <w:p>
      <w:pPr>
        <w:spacing w:after="150"/>
      </w:pPr>
      <w:r>
        <w:rPr/>
        <w:t xml:space="preserve">图表：2019-2023年钢材表观消费量及同比增长趋势</w:t>
      </w:r>
    </w:p>
    <w:p>
      <w:pPr>
        <w:spacing w:after="150"/>
      </w:pPr>
      <w:r>
        <w:rPr/>
        <w:t xml:space="preserve">图表：2019-2023年国内钢材价格指数走势</w:t>
      </w:r>
    </w:p>
    <w:p>
      <w:pPr>
        <w:spacing w:after="150"/>
      </w:pPr>
      <w:r>
        <w:rPr/>
        <w:t xml:space="preserve">图表：2019-2023年钢材出口量及同比增长趋势</w:t>
      </w:r>
    </w:p>
    <w:p>
      <w:pPr>
        <w:spacing w:after="150"/>
      </w:pPr>
      <w:r>
        <w:rPr/>
        <w:t xml:space="preserve">图表：2019-2023年钢材各月进口量及环比比较</w:t>
      </w:r>
    </w:p>
    <w:p>
      <w:pPr>
        <w:spacing w:after="150"/>
      </w:pPr>
      <w:r>
        <w:rPr/>
        <w:t xml:space="preserve">图表：2019-2023年钢坯及粗锻件各月进口量及环比比较</w:t>
      </w:r>
    </w:p>
    <w:p>
      <w:pPr>
        <w:spacing w:after="150"/>
      </w:pPr>
      <w:r>
        <w:rPr/>
        <w:t xml:space="preserve">图表：2019-2023年钢材、钢坯累计进口数量同比增长趋势</w:t>
      </w:r>
    </w:p>
    <w:p>
      <w:pPr>
        <w:spacing w:after="150"/>
      </w:pPr>
      <w:r>
        <w:rPr/>
        <w:t xml:space="preserve">图表：2019-2023年钢材、钢坯进出口贸易差额趋势</w:t>
      </w:r>
    </w:p>
    <w:p>
      <w:pPr>
        <w:spacing w:after="150"/>
      </w:pPr>
      <w:r>
        <w:rPr/>
        <w:t xml:space="preserve">图表：水工金属结构生产企业定价目标选择</w:t>
      </w:r>
    </w:p>
    <w:p>
      <w:pPr>
        <w:spacing w:after="150"/>
      </w:pPr>
      <w:r>
        <w:rPr/>
        <w:t xml:space="preserve">图表：水工金属结构企业对付竞争者降价的程序</w:t>
      </w:r>
    </w:p>
    <w:p>
      <w:pPr>
        <w:spacing w:after="150"/>
      </w:pPr>
      <w:r>
        <w:rPr/>
        <w:t xml:space="preserve">图表：水工金属结构渠道策略示意图</w:t>
      </w:r>
    </w:p>
    <w:p>
      <w:pPr>
        <w:spacing w:after="150"/>
      </w:pPr>
      <w:r>
        <w:rPr/>
        <w:t xml:space="preserve">图表：2019-2023年我国水工金属结构行业工业总产值及增长情况</w:t>
      </w:r>
    </w:p>
    <w:p>
      <w:pPr>
        <w:spacing w:after="150"/>
      </w:pPr>
      <w:r>
        <w:rPr/>
        <w:t xml:space="preserve">图表：2019-2023年我国水工金属结构行业工业总产值及增长对比</w:t>
      </w:r>
    </w:p>
    <w:p>
      <w:pPr>
        <w:spacing w:after="150"/>
      </w:pPr>
      <w:r>
        <w:rPr/>
        <w:t xml:space="preserve">图表：2019-2023年我国水工金属结构行业销售收入及增长情况</w:t>
      </w:r>
    </w:p>
    <w:p>
      <w:pPr>
        <w:spacing w:after="150"/>
      </w:pPr>
      <w:r>
        <w:rPr/>
        <w:t xml:space="preserve">图表：2019-2023年我国水工金属结构行业销售收入及增长对比</w:t>
      </w:r>
    </w:p>
    <w:p>
      <w:pPr>
        <w:spacing w:after="150"/>
      </w:pPr>
      <w:r>
        <w:rPr/>
        <w:t xml:space="preserve">图表：2019-2023年我国水工金属结构行业销售毛利率</w:t>
      </w:r>
    </w:p>
    <w:p>
      <w:pPr>
        <w:spacing w:after="150"/>
      </w:pPr>
      <w:r>
        <w:rPr/>
        <w:t xml:space="preserve">图表：2019-2023年我国水工金属结构行业资产负债率</w:t>
      </w:r>
    </w:p>
    <w:p>
      <w:pPr>
        <w:spacing w:after="150"/>
      </w:pPr>
      <w:r>
        <w:rPr/>
        <w:t xml:space="preserve">图表：2019-2023年我国水工金属结构行业总资产周转次数(次)</w:t>
      </w:r>
    </w:p>
    <w:p>
      <w:pPr>
        <w:spacing w:after="150"/>
      </w:pPr>
      <w:r>
        <w:rPr/>
        <w:t xml:space="preserve">图表：2019-2023年华东地区水工金属结构行业销售收入及增长情况</w:t>
      </w:r>
    </w:p>
    <w:p>
      <w:pPr>
        <w:spacing w:after="150"/>
      </w:pPr>
      <w:r>
        <w:rPr/>
        <w:t xml:space="preserve">图表：2019-2023年华南地区水工金属结构行业销售收入及增长情况</w:t>
      </w:r>
    </w:p>
    <w:p>
      <w:pPr>
        <w:spacing w:after="150"/>
      </w:pPr>
      <w:r>
        <w:rPr/>
        <w:t xml:space="preserve">图表：2019-2023年华中地区水工金属结构行业销售收入及增长情况</w:t>
      </w:r>
    </w:p>
    <w:p>
      <w:pPr>
        <w:spacing w:after="150"/>
      </w:pPr>
      <w:r>
        <w:rPr/>
        <w:t xml:space="preserve">图表：2019-2023年华北地区水工金属结构行业销售收入及增长情况</w:t>
      </w:r>
    </w:p>
    <w:p>
      <w:pPr>
        <w:spacing w:after="150"/>
      </w:pPr>
      <w:r>
        <w:rPr/>
        <w:t xml:space="preserve">图表：2019-2023年西北地区水工金属结构行业销售收入及增长情况</w:t>
      </w:r>
    </w:p>
    <w:p>
      <w:pPr>
        <w:spacing w:after="150"/>
      </w:pPr>
      <w:r>
        <w:rPr/>
        <w:t xml:space="preserve">图表：2019-2023年西南地区水工金属结构行业销售收入及增长情况</w:t>
      </w:r>
    </w:p>
    <w:p>
      <w:pPr>
        <w:spacing w:after="150"/>
      </w:pPr>
      <w:r>
        <w:rPr/>
        <w:t xml:space="preserve">图表：2019-2023年东北地区水工金属结构行业销售收入及增长情况</w:t>
      </w:r>
    </w:p>
    <w:p>
      <w:pPr>
        <w:spacing w:after="150"/>
      </w:pPr>
      <w:r>
        <w:rPr/>
        <w:t xml:space="preserve">图表：2019-2023年中国水工金属结构行业区域销售市场结构</w:t>
      </w:r>
    </w:p>
    <w:p>
      <w:pPr>
        <w:spacing w:after="150"/>
      </w:pPr>
      <w:r>
        <w:rPr/>
        <w:t xml:space="preserve">图表：水工金属结构行业环境“波特五力”分析模型</w:t>
      </w:r>
    </w:p>
    <w:p>
      <w:pPr>
        <w:spacing w:after="150"/>
      </w:pPr>
      <w:r>
        <w:rPr/>
        <w:t xml:space="preserve">图表：水工金属结构行业生产开发策略</w:t>
      </w:r>
    </w:p>
    <w:p>
      <w:pPr>
        <w:spacing w:after="150"/>
      </w:pPr>
      <w:r>
        <w:rPr/>
        <w:t xml:space="preserve">图表：水工金属结构产业链投资示意图</w:t>
      </w:r>
    </w:p>
    <w:p>
      <w:pPr>
        <w:spacing w:after="150"/>
      </w:pPr>
      <w:r>
        <w:rPr/>
        <w:t xml:space="preserve">图表：近3年河北核心水工机械有限公司资产负债率变化情况</w:t>
      </w:r>
    </w:p>
    <w:p>
      <w:pPr>
        <w:spacing w:after="150"/>
      </w:pPr>
      <w:r>
        <w:rPr/>
        <w:t xml:space="preserve">图表：近3年河北核心水工机械有限公司产权比率变化情况</w:t>
      </w:r>
    </w:p>
    <w:p>
      <w:pPr>
        <w:spacing w:after="150"/>
      </w:pPr>
      <w:r>
        <w:rPr/>
        <w:t xml:space="preserve">图表：近3年河北核心水工机械有限公司固定资产周转次数情况</w:t>
      </w:r>
    </w:p>
    <w:p>
      <w:pPr>
        <w:spacing w:after="150"/>
      </w:pPr>
      <w:r>
        <w:rPr/>
        <w:t xml:space="preserve">图表：近3年河北核心水工机械有限公司流动资产周转次数变化情况</w:t>
      </w:r>
    </w:p>
    <w:p>
      <w:pPr>
        <w:spacing w:after="150"/>
      </w:pPr>
      <w:r>
        <w:rPr/>
        <w:t xml:space="preserve">图表：近3年河北核心水工机械有限公司总资产周转次数变化情况</w:t>
      </w:r>
    </w:p>
    <w:p>
      <w:pPr>
        <w:spacing w:after="150"/>
      </w:pPr>
      <w:r>
        <w:rPr/>
        <w:t xml:space="preserve">图表：近3年河北核心水工机械有限公司销售毛利率变化情况</w:t>
      </w:r>
    </w:p>
    <w:p>
      <w:pPr>
        <w:spacing w:after="150"/>
      </w:pPr>
      <w:r>
        <w:rPr/>
        <w:t xml:space="preserve">图表：近3年郑州三和水工机械有限公司资产负债率变化情况</w:t>
      </w:r>
    </w:p>
    <w:p>
      <w:pPr>
        <w:spacing w:after="150"/>
      </w:pPr>
      <w:r>
        <w:rPr/>
        <w:t xml:space="preserve">图表：近3年郑州三和水工机械有限公司产权比率变化情况</w:t>
      </w:r>
    </w:p>
    <w:p>
      <w:pPr>
        <w:spacing w:after="150"/>
      </w:pPr>
      <w:r>
        <w:rPr/>
        <w:t xml:space="preserve">图表：近3年郑州三和水工机械有限公司固定资产周转次数情况</w:t>
      </w:r>
    </w:p>
    <w:p>
      <w:pPr>
        <w:spacing w:after="150"/>
      </w:pPr>
      <w:r>
        <w:rPr/>
        <w:t xml:space="preserve">图表：近3年郑州三和水工机械有限公司流动资产周转次数变化情况</w:t>
      </w:r>
    </w:p>
    <w:p>
      <w:pPr>
        <w:spacing w:after="150"/>
      </w:pPr>
      <w:r>
        <w:rPr/>
        <w:t xml:space="preserve">图表：近3年郑州三和水工机械有限公司总资产周转次数变化情况</w:t>
      </w:r>
    </w:p>
    <w:p>
      <w:pPr>
        <w:spacing w:after="150"/>
      </w:pPr>
      <w:r>
        <w:rPr/>
        <w:t xml:space="preserve">图表：近3年郑州三和水工机械有限公司销售毛利率变化情况</w:t>
      </w:r>
    </w:p>
    <w:p>
      <w:pPr>
        <w:spacing w:after="150"/>
      </w:pPr>
      <w:r>
        <w:rPr/>
        <w:t xml:space="preserve">图表：近3年门峡新华水工机械有限责任公司资产负债率变化情况</w:t>
      </w:r>
    </w:p>
    <w:p>
      <w:pPr>
        <w:spacing w:after="150"/>
      </w:pPr>
      <w:r>
        <w:rPr/>
        <w:t xml:space="preserve">图表：近3年门峡新华水工机械有限责任公司产权比率变化情况</w:t>
      </w:r>
    </w:p>
    <w:p>
      <w:pPr>
        <w:spacing w:after="150"/>
      </w:pPr>
      <w:r>
        <w:rPr/>
        <w:t xml:space="preserve">图表：近3年门峡新华水工机械有限责任公司固定资产周转次数情况</w:t>
      </w:r>
    </w:p>
    <w:p>
      <w:pPr>
        <w:spacing w:after="150"/>
      </w:pPr>
      <w:r>
        <w:rPr/>
        <w:t xml:space="preserve">图表：近3年门峡新华水工机械有限责任公司流动资产周转次数变化情况</w:t>
      </w:r>
    </w:p>
    <w:p>
      <w:pPr>
        <w:spacing w:after="150"/>
      </w:pPr>
      <w:r>
        <w:rPr/>
        <w:t xml:space="preserve">图表：近3年门峡新华水工机械有限责任公司总资产周转次数变化情况</w:t>
      </w:r>
    </w:p>
    <w:p>
      <w:pPr>
        <w:spacing w:after="150"/>
      </w:pPr>
      <w:r>
        <w:rPr/>
        <w:t xml:space="preserve">图表：近3年门峡新华水工机械有限责任公司销售毛利率变化情况</w:t>
      </w:r>
    </w:p>
    <w:p>
      <w:pPr>
        <w:spacing w:after="150"/>
      </w:pPr>
      <w:r>
        <w:rPr/>
        <w:t xml:space="preserve">图表：近3年郑州水工机械有限公司资产负债率变化情况</w:t>
      </w:r>
    </w:p>
    <w:p>
      <w:pPr>
        <w:spacing w:after="150"/>
      </w:pPr>
      <w:r>
        <w:rPr/>
        <w:t xml:space="preserve">图表：近3年郑州水工机械有限公司产权比率变化情况</w:t>
      </w:r>
    </w:p>
    <w:p>
      <w:pPr>
        <w:spacing w:after="150"/>
      </w:pPr>
      <w:r>
        <w:rPr/>
        <w:t xml:space="preserve">图表：近3年郑州水工机械有限公司固定资产周转次数情况</w:t>
      </w:r>
    </w:p>
    <w:p>
      <w:pPr>
        <w:spacing w:after="150"/>
      </w:pPr>
      <w:r>
        <w:rPr/>
        <w:t xml:space="preserve">图表：近3年郑州水工机械有限公司流动资产周转次数变化情况</w:t>
      </w:r>
    </w:p>
    <w:p>
      <w:pPr>
        <w:spacing w:after="150"/>
      </w:pPr>
      <w:r>
        <w:rPr/>
        <w:t xml:space="preserve">图表：近3年郑州水工机械有限公司总资产周转次数变化情况</w:t>
      </w:r>
    </w:p>
    <w:p>
      <w:pPr>
        <w:spacing w:after="150"/>
      </w:pPr>
      <w:r>
        <w:rPr/>
        <w:t xml:space="preserve">图表：近3年郑州水工机械有限公司销售毛利率变化情况</w:t>
      </w:r>
    </w:p>
    <w:p>
      <w:pPr>
        <w:spacing w:after="150"/>
      </w:pPr>
      <w:r>
        <w:rPr/>
        <w:t xml:space="preserve">图表：近3年甘肃中水电水工机械有限公司资产负债率变化情况</w:t>
      </w:r>
    </w:p>
    <w:p>
      <w:pPr>
        <w:spacing w:after="150"/>
      </w:pPr>
      <w:r>
        <w:rPr/>
        <w:t xml:space="preserve">图表：近3年甘肃中水电水工机械有限公司产权比率变化情况</w:t>
      </w:r>
    </w:p>
    <w:p>
      <w:pPr>
        <w:spacing w:after="150"/>
      </w:pPr>
      <w:r>
        <w:rPr/>
        <w:t xml:space="preserve">图表：近3年甘肃中水电水工机械有限公司固定资产周转次数情况</w:t>
      </w:r>
    </w:p>
    <w:p>
      <w:pPr>
        <w:spacing w:after="150"/>
      </w:pPr>
      <w:r>
        <w:rPr/>
        <w:t xml:space="preserve">图表：近3年甘肃中水电水工机械有限公司流动资产周转次数变化情况</w:t>
      </w:r>
    </w:p>
    <w:p>
      <w:pPr>
        <w:spacing w:after="150"/>
      </w:pPr>
      <w:r>
        <w:rPr/>
        <w:t xml:space="preserve">图表：近3年甘肃中水电水工机械有限公司总资产周转次数变化情况</w:t>
      </w:r>
    </w:p>
    <w:p>
      <w:pPr>
        <w:spacing w:after="150"/>
      </w:pPr>
      <w:r>
        <w:rPr/>
        <w:t xml:space="preserve">图表：近3年甘肃中水电水工机械有限公司销售毛利率变化情况</w:t>
      </w:r>
    </w:p>
    <w:p>
      <w:pPr>
        <w:spacing w:after="150"/>
      </w:pPr>
      <w:r>
        <w:rPr/>
        <w:t xml:space="preserve">图表：2024-2029年我国水工金属结构行业销售收入预测图</w:t>
      </w:r>
    </w:p>
    <w:p>
      <w:pPr>
        <w:spacing w:after="150"/>
      </w:pPr>
      <w:r>
        <w:rPr/>
        <w:t xml:space="preserve">图表：2024-2029年水工金属结构行业同业竞争风险及控制策略</w:t>
      </w:r>
    </w:p>
    <w:p>
      <w:pPr>
        <w:spacing w:after="150"/>
      </w:pPr>
      <w:r>
        <w:rPr/>
        <w:t xml:space="preserve">图表：2024-2029年我国水工金属结构行业利润总额预测图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中国水工金属结构行业市场深度调研及发展趋势与投资前景研究报告(2024-2029版)</dc:title>
  <dc:description>中国水工金属结构行业市场深度调研及发展趋势与投资前景研究报告(2024-2029版)</dc:description>
  <dc:subject>中国水工金属结构行业市场深度调研及发展趋势与投资前景研究报告(2024-2029版)</dc:subject>
  <cp:keywords>研究报告</cp:keywords>
  <cp:category>研究报告</cp:category>
  <cp:lastModifiedBy>北京中道泰和信息咨询有限公司</cp:lastModifiedBy>
  <dcterms:created xsi:type="dcterms:W3CDTF">2024-01-29T18:56:06+08:00</dcterms:created>
  <dcterms:modified xsi:type="dcterms:W3CDTF">2024-01-29T18:56:06+08:00</dcterms:modified>
</cp:coreProperties>
</file>

<file path=docProps/custom.xml><?xml version="1.0" encoding="utf-8"?>
<Properties xmlns="http://schemas.openxmlformats.org/officeDocument/2006/custom-properties" xmlns:vt="http://schemas.openxmlformats.org/officeDocument/2006/docPropsVTypes"/>
</file>