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中国软件和信息技术服务行业发展前景及发展策略与投资风险研究报告(2024-2029版)</w:t>
      </w:r>
    </w:p>
    <w:p>
      <w:pPr>
        <w:spacing w:after="150"/>
      </w:pPr>
      <w:r>
        <w:rPr>
          <w:b w:val="1"/>
          <w:bCs w:val="1"/>
        </w:rPr>
        <w:t xml:space="preserve">报告简介</w:t>
      </w:r>
    </w:p>
    <w:p>
      <w:pPr>
        <w:spacing w:after="150"/>
      </w:pPr>
      <w:r>
        <w:rPr/>
        <w:t xml:space="preserve">软件与信息技术服务业是指利用计算机、通信网络等技术对信息进行生产、收集、处理、加工、存储、运输、检索和利用，并提供信息服务的业务活动，是关系国民经济和社会发展全局的基础性、战略性、先导性产业，具有技术更新快、产品附加值高、应用领域广、渗透能力强、资源消耗低、人力资源利用充分等突出特点，对经济社会发展具有重要的支撑和引领作用。</w:t>
      </w:r>
    </w:p>
    <w:p>
      <w:pPr>
        <w:spacing w:after="150"/>
      </w:pPr>
      <w:r>
        <w:rPr/>
        <w:t xml:space="preserve">近年来，政府出台了一系列政策推动软件产业的发展。2020年5月29日，《关于集成电路设计企业和软件企业2019年度企业所得税汇算清缴适用政策的公告(2024-2029版)》发布，延续了财税〔2019〕68号文对于软件企业的优惠政策，明确了依法成立且符合条件的软件企业可自获利年度起可享“两免三减半”税收优惠。2020年7月27日，国务院发布《新时期促进集成电路产业和软件产业高质量发展的若干政策(2024-2029版)》。政策将聚焦软件行业的财税、投融资、研究开发、进出口、人才、知识产权、市场应用、国际合作等重点领域，将对着力打造新时期软件产业高质量发展的政策高地、推进软件产业向更高层次发展起到巨大的推动作用。</w:t>
      </w:r>
    </w:p>
    <w:p>
      <w:pPr>
        <w:spacing w:after="150"/>
      </w:pPr>
      <w:r>
        <w:rPr/>
        <w:t xml:space="preserve">软件和信息技术服务行业研究报告主要分析了软件和信息技术服务行业的市场规模、软件和信息技术服务市场供需求状况、软件和信息技术服务市场竞争状况和软件和信息技术服务主要企业经营情况，同时对软件和信息技术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和信息技术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件和信息技术服务专业研究单位等公布和提供的大量资料。对我国软件和信息技术服务行业作了详尽深入的分析，为软件和信息技术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2019-2023年中国软件和信息技术服务行业发展概述</w:t>
      </w:r>
    </w:p>
    <w:p>
      <w:pPr>
        <w:spacing w:after="150"/>
      </w:pPr>
      <w:r>
        <w:rPr/>
        <w:t xml:space="preserve">第一节 软件和信息技术服务行业发展现状</w:t>
      </w:r>
    </w:p>
    <w:p>
      <w:pPr>
        <w:spacing w:after="150"/>
      </w:pPr>
      <w:r>
        <w:rPr/>
        <w:t xml:space="preserve">一、软件和信息技术服务行业概念</w:t>
      </w:r>
    </w:p>
    <w:p>
      <w:pPr>
        <w:spacing w:after="150"/>
      </w:pPr>
      <w:r>
        <w:rPr/>
        <w:t xml:space="preserve">二、软件和信息技术服务行业特性及在国民经济中的地位</w:t>
      </w:r>
    </w:p>
    <w:p>
      <w:pPr>
        <w:spacing w:after="150"/>
      </w:pPr>
      <w:r>
        <w:rPr/>
        <w:t xml:space="preserve">第二节 软件和信息技术服务行业供求情况</w:t>
      </w:r>
    </w:p>
    <w:p>
      <w:pPr>
        <w:spacing w:after="150"/>
      </w:pPr>
      <w:r>
        <w:rPr/>
        <w:t xml:space="preserve">一、软件和信息技术服务行业需求情况</w:t>
      </w:r>
    </w:p>
    <w:p>
      <w:pPr>
        <w:spacing w:after="150"/>
      </w:pPr>
      <w:r>
        <w:rPr/>
        <w:t xml:space="preserve">二、软件和信息技术服务行业市场规模</w:t>
      </w:r>
    </w:p>
    <w:p>
      <w:pPr>
        <w:spacing w:after="150"/>
      </w:pPr>
      <w:r>
        <w:rPr/>
        <w:t xml:space="preserve">第三节 2024-2029年中国软件和信息技术服务行业发展趋势分析</w:t>
      </w:r>
    </w:p>
    <w:p>
      <w:pPr>
        <w:spacing w:after="150"/>
      </w:pPr>
      <w:r>
        <w:rPr/>
        <w:t xml:space="preserve">一、软件和信息技术服务行业发展趋势</w:t>
      </w:r>
    </w:p>
    <w:p>
      <w:pPr>
        <w:spacing w:after="150"/>
      </w:pPr>
      <w:r>
        <w:rPr/>
        <w:t xml:space="preserve">二、软件和信息技术服务市场规模预测</w:t>
      </w:r>
    </w:p>
    <w:p>
      <w:pPr>
        <w:spacing w:after="150"/>
      </w:pPr>
      <w:r>
        <w:rPr/>
        <w:t xml:space="preserve">三、软件和信息技术服务行业应用趋势预测</w:t>
      </w:r>
    </w:p>
    <w:p>
      <w:pPr>
        <w:spacing w:after="150"/>
      </w:pPr>
      <w:r>
        <w:rPr/>
        <w:t xml:space="preserve">四、软件和信息技术服务细分市场发展趋势预测</w:t>
      </w:r>
    </w:p>
    <w:p>
      <w:pPr>
        <w:spacing w:after="150"/>
      </w:pPr>
      <w:r>
        <w:rPr>
          <w:b w:val="1"/>
          <w:bCs w:val="1"/>
        </w:rPr>
        <w:t xml:space="preserve">第二章 2019-2023年中国软件和信息技术服务行业发展环境分析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软件和信息技术服务行业政策环境分析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软件和信息技术服务行业环境分析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软件和信息技术服务行业社会环境发展分析</w:t>
      </w:r>
    </w:p>
    <w:p>
      <w:pPr>
        <w:spacing w:after="150"/>
      </w:pPr>
      <w:r>
        <w:rPr>
          <w:b w:val="1"/>
          <w:bCs w:val="1"/>
        </w:rPr>
        <w:t xml:space="preserve">第三章 中国软件和信息技术服务行业产业链分析</w:t>
      </w:r>
    </w:p>
    <w:p>
      <w:pPr>
        <w:spacing w:after="150"/>
      </w:pPr>
      <w:r>
        <w:rPr/>
        <w:t xml:space="preserve">第一节 软件和信息技术服务行业产业链分析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软件和信息技术服务上游行业分析</w:t>
      </w:r>
    </w:p>
    <w:p>
      <w:pPr>
        <w:spacing w:after="150"/>
      </w:pPr>
      <w:r>
        <w:rPr/>
        <w:t xml:space="preserve">一、软件和信息技术服务成本构成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四、上游行业对软件和信息技术服务行业的影响</w:t>
      </w:r>
    </w:p>
    <w:p>
      <w:pPr>
        <w:spacing w:after="150"/>
      </w:pPr>
      <w:r>
        <w:rPr/>
        <w:t xml:space="preserve">第三节 软件和信息技术服务下游行业分析</w:t>
      </w:r>
    </w:p>
    <w:p>
      <w:pPr>
        <w:spacing w:after="150"/>
      </w:pPr>
      <w:r>
        <w:rPr/>
        <w:t xml:space="preserve">一、软件和信息技术服务下游行业分布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四、下游需求对软件和信息技术服务行业的影响</w:t>
      </w:r>
    </w:p>
    <w:p>
      <w:pPr>
        <w:spacing w:after="150"/>
      </w:pPr>
      <w:r>
        <w:rPr>
          <w:b w:val="1"/>
          <w:bCs w:val="1"/>
        </w:rPr>
        <w:t xml:space="preserve">第四章 软件和信息技术服务市场分析</w:t>
      </w:r>
    </w:p>
    <w:p>
      <w:pPr>
        <w:spacing w:after="150"/>
      </w:pPr>
      <w:r>
        <w:rPr/>
        <w:t xml:space="preserve">第一节 软件和信息技术服务市场需求分析及预测</w:t>
      </w:r>
    </w:p>
    <w:p>
      <w:pPr>
        <w:spacing w:after="150"/>
      </w:pPr>
      <w:r>
        <w:rPr/>
        <w:t xml:space="preserve">一、2019-2023年软件和信息技术服务市场需求分析</w:t>
      </w:r>
    </w:p>
    <w:p>
      <w:pPr>
        <w:spacing w:after="150"/>
      </w:pPr>
      <w:r>
        <w:rPr/>
        <w:t xml:space="preserve">二、2024-2029年软件和信息技术服务市场需求预测</w:t>
      </w:r>
    </w:p>
    <w:p>
      <w:pPr>
        <w:spacing w:after="150"/>
      </w:pPr>
      <w:r>
        <w:rPr/>
        <w:t xml:space="preserve">第二节 软件和信息技术服务行业主要市场大区发展状况及竞争力研究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2019-2023年中国软件和信息技术服务行业渠道分析</w:t>
      </w:r>
    </w:p>
    <w:p>
      <w:pPr>
        <w:spacing w:after="150"/>
      </w:pPr>
      <w:r>
        <w:rPr/>
        <w:t xml:space="preserve">第一节 渠道形式及对比</w:t>
      </w:r>
    </w:p>
    <w:p>
      <w:pPr>
        <w:spacing w:after="150"/>
      </w:pPr>
      <w:r>
        <w:rPr/>
        <w:t xml:space="preserve">第二节 各类渠道对软件和信息技术服务行业的影响</w:t>
      </w:r>
    </w:p>
    <w:p>
      <w:pPr>
        <w:spacing w:after="150"/>
      </w:pPr>
      <w:r>
        <w:rPr/>
        <w:t xml:space="preserve">第三节 主要软件和信息技术服务企业渠道策略研究</w:t>
      </w:r>
    </w:p>
    <w:p>
      <w:pPr>
        <w:spacing w:after="150"/>
      </w:pPr>
      <w:r>
        <w:rPr>
          <w:b w:val="1"/>
          <w:bCs w:val="1"/>
        </w:rPr>
        <w:t xml:space="preserve">第六章 2019-2023年中国软件和信息技术服务行业发展分析</w:t>
      </w:r>
    </w:p>
    <w:p>
      <w:pPr>
        <w:spacing w:after="150"/>
      </w:pPr>
      <w:r>
        <w:rPr/>
        <w:t xml:space="preserve">第一节 中国软件和信息技术服务行业发展现状</w:t>
      </w:r>
    </w:p>
    <w:p>
      <w:pPr>
        <w:spacing w:after="150"/>
      </w:pPr>
      <w:r>
        <w:rPr/>
        <w:t xml:space="preserve">第二节 软件和信息技术服务行业特点分析</w:t>
      </w:r>
    </w:p>
    <w:p>
      <w:pPr>
        <w:spacing w:after="150"/>
      </w:pPr>
      <w:r>
        <w:rPr/>
        <w:t xml:space="preserve">第三节 软件和信息技术服务行业发展趋势分析</w:t>
      </w:r>
    </w:p>
    <w:p>
      <w:pPr>
        <w:spacing w:after="150"/>
      </w:pPr>
      <w:r>
        <w:rPr>
          <w:b w:val="1"/>
          <w:bCs w:val="1"/>
        </w:rPr>
        <w:t xml:space="preserve">第七章 2019-2023年中国软件和信息技术服务行业供需情况及集中度分析</w:t>
      </w:r>
    </w:p>
    <w:p>
      <w:pPr>
        <w:spacing w:after="150"/>
      </w:pPr>
      <w:r>
        <w:rPr/>
        <w:t xml:space="preserve">第一节 软件和信息技术服务行业发展状况</w:t>
      </w:r>
    </w:p>
    <w:p>
      <w:pPr>
        <w:spacing w:after="150"/>
      </w:pPr>
      <w:r>
        <w:rPr/>
        <w:t xml:space="preserve">一、软件和信息技术服务行业市场供给分析</w:t>
      </w:r>
    </w:p>
    <w:p>
      <w:pPr>
        <w:spacing w:after="150"/>
      </w:pPr>
      <w:r>
        <w:rPr/>
        <w:t xml:space="preserve">二、软件和信息技术服务行业市场需求分析</w:t>
      </w:r>
    </w:p>
    <w:p>
      <w:pPr>
        <w:spacing w:after="150"/>
      </w:pPr>
      <w:r>
        <w:rPr/>
        <w:t xml:space="preserve">三、软件和信息技术服务行业市场规模分析</w:t>
      </w:r>
    </w:p>
    <w:p>
      <w:pPr>
        <w:spacing w:after="150"/>
      </w:pPr>
      <w:r>
        <w:rPr/>
        <w:t xml:space="preserve">第二节 软件和信息技术服务行业集中度分析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2019-2023年中国软件和信息技术服务行业运行状况分析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2019-2023年中国软件和信息技术服务行业主要数据监测分析</w:t>
      </w:r>
    </w:p>
    <w:p>
      <w:pPr>
        <w:spacing w:after="150"/>
      </w:pPr>
      <w:r>
        <w:rPr/>
        <w:t xml:space="preserve">第一节 软件和信息技术服务行业总体数据分析</w:t>
      </w:r>
    </w:p>
    <w:p>
      <w:pPr>
        <w:spacing w:after="150"/>
      </w:pPr>
      <w:r>
        <w:rPr/>
        <w:t xml:space="preserve">第二节 软件和信息技术服务行业不同规模企业数据分析</w:t>
      </w:r>
    </w:p>
    <w:p>
      <w:pPr>
        <w:spacing w:after="150"/>
      </w:pPr>
      <w:r>
        <w:rPr/>
        <w:t xml:space="preserve">第三节 软件和信息技术服务行业不同所有制企业数据分析</w:t>
      </w:r>
    </w:p>
    <w:p>
      <w:pPr>
        <w:spacing w:after="150"/>
      </w:pPr>
      <w:r>
        <w:rPr>
          <w:b w:val="1"/>
          <w:bCs w:val="1"/>
        </w:rPr>
        <w:t xml:space="preserve">第十章 2019-2023年中国软件和信息技术服务行业竞争格局分析</w:t>
      </w:r>
    </w:p>
    <w:p>
      <w:pPr>
        <w:spacing w:after="150"/>
      </w:pPr>
      <w:r>
        <w:rPr/>
        <w:t xml:space="preserve">第一节 行业总体市场竞争状况分析</w:t>
      </w:r>
    </w:p>
    <w:p>
      <w:pPr>
        <w:spacing w:after="150"/>
      </w:pPr>
      <w:r>
        <w:rPr/>
        <w:t xml:space="preserve">一、软件和信息技术服务行业竞争结构分析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二、软件和信息技术服务行业企业间竞争格局分析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三、软件和信息技术服务行业swot分析</w:t>
      </w:r>
    </w:p>
    <w:p>
      <w:pPr>
        <w:spacing w:after="150"/>
      </w:pPr>
      <w:r>
        <w:rPr/>
        <w:t xml:space="preserve">1、软件和信息技术服务行业优势分析</w:t>
      </w:r>
    </w:p>
    <w:p>
      <w:pPr>
        <w:spacing w:after="150"/>
      </w:pPr>
      <w:r>
        <w:rPr/>
        <w:t xml:space="preserve">2、软件和信息技术服务行业劣势分析</w:t>
      </w:r>
    </w:p>
    <w:p>
      <w:pPr>
        <w:spacing w:after="150"/>
      </w:pPr>
      <w:r>
        <w:rPr/>
        <w:t xml:space="preserve">3、软件和信息技术服务行业机会分析</w:t>
      </w:r>
    </w:p>
    <w:p>
      <w:pPr>
        <w:spacing w:after="150"/>
      </w:pPr>
      <w:r>
        <w:rPr/>
        <w:t xml:space="preserve">4、软件和信息技术服务行业威胁分析</w:t>
      </w:r>
    </w:p>
    <w:p>
      <w:pPr>
        <w:spacing w:after="150"/>
      </w:pPr>
      <w:r>
        <w:rPr/>
        <w:t xml:space="preserve">第二节 软件和信息技术服务行业竞争格局综述</w:t>
      </w:r>
    </w:p>
    <w:p>
      <w:pPr>
        <w:spacing w:after="150"/>
      </w:pPr>
      <w:r>
        <w:rPr/>
        <w:t xml:space="preserve">一、软件和信息技术服务行业竞争概况</w:t>
      </w:r>
    </w:p>
    <w:p>
      <w:pPr>
        <w:spacing w:after="150"/>
      </w:pPr>
      <w:r>
        <w:rPr/>
        <w:t xml:space="preserve">1、软件和信息技术服务行业竞争格局</w:t>
      </w:r>
    </w:p>
    <w:p>
      <w:pPr>
        <w:spacing w:after="150"/>
      </w:pPr>
      <w:r>
        <w:rPr/>
        <w:t xml:space="preserve">2、软件和信息技术服务业未来竞争格局和特点</w:t>
      </w:r>
    </w:p>
    <w:p>
      <w:pPr>
        <w:spacing w:after="150"/>
      </w:pPr>
      <w:r>
        <w:rPr/>
        <w:t xml:space="preserve">3、软件和信息技术服务市场进入及竞争对手分析</w:t>
      </w:r>
    </w:p>
    <w:p>
      <w:pPr>
        <w:spacing w:after="150"/>
      </w:pPr>
      <w:r>
        <w:rPr/>
        <w:t xml:space="preserve">二、软件和信息技术服务行业竞争力分析</w:t>
      </w:r>
    </w:p>
    <w:p>
      <w:pPr>
        <w:spacing w:after="150"/>
      </w:pPr>
      <w:r>
        <w:rPr/>
        <w:t xml:space="preserve">1、软件和信息技术服务行业竞争力剖析</w:t>
      </w:r>
    </w:p>
    <w:p>
      <w:pPr>
        <w:spacing w:after="150"/>
      </w:pPr>
      <w:r>
        <w:rPr/>
        <w:t xml:space="preserve">2、软件和信息技术服务企业市场竞争的优势</w:t>
      </w:r>
    </w:p>
    <w:p>
      <w:pPr>
        <w:spacing w:after="150"/>
      </w:pPr>
      <w:r>
        <w:rPr/>
        <w:t xml:space="preserve">3、国内软件和信息技术服务企业竞争能力提升途径</w:t>
      </w:r>
    </w:p>
    <w:p>
      <w:pPr>
        <w:spacing w:after="150"/>
      </w:pPr>
      <w:r>
        <w:rPr/>
        <w:t xml:space="preserve">三、软件和信息技术服务(服务)竞争力优势分析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2019-2023年中国软件和信息技术服务业重点企业财务分析</w:t>
      </w:r>
    </w:p>
    <w:p>
      <w:pPr>
        <w:spacing w:after="150"/>
      </w:pPr>
      <w:r>
        <w:rPr/>
        <w:t xml:space="preserve">第一节 东软集团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用友网络</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东华软件</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浪潮软件</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易联众</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卫士通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蓝盾股份</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第十二章 2024-2029年软件和信息技术服务行业发展前景预测分析</w:t>
      </w:r>
    </w:p>
    <w:p>
      <w:pPr>
        <w:spacing w:after="150"/>
      </w:pPr>
      <w:r>
        <w:rPr/>
        <w:t xml:space="preserve">第一节 软件和信息技术服务行业未来发展预测分析</w:t>
      </w:r>
    </w:p>
    <w:p>
      <w:pPr>
        <w:spacing w:after="150"/>
      </w:pPr>
      <w:r>
        <w:rPr/>
        <w:t xml:space="preserve">一、软件和信息技术服务行业发展方向及投资机会分析</w:t>
      </w:r>
    </w:p>
    <w:p>
      <w:pPr>
        <w:spacing w:after="150"/>
      </w:pPr>
      <w:r>
        <w:rPr/>
        <w:t xml:space="preserve">二、软件和信息技术服务行业发展规模分析</w:t>
      </w:r>
    </w:p>
    <w:p>
      <w:pPr>
        <w:spacing w:after="150"/>
      </w:pPr>
      <w:r>
        <w:rPr/>
        <w:t xml:space="preserve">三、软件和信息技术服务行业发展趋势分析</w:t>
      </w:r>
    </w:p>
    <w:p>
      <w:pPr>
        <w:spacing w:after="150"/>
      </w:pPr>
      <w:r>
        <w:rPr/>
        <w:t xml:space="preserve">第二节 软件和信息技术服务行业供需预测</w:t>
      </w:r>
    </w:p>
    <w:p>
      <w:pPr>
        <w:spacing w:after="150"/>
      </w:pPr>
      <w:r>
        <w:rPr/>
        <w:t xml:space="preserve">一、软件和信息技术服务行业供给预测</w:t>
      </w:r>
    </w:p>
    <w:p>
      <w:pPr>
        <w:spacing w:after="150"/>
      </w:pPr>
      <w:r>
        <w:rPr/>
        <w:t xml:space="preserve">二、软件和信息技术服务行业需求预测</w:t>
      </w:r>
    </w:p>
    <w:p>
      <w:pPr>
        <w:spacing w:after="150"/>
      </w:pPr>
      <w:r>
        <w:rPr>
          <w:b w:val="1"/>
          <w:bCs w:val="1"/>
        </w:rPr>
        <w:t xml:space="preserve">第十三章 2024-2029年中国软件和信息技术服务行业投资风险预警</w:t>
      </w:r>
    </w:p>
    <w:p>
      <w:pPr>
        <w:spacing w:after="150"/>
      </w:pPr>
      <w:r>
        <w:rPr/>
        <w:t xml:space="preserve">第一节 软件和信息技术服务风险评级模型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软件和信息技术服务行业发展中存在的问题</w:t>
      </w:r>
    </w:p>
    <w:p>
      <w:pPr>
        <w:spacing w:after="150"/>
      </w:pPr>
      <w:r>
        <w:rPr/>
        <w:t xml:space="preserve">第三节 针对软件和信息技术服务不同企业的投资建议</w:t>
      </w:r>
    </w:p>
    <w:p>
      <w:pPr>
        <w:spacing w:after="150"/>
      </w:pPr>
      <w:r>
        <w:rPr/>
        <w:t xml:space="preserve">一、软件和信息技术服务总体投资建议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软件和信息技术服务投资风险提示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2024-2029年中国软件和信息技术服务行业发展策略分析</w:t>
      </w:r>
    </w:p>
    <w:p>
      <w:pPr>
        <w:spacing w:after="150"/>
      </w:pPr>
      <w:r>
        <w:rPr/>
        <w:t xml:space="preserve">第一节 软件和信息技术服务企业发展战略规划背景意义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软件和信息技术服务企业战略规划制定依据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软件和信息技术服务企业战略规划策略分析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软件和信息技术服务企业重点客户战略实施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软件和信息技术服务行业研究结论及建议</w:t>
      </w:r>
    </w:p>
    <w:p>
      <w:pPr>
        <w:spacing w:after="150"/>
      </w:pPr>
      <w:r>
        <w:rPr/>
        <w:t xml:space="preserve">第二节 软件和信息技术服务子行业研究结论及建议</w:t>
      </w:r>
    </w:p>
    <w:p>
      <w:pPr>
        <w:spacing w:after="150"/>
      </w:pPr>
      <w:r>
        <w:rPr/>
        <w:t xml:space="preserve">第三节 中道泰和软件和信息技术服务行业发展建议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图表：软件和信息技术服务行业渠道格局分析</w:t>
      </w:r>
    </w:p>
    <w:p>
      <w:pPr>
        <w:spacing w:after="150"/>
      </w:pPr>
      <w:r>
        <w:rPr/>
        <w:t xml:space="preserve">图表：软件和信息技术服务所属行业生命周期判断</w:t>
      </w:r>
    </w:p>
    <w:p>
      <w:pPr>
        <w:spacing w:after="150"/>
      </w:pPr>
      <w:r>
        <w:rPr/>
        <w:t xml:space="preserve">图表：软件和信息技术服务行业销售渠道控制五力模型</w:t>
      </w:r>
    </w:p>
    <w:p>
      <w:pPr>
        <w:spacing w:after="150"/>
      </w:pPr>
      <w:r>
        <w:rPr/>
        <w:t xml:space="preserve">图表：中国软件和信息技术服务行业产业链</w:t>
      </w:r>
    </w:p>
    <w:p>
      <w:pPr>
        <w:spacing w:after="150"/>
      </w:pPr>
      <w:r>
        <w:rPr/>
        <w:t xml:space="preserve">图表：中国软件和信息技术服务行业市场结构分析</w:t>
      </w:r>
    </w:p>
    <w:p>
      <w:pPr>
        <w:spacing w:after="150"/>
      </w:pPr>
      <w:r>
        <w:rPr/>
        <w:t xml:space="preserve">图表：中国软件和信息技术服务行业竞争群组分析</w:t>
      </w:r>
    </w:p>
    <w:p>
      <w:pPr>
        <w:spacing w:after="150"/>
      </w:pPr>
      <w:r>
        <w:rPr/>
        <w:t xml:space="preserve">图表：中国软件和信息技术服务行业需求集中度分析</w:t>
      </w:r>
    </w:p>
    <w:p>
      <w:pPr>
        <w:spacing w:after="150"/>
      </w:pPr>
      <w:r>
        <w:rPr/>
        <w:t xml:space="preserve">图表：中国软件和信息技术服务行业区域市场分布情况</w:t>
      </w:r>
    </w:p>
    <w:p>
      <w:pPr>
        <w:spacing w:after="150"/>
      </w:pPr>
      <w:r>
        <w:rPr/>
        <w:t xml:space="preserve">图表：2019-2023年软件和信息技术服务行业市场供给</w:t>
      </w:r>
    </w:p>
    <w:p>
      <w:pPr>
        <w:spacing w:after="150"/>
      </w:pPr>
      <w:r>
        <w:rPr/>
        <w:t xml:space="preserve">图表：2019-2023年软件和信息技术服务行业市场需求</w:t>
      </w:r>
    </w:p>
    <w:p>
      <w:pPr>
        <w:spacing w:after="150"/>
      </w:pPr>
      <w:r>
        <w:rPr/>
        <w:t xml:space="preserve">图表：2019-2023年软件和信息技术服务行业市场规模</w:t>
      </w:r>
    </w:p>
    <w:p>
      <w:pPr>
        <w:spacing w:after="150"/>
      </w:pPr>
      <w:r>
        <w:rPr/>
        <w:t xml:space="preserve">图表：2019-2023年中国软件和信息技术服务行业供需平衡分析</w:t>
      </w:r>
    </w:p>
    <w:p>
      <w:pPr>
        <w:spacing w:after="150"/>
      </w:pPr>
      <w:r>
        <w:rPr/>
        <w:t xml:space="preserve">图表：2019-2023年中国软件和信息技术服务行业市场规模分析</w:t>
      </w:r>
    </w:p>
    <w:p>
      <w:pPr>
        <w:spacing w:after="150"/>
      </w:pPr>
      <w:r>
        <w:rPr/>
        <w:t xml:space="preserve">图表：2019-2023年全球软件和信息技术服务行业市场规模及增速</w:t>
      </w:r>
    </w:p>
    <w:p>
      <w:pPr>
        <w:spacing w:after="150"/>
      </w:pPr>
      <w:r>
        <w:rPr/>
        <w:t xml:space="preserve">图表：2019-2023年中国软件和信息技术服务所属行业全部企业数据分析</w:t>
      </w:r>
    </w:p>
    <w:p>
      <w:pPr>
        <w:spacing w:after="150"/>
      </w:pPr>
      <w:r>
        <w:rPr/>
        <w:t xml:space="preserve">图表：2019-2023年中国软件和信息技术服务所属行业不同规模企业数据分析</w:t>
      </w:r>
    </w:p>
    <w:p>
      <w:pPr>
        <w:spacing w:after="150"/>
      </w:pPr>
      <w:r>
        <w:rPr/>
        <w:t xml:space="preserve">图表：2019-2023年中国软件和信息技术服务所属行业不同所有制企业数据分析</w:t>
      </w:r>
    </w:p>
    <w:p>
      <w:pPr>
        <w:spacing w:after="150"/>
      </w:pPr>
      <w:r>
        <w:rPr/>
        <w:t xml:space="preserve">图表：2024-2029年中国软件和信息技术服务行业供给预测</w:t>
      </w:r>
    </w:p>
    <w:p>
      <w:pPr>
        <w:spacing w:after="150"/>
      </w:pPr>
      <w:r>
        <w:rPr/>
        <w:t xml:space="preserve">图表：2024-2029年中国软件和信息技术服务行业需求预测</w:t>
      </w:r>
    </w:p>
    <w:p>
      <w:pPr>
        <w:spacing w:after="150"/>
      </w:pPr>
      <w:r>
        <w:rPr/>
        <w:t xml:space="preserve">图表：2024-2029年中国软件和信息技术服务行业供需平衡预测</w:t>
      </w:r>
    </w:p>
    <w:p>
      <w:pPr>
        <w:spacing w:after="150"/>
      </w:pPr>
      <w:r>
        <w:rPr/>
        <w:t xml:space="preserve">图表：2024-2029年中国软件和信息技术服务行业市场规模预测</w:t>
      </w:r>
    </w:p>
    <w:p>
      <w:pPr>
        <w:spacing w:after="150"/>
      </w:pPr>
      <w:r>
        <w:rPr/>
        <w:t xml:space="preserve">图表：2024-2029年中国软件和信息技术服务行业市场规模预测</w:t>
      </w:r>
    </w:p>
    <w:p>
      <w:pPr>
        <w:spacing w:after="150"/>
      </w:pPr>
      <w:r>
        <w:rPr/>
        <w:t xml:space="preserve">图表：2024-2029年全球软件和信息技术服务行业市场规模及增速预测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中国软件和信息技术服务行业发展前景及发展策略与投资风险研究报告(2024-2029版)</dc:title>
  <dc:description>中国软件和信息技术服务行业发展前景及发展策略与投资风险研究报告(2024-2029版)</dc:description>
  <dc:subject>中国软件和信息技术服务行业发展前景及发展策略与投资风险研究报告(2024-2029版)</dc:subject>
  <cp:keywords>研究报告</cp:keywords>
  <cp:category>研究报告</cp:category>
  <cp:lastModifiedBy>北京中道泰和信息咨询有限公司</cp:lastModifiedBy>
  <dcterms:created xsi:type="dcterms:W3CDTF">2024-01-29T18:43:03+08:00</dcterms:created>
  <dcterms:modified xsi:type="dcterms:W3CDTF">2024-01-29T18:43:03+08:00</dcterms:modified>
</cp:coreProperties>
</file>

<file path=docProps/custom.xml><?xml version="1.0" encoding="utf-8"?>
<Properties xmlns="http://schemas.openxmlformats.org/officeDocument/2006/custom-properties" xmlns:vt="http://schemas.openxmlformats.org/officeDocument/2006/docPropsVTypes"/>
</file>