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中国STEAM素质教育行业市场深度调研及发展趋势与投资前景研究报告(2024-2029版)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TEAM教育(STEAM五个字母分别代表科学Science、技术Technology、工程Engineering、艺术Arts、数学Mathematics)，是一种基于现行教育与未来社会发展相匹配的需求，以解决未来世界性的问题为目的，集科学、技术、工程、人文、数学五个学科于一体，以激发学生好奇心为出发点，培养学生的持续学习兴趣，运用情景式、任务型的教学方法，采取探究式的学习方式，提升直观发散思维和融合创新思维能力的教育理念。</w:t>
      </w:r>
    </w:p>
    <w:p>
      <w:pPr>
        <w:spacing w:after="150"/>
      </w:pPr>
      <w:r>
        <w:rPr/>
        <w:t xml:space="preserve">随着STEAM素质教育行业竞争的不断加剧，大型企业间并购整合与资本运作日趋频繁，国内外优秀的STEAM素质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TEAM素质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TEAM素质教育行业的市场走向和发展趋势。</w:t>
      </w:r>
    </w:p>
    <w:p>
      <w:pPr>
        <w:spacing w:after="150"/>
      </w:pPr>
      <w:r>
        <w:rPr/>
        <w:t xml:space="preserve">本报告专业!权威!报告根据STEAM素质教育行业的发展轨迹及多年的实践经验，对中国STEAM素质教育行业的内外部环境、行业发展现状、产业链发展状况、市场供需、竞争格局、标杆企业、发展趋势、机会风险、发展策略与投资建议等进行了分析，并重点分析了我国STEAM素质教育行业将面临的机遇与挑战，对STEAM素质教育行业未来的发展趋势及前景作出审慎分析与预测。是STEAM素质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steam教育行业相关概述</w:t>
      </w:r>
    </w:p>
    <w:p>
      <w:pPr>
        <w:spacing w:after="150"/>
      </w:pPr>
      <w:r>
        <w:rPr/>
        <w:t xml:space="preserve">1.1 steam教育行业定义及特点</w:t>
      </w:r>
    </w:p>
    <w:p>
      <w:pPr>
        <w:spacing w:after="150"/>
      </w:pPr>
      <w:r>
        <w:rPr/>
        <w:t xml:space="preserve">1.1.1 steam教育行业的定义</w:t>
      </w:r>
    </w:p>
    <w:p>
      <w:pPr>
        <w:spacing w:after="150"/>
      </w:pPr>
      <w:r>
        <w:rPr/>
        <w:t xml:space="preserve">1.1.2 steam教育行业服务特点</w:t>
      </w:r>
    </w:p>
    <w:p>
      <w:pPr>
        <w:spacing w:after="150"/>
      </w:pPr>
      <w:r>
        <w:rPr/>
        <w:t xml:space="preserve">1.2 steam教育行业相关分类</w:t>
      </w:r>
    </w:p>
    <w:p>
      <w:pPr>
        <w:spacing w:after="150"/>
      </w:pPr>
      <w:r>
        <w:rPr/>
        <w:t xml:space="preserve">1.3 steam教育行业盈利模式分析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2019-2023年国际steam素质教育发展经验借鉴</w:t>
      </w:r>
    </w:p>
    <w:p>
      <w:pPr>
        <w:spacing w:after="150"/>
      </w:pPr>
      <w:r>
        <w:rPr/>
        <w:t xml:space="preserve">2.1 国际steam素质教育发展背景</w:t>
      </w:r>
    </w:p>
    <w:p>
      <w:pPr>
        <w:spacing w:after="150"/>
      </w:pPr>
      <w:r>
        <w:rPr/>
        <w:t xml:space="preserve">2.1.1 steam教育起源</w:t>
      </w:r>
    </w:p>
    <w:p>
      <w:pPr>
        <w:spacing w:after="150"/>
      </w:pPr>
      <w:r>
        <w:rPr/>
        <w:t xml:space="preserve">2.1.2 顺应时代发展的需要</w:t>
      </w:r>
    </w:p>
    <w:p>
      <w:pPr>
        <w:spacing w:after="150"/>
      </w:pPr>
      <w:r>
        <w:rPr/>
        <w:t xml:space="preserve">2.1.3 奠定技术发展人才基础</w:t>
      </w:r>
    </w:p>
    <w:p>
      <w:pPr>
        <w:spacing w:after="150"/>
      </w:pPr>
      <w:r>
        <w:rPr/>
        <w:t xml:space="preserve">2.1.4 对教育质量的深刻反思</w:t>
      </w:r>
    </w:p>
    <w:p>
      <w:pPr>
        <w:spacing w:after="150"/>
      </w:pPr>
      <w:r>
        <w:rPr/>
        <w:t xml:space="preserve">2.1.5 steam教育发展历程</w:t>
      </w:r>
    </w:p>
    <w:p>
      <w:pPr>
        <w:spacing w:after="150"/>
      </w:pPr>
      <w:r>
        <w:rPr/>
        <w:t xml:space="preserve">2.2 国际steam教育研究进展分析</w:t>
      </w:r>
    </w:p>
    <w:p>
      <w:pPr>
        <w:spacing w:after="150"/>
      </w:pPr>
      <w:r>
        <w:rPr/>
        <w:t xml:space="preserve">2.2.1 steam教育理论研究</w:t>
      </w:r>
    </w:p>
    <w:p>
      <w:pPr>
        <w:spacing w:after="150"/>
      </w:pPr>
      <w:r>
        <w:rPr/>
        <w:t xml:space="preserve">2.2.2 steam教育师资培养</w:t>
      </w:r>
    </w:p>
    <w:p>
      <w:pPr>
        <w:spacing w:after="150"/>
      </w:pPr>
      <w:r>
        <w:rPr/>
        <w:t xml:space="preserve">2.2.3 steam教育课程教学</w:t>
      </w:r>
    </w:p>
    <w:p>
      <w:pPr>
        <w:spacing w:after="150"/>
      </w:pPr>
      <w:r>
        <w:rPr/>
        <w:t xml:space="preserve">2.2.4 steam教育实施评价</w:t>
      </w:r>
    </w:p>
    <w:p>
      <w:pPr>
        <w:spacing w:after="150"/>
      </w:pPr>
      <w:r>
        <w:rPr/>
        <w:t xml:space="preserve">2.2.5 steam教育效果研究</w:t>
      </w:r>
    </w:p>
    <w:p>
      <w:pPr>
        <w:spacing w:after="150"/>
      </w:pPr>
      <w:r>
        <w:rPr/>
        <w:t xml:space="preserve">2.3 发达国家steam素质教育发展经验借鉴</w:t>
      </w:r>
    </w:p>
    <w:p>
      <w:pPr>
        <w:spacing w:after="150"/>
      </w:pPr>
      <w:r>
        <w:rPr/>
        <w:t xml:space="preserve">2.3.1 美国</w:t>
      </w:r>
    </w:p>
    <w:p>
      <w:pPr>
        <w:spacing w:after="150"/>
      </w:pPr>
      <w:r>
        <w:rPr/>
        <w:t xml:space="preserve">2.3.2 德国</w:t>
      </w:r>
    </w:p>
    <w:p>
      <w:pPr>
        <w:spacing w:after="150"/>
      </w:pPr>
      <w:r>
        <w:rPr/>
        <w:t xml:space="preserve">2.3.3 日本</w:t>
      </w:r>
    </w:p>
    <w:p>
      <w:pPr>
        <w:spacing w:after="150"/>
      </w:pPr>
      <w:r>
        <w:rPr/>
        <w:t xml:space="preserve">2.3.4 韩国</w:t>
      </w:r>
    </w:p>
    <w:p>
      <w:pPr>
        <w:spacing w:after="150"/>
      </w:pPr>
      <w:r>
        <w:rPr/>
        <w:t xml:space="preserve">2.3.5 澳大利亚</w:t>
      </w:r>
    </w:p>
    <w:p>
      <w:pPr>
        <w:spacing w:after="150"/>
      </w:pPr>
      <w:r>
        <w:rPr>
          <w:b w:val="1"/>
          <w:bCs w:val="1"/>
        </w:rPr>
        <w:t xml:space="preserve">第三章 全球steam教育行业发展概述</w:t>
      </w:r>
    </w:p>
    <w:p>
      <w:pPr>
        <w:spacing w:after="150"/>
      </w:pPr>
      <w:r>
        <w:rPr/>
        <w:t xml:space="preserve">3.1 2019-2023年全球steam教育行业发展情况概述</w:t>
      </w:r>
    </w:p>
    <w:p>
      <w:pPr>
        <w:spacing w:after="150"/>
      </w:pPr>
      <w:r>
        <w:rPr/>
        <w:t xml:space="preserve">3.1.1 全球steam教育行业发展现状</w:t>
      </w:r>
    </w:p>
    <w:p>
      <w:pPr>
        <w:spacing w:after="150"/>
      </w:pPr>
      <w:r>
        <w:rPr/>
        <w:t xml:space="preserve">3.1.2 全球steam教育行业发展特征</w:t>
      </w:r>
    </w:p>
    <w:p>
      <w:pPr>
        <w:spacing w:after="150"/>
      </w:pPr>
      <w:r>
        <w:rPr/>
        <w:t xml:space="preserve">3.1.3 全球steam教育行业市场规模</w:t>
      </w:r>
    </w:p>
    <w:p>
      <w:pPr>
        <w:spacing w:after="150"/>
      </w:pPr>
      <w:r>
        <w:rPr/>
        <w:t xml:space="preserve">3.2 2019-2023年全球主要地区steam教育行业发展状况</w:t>
      </w:r>
    </w:p>
    <w:p>
      <w:pPr>
        <w:spacing w:after="150"/>
      </w:pPr>
      <w:r>
        <w:rPr/>
        <w:t xml:space="preserve">3.2.1 欧洲steam教育行业发展情况概述</w:t>
      </w:r>
    </w:p>
    <w:p>
      <w:pPr>
        <w:spacing w:after="150"/>
      </w:pPr>
      <w:r>
        <w:rPr/>
        <w:t xml:space="preserve">3.2.2 美国steam教育行业发展情况概述</w:t>
      </w:r>
    </w:p>
    <w:p>
      <w:pPr>
        <w:spacing w:after="150"/>
      </w:pPr>
      <w:r>
        <w:rPr/>
        <w:t xml:space="preserve">3.2.3 日韩steam教育行业发展情况概述</w:t>
      </w:r>
    </w:p>
    <w:p>
      <w:pPr>
        <w:spacing w:after="150"/>
      </w:pPr>
      <w:r>
        <w:rPr/>
        <w:t xml:space="preserve">3.3 2024-2029年全球steam教育行业发展前景预测</w:t>
      </w:r>
    </w:p>
    <w:p>
      <w:pPr>
        <w:spacing w:after="150"/>
      </w:pPr>
      <w:r>
        <w:rPr/>
        <w:t xml:space="preserve">3.3.1 全球steam教育行业市场规模预测</w:t>
      </w:r>
    </w:p>
    <w:p>
      <w:pPr>
        <w:spacing w:after="150"/>
      </w:pPr>
      <w:r>
        <w:rPr/>
        <w:t xml:space="preserve">3.3.2 全球steam教育行业发展前景分析</w:t>
      </w:r>
    </w:p>
    <w:p>
      <w:pPr>
        <w:spacing w:after="150"/>
      </w:pPr>
      <w:r>
        <w:rPr/>
        <w:t xml:space="preserve">3.3.3 全球steam教育行业发展趋势分析</w:t>
      </w:r>
    </w:p>
    <w:p>
      <w:pPr>
        <w:spacing w:after="150"/>
      </w:pPr>
      <w:r>
        <w:rPr/>
        <w:t xml:space="preserve">3.4 全球steam教育行业重点企业发展动态分析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中国steam教育行业发展概述</w:t>
      </w:r>
    </w:p>
    <w:p>
      <w:pPr>
        <w:spacing w:after="150"/>
      </w:pPr>
      <w:r>
        <w:rPr/>
        <w:t xml:space="preserve">4.1 中国steam教育行业发展状况分析</w:t>
      </w:r>
    </w:p>
    <w:p>
      <w:pPr>
        <w:spacing w:after="150"/>
      </w:pPr>
      <w:r>
        <w:rPr/>
        <w:t xml:space="preserve">4.1.1 中国steam教育行发展概况</w:t>
      </w:r>
    </w:p>
    <w:p>
      <w:pPr>
        <w:spacing w:after="150"/>
      </w:pPr>
      <w:r>
        <w:rPr/>
        <w:t xml:space="preserve">4.1.2 中国steam教育行发展特点</w:t>
      </w:r>
    </w:p>
    <w:p>
      <w:pPr>
        <w:spacing w:after="150"/>
      </w:pPr>
      <w:r>
        <w:rPr/>
        <w:t xml:space="preserve">4.2 2019-2023年steam教育行业发展现状</w:t>
      </w:r>
    </w:p>
    <w:p>
      <w:pPr>
        <w:spacing w:after="150"/>
      </w:pPr>
      <w:r>
        <w:rPr/>
        <w:t xml:space="preserve">4.2.1 2019-2023年steam教育行业市场规模</w:t>
      </w:r>
    </w:p>
    <w:p>
      <w:pPr>
        <w:spacing w:after="150"/>
      </w:pPr>
      <w:r>
        <w:rPr/>
        <w:t xml:space="preserve">4.2.2 2019-2023年steam教育行业发展现状</w:t>
      </w:r>
    </w:p>
    <w:p>
      <w:pPr>
        <w:spacing w:after="150"/>
      </w:pPr>
      <w:r>
        <w:rPr/>
        <w:t xml:space="preserve">4.3 2024-2029年中国steam教育行业面临的困境及对策</w:t>
      </w:r>
    </w:p>
    <w:p>
      <w:pPr>
        <w:spacing w:after="150"/>
      </w:pPr>
      <w:r>
        <w:rPr/>
        <w:t xml:space="preserve">4.3 .1steam教育行业发展面临的瓶颈及对策分析</w:t>
      </w:r>
    </w:p>
    <w:p>
      <w:pPr>
        <w:spacing w:after="150"/>
      </w:pPr>
      <w:r>
        <w:rPr/>
        <w:t xml:space="preserve">1、steam教育行业面临的瓶颈</w:t>
      </w:r>
    </w:p>
    <w:p>
      <w:pPr>
        <w:spacing w:after="150"/>
      </w:pPr>
      <w:r>
        <w:rPr/>
        <w:t xml:space="preserve">2、steam教育行业发展对策分析</w:t>
      </w:r>
    </w:p>
    <w:p>
      <w:pPr>
        <w:spacing w:after="150"/>
      </w:pPr>
      <w:r>
        <w:rPr/>
        <w:t xml:space="preserve">4.3.2 steam教育企业发展存在的问题及对策</w:t>
      </w:r>
    </w:p>
    <w:p>
      <w:pPr>
        <w:spacing w:after="150"/>
      </w:pPr>
      <w:r>
        <w:rPr/>
        <w:t xml:space="preserve">1、steam教育企业发展存在的不足</w:t>
      </w:r>
    </w:p>
    <w:p>
      <w:pPr>
        <w:spacing w:after="150"/>
      </w:pPr>
      <w:r>
        <w:rPr/>
        <w:t xml:space="preserve">2、steam教育企业发展策略</w:t>
      </w:r>
    </w:p>
    <w:p>
      <w:pPr>
        <w:spacing w:after="150"/>
      </w:pPr>
      <w:r>
        <w:rPr>
          <w:b w:val="1"/>
          <w:bCs w:val="1"/>
        </w:rPr>
        <w:t xml:space="preserve">第五章 中国steam教育所属行业市场运行分析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2019-2023年中国steam教育所属行业总体规模分析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2019-2023年中国steam教育行业市场供需分析</w:t>
      </w:r>
    </w:p>
    <w:p>
      <w:pPr>
        <w:spacing w:after="150"/>
      </w:pPr>
      <w:r>
        <w:rPr/>
        <w:t xml:space="preserve">5.3.1 中国steam教育行业供给分析</w:t>
      </w:r>
    </w:p>
    <w:p>
      <w:pPr>
        <w:spacing w:after="150"/>
      </w:pPr>
      <w:r>
        <w:rPr/>
        <w:t xml:space="preserve">5.3.2 中国steam教育行业需求分析</w:t>
      </w:r>
    </w:p>
    <w:p>
      <w:pPr>
        <w:spacing w:after="150"/>
      </w:pPr>
      <w:r>
        <w:rPr/>
        <w:t xml:space="preserve">5.3.3 中国steam教育行业供需平衡</w:t>
      </w:r>
    </w:p>
    <w:p>
      <w:pPr>
        <w:spacing w:after="150"/>
      </w:pPr>
      <w:r>
        <w:rPr/>
        <w:t xml:space="preserve">5.4 2019-2023年中国steam教育所属行业财务指标总体分析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中国steam教育行业细分市场分析</w:t>
      </w:r>
    </w:p>
    <w:p>
      <w:pPr>
        <w:spacing w:after="150"/>
      </w:pPr>
      <w:r>
        <w:rPr/>
        <w:t xml:space="preserve">6.1 细分市场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建议</w:t>
      </w:r>
    </w:p>
    <w:p>
      <w:pPr>
        <w:spacing w:after="150"/>
      </w:pPr>
      <w:r>
        <w:rPr/>
        <w:t xml:space="preserve">6.2.1 细分市场研究结论</w:t>
      </w:r>
    </w:p>
    <w:p>
      <w:pPr>
        <w:spacing w:after="150"/>
      </w:pPr>
      <w:r>
        <w:rPr/>
        <w:t xml:space="preserve">6.2.2 细分市场建议</w:t>
      </w:r>
    </w:p>
    <w:p>
      <w:pPr>
        <w:spacing w:after="150"/>
      </w:pPr>
      <w:r>
        <w:rPr>
          <w:b w:val="1"/>
          <w:bCs w:val="1"/>
        </w:rPr>
        <w:t xml:space="preserve">第七章 steam教育行业目标客户群分析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steam教育行业品牌认知度分析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steam教育行业营销模式分析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steam教育行业营销现状分析</w:t>
      </w:r>
    </w:p>
    <w:p>
      <w:pPr>
        <w:spacing w:after="150"/>
      </w:pPr>
      <w:r>
        <w:rPr/>
        <w:t xml:space="preserve">8.4 steam教育行业电子商务的应用情况分析</w:t>
      </w:r>
    </w:p>
    <w:p>
      <w:pPr>
        <w:spacing w:after="150"/>
      </w:pPr>
      <w:r>
        <w:rPr/>
        <w:t xml:space="preserve">8.5 steam教育行业营销创新发展趋势分析</w:t>
      </w:r>
    </w:p>
    <w:p>
      <w:pPr>
        <w:spacing w:after="150"/>
      </w:pPr>
      <w:r>
        <w:rPr/>
        <w:t xml:space="preserve">第九章 steam教育行业商业模式分析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steam教育行业主要商业模式案例分析</w:t>
      </w:r>
    </w:p>
    <w:p>
      <w:pPr>
        <w:spacing w:after="150"/>
      </w:pPr>
      <w:r>
        <w:rPr/>
        <w:t xml:space="preserve">9.2.1 案例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steam教育行业商业模式创新分析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steam教育行业商业模式创新选择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中国steam教育行业市场竞争格局分析</w:t>
      </w:r>
    </w:p>
    <w:p>
      <w:pPr>
        <w:spacing w:after="150"/>
      </w:pPr>
      <w:r>
        <w:rPr/>
        <w:t xml:space="preserve">10.1 中国steam教育行业竞争格局分析</w:t>
      </w:r>
    </w:p>
    <w:p>
      <w:pPr>
        <w:spacing w:after="150"/>
      </w:pPr>
      <w:r>
        <w:rPr/>
        <w:t xml:space="preserve">10.1.1 steam教育行业区域分布格局</w:t>
      </w:r>
    </w:p>
    <w:p>
      <w:pPr>
        <w:spacing w:after="150"/>
      </w:pPr>
      <w:r>
        <w:rPr/>
        <w:t xml:space="preserve">10.1.2 steam教育行业企业规模格局</w:t>
      </w:r>
    </w:p>
    <w:p>
      <w:pPr>
        <w:spacing w:after="150"/>
      </w:pPr>
      <w:r>
        <w:rPr/>
        <w:t xml:space="preserve">10.1.3 steam教育行业企业性质格局</w:t>
      </w:r>
    </w:p>
    <w:p>
      <w:pPr>
        <w:spacing w:after="150"/>
      </w:pPr>
      <w:r>
        <w:rPr/>
        <w:t xml:space="preserve">10.2 中国steam教育行业竞争五力分析</w:t>
      </w:r>
    </w:p>
    <w:p>
      <w:pPr>
        <w:spacing w:after="150"/>
      </w:pPr>
      <w:r>
        <w:rPr/>
        <w:t xml:space="preserve">10.2.1 steam教育行业上游议价能力</w:t>
      </w:r>
    </w:p>
    <w:p>
      <w:pPr>
        <w:spacing w:after="150"/>
      </w:pPr>
      <w:r>
        <w:rPr/>
        <w:t xml:space="preserve">10.2.2 steam教育行业下游议价能力</w:t>
      </w:r>
    </w:p>
    <w:p>
      <w:pPr>
        <w:spacing w:after="150"/>
      </w:pPr>
      <w:r>
        <w:rPr/>
        <w:t xml:space="preserve">10.2.3 steam教育行业新进入者威胁</w:t>
      </w:r>
    </w:p>
    <w:p>
      <w:pPr>
        <w:spacing w:after="150"/>
      </w:pPr>
      <w:r>
        <w:rPr/>
        <w:t xml:space="preserve">10.2.4 steam教育行业替代产品威胁</w:t>
      </w:r>
    </w:p>
    <w:p>
      <w:pPr>
        <w:spacing w:after="150"/>
      </w:pPr>
      <w:r>
        <w:rPr/>
        <w:t xml:space="preserve">10.2.5 steam教育行业现有企业竞争</w:t>
      </w:r>
    </w:p>
    <w:p>
      <w:pPr>
        <w:spacing w:after="150"/>
      </w:pPr>
      <w:r>
        <w:rPr/>
        <w:t xml:space="preserve">10.3 中国steam教育行业竞争swot分析</w:t>
      </w:r>
    </w:p>
    <w:p>
      <w:pPr>
        <w:spacing w:after="150"/>
      </w:pPr>
      <w:r>
        <w:rPr/>
        <w:t xml:space="preserve">10.3.1 steam教育行业优势分析(s)</w:t>
      </w:r>
    </w:p>
    <w:p>
      <w:pPr>
        <w:spacing w:after="150"/>
      </w:pPr>
      <w:r>
        <w:rPr/>
        <w:t xml:space="preserve">10.3.2 steam教育行业劣势分析(w)</w:t>
      </w:r>
    </w:p>
    <w:p>
      <w:pPr>
        <w:spacing w:after="150"/>
      </w:pPr>
      <w:r>
        <w:rPr/>
        <w:t xml:space="preserve">10.3.3 steam教育行业机会分析(o)</w:t>
      </w:r>
    </w:p>
    <w:p>
      <w:pPr>
        <w:spacing w:after="150"/>
      </w:pPr>
      <w:r>
        <w:rPr/>
        <w:t xml:space="preserve">10.3.4 steam教育行业威胁分析(t)</w:t>
      </w:r>
    </w:p>
    <w:p>
      <w:pPr>
        <w:spacing w:after="150"/>
      </w:pPr>
      <w:r>
        <w:rPr/>
        <w:t xml:space="preserve">10.4 中国steam教育行业投资兼并重组整合分析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中国steam教育行业重点企业竞争策略分析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2019-2023年steam素质教育典型企业运营分析</w:t>
      </w:r>
    </w:p>
    <w:p>
      <w:pPr>
        <w:spacing w:after="150"/>
      </w:pPr>
      <w:r>
        <w:rPr/>
        <w:t xml:space="preserve">11.1 好未来教育集团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2019-2023年企业经营状况分析</w:t>
      </w:r>
    </w:p>
    <w:p>
      <w:pPr>
        <w:spacing w:after="150"/>
      </w:pPr>
      <w:r>
        <w:rPr/>
        <w:t xml:space="preserve">11.1.3 2019-2023年企业经营状况分析</w:t>
      </w:r>
    </w:p>
    <w:p>
      <w:pPr>
        <w:spacing w:after="150"/>
      </w:pPr>
      <w:r>
        <w:rPr/>
        <w:t xml:space="preserve">11.1.4 2019-2023年企业经营状况分析</w:t>
      </w:r>
    </w:p>
    <w:p>
      <w:pPr>
        <w:spacing w:after="150"/>
      </w:pPr>
      <w:r>
        <w:rPr/>
        <w:t xml:space="preserve">11.2 达内教育集团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2019-2023年企业经营状况分析</w:t>
      </w:r>
    </w:p>
    <w:p>
      <w:pPr>
        <w:spacing w:after="150"/>
      </w:pPr>
      <w:r>
        <w:rPr/>
        <w:t xml:space="preserve">11.2.3 2019-2023年企业经营状况分析</w:t>
      </w:r>
    </w:p>
    <w:p>
      <w:pPr>
        <w:spacing w:after="150"/>
      </w:pPr>
      <w:r>
        <w:rPr/>
        <w:t xml:space="preserve">11.2.4 2019-2023年企业经营状况分析</w:t>
      </w:r>
    </w:p>
    <w:p>
      <w:pPr>
        <w:spacing w:after="150"/>
      </w:pPr>
      <w:r>
        <w:rPr/>
        <w:t xml:space="preserve">11.3 北京盛通印刷股份有限公司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经营效益分析</w:t>
      </w:r>
    </w:p>
    <w:p>
      <w:pPr>
        <w:spacing w:after="150"/>
      </w:pPr>
      <w:r>
        <w:rPr/>
        <w:t xml:space="preserve">11.3.3 业务经营分析</w:t>
      </w:r>
    </w:p>
    <w:p>
      <w:pPr>
        <w:spacing w:after="150"/>
      </w:pPr>
      <w:r>
        <w:rPr/>
        <w:t xml:space="preserve">11.3.4 财务状况分析</w:t>
      </w:r>
    </w:p>
    <w:p>
      <w:pPr>
        <w:spacing w:after="150"/>
      </w:pPr>
      <w:r>
        <w:rPr/>
        <w:t xml:space="preserve">11.3.5 核心竞争力分析</w:t>
      </w:r>
    </w:p>
    <w:p>
      <w:pPr>
        <w:spacing w:after="150"/>
      </w:pPr>
      <w:r>
        <w:rPr/>
        <w:t xml:space="preserve">11.3.6 公司发展战略</w:t>
      </w:r>
    </w:p>
    <w:p>
      <w:pPr>
        <w:spacing w:after="150"/>
      </w:pPr>
      <w:r>
        <w:rPr/>
        <w:t xml:space="preserve">11.3.7 未来前景展望</w:t>
      </w:r>
    </w:p>
    <w:p>
      <w:pPr>
        <w:spacing w:after="150"/>
      </w:pPr>
      <w:r>
        <w:rPr/>
        <w:t xml:space="preserve">11.4 北京立思辰科技股份有限公司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经营效益分析</w:t>
      </w:r>
    </w:p>
    <w:p>
      <w:pPr>
        <w:spacing w:after="150"/>
      </w:pPr>
      <w:r>
        <w:rPr/>
        <w:t xml:space="preserve">11.4.3 业务经营分析</w:t>
      </w:r>
    </w:p>
    <w:p>
      <w:pPr>
        <w:spacing w:after="150"/>
      </w:pPr>
      <w:r>
        <w:rPr/>
        <w:t xml:space="preserve">11.4.4 财务状况分析</w:t>
      </w:r>
    </w:p>
    <w:p>
      <w:pPr>
        <w:spacing w:after="150"/>
      </w:pPr>
      <w:r>
        <w:rPr/>
        <w:t xml:space="preserve">11.4.5 核心竞争力分析</w:t>
      </w:r>
    </w:p>
    <w:p>
      <w:pPr>
        <w:spacing w:after="150"/>
      </w:pPr>
      <w:r>
        <w:rPr/>
        <w:t xml:space="preserve">11.4.6 公司发展战略</w:t>
      </w:r>
    </w:p>
    <w:p>
      <w:pPr>
        <w:spacing w:after="150"/>
      </w:pPr>
      <w:r>
        <w:rPr/>
        <w:t xml:space="preserve">11.4.7 未来前景展望</w:t>
      </w:r>
    </w:p>
    <w:p>
      <w:pPr>
        <w:spacing w:after="150"/>
      </w:pPr>
      <w:r>
        <w:rPr/>
        <w:t xml:space="preserve">11.5 上海新南洋昂立教育科技股份有限公司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经营效益分析</w:t>
      </w:r>
    </w:p>
    <w:p>
      <w:pPr>
        <w:spacing w:after="150"/>
      </w:pPr>
      <w:r>
        <w:rPr/>
        <w:t xml:space="preserve">11.5.3 业务经营分析</w:t>
      </w:r>
    </w:p>
    <w:p>
      <w:pPr>
        <w:spacing w:after="150"/>
      </w:pPr>
      <w:r>
        <w:rPr/>
        <w:t xml:space="preserve">11.5.4 财务状况分析</w:t>
      </w:r>
    </w:p>
    <w:p>
      <w:pPr>
        <w:spacing w:after="150"/>
      </w:pPr>
      <w:r>
        <w:rPr/>
        <w:t xml:space="preserve">11.5.5 核心竞争力分析</w:t>
      </w:r>
    </w:p>
    <w:p>
      <w:pPr>
        <w:spacing w:after="150"/>
      </w:pPr>
      <w:r>
        <w:rPr/>
        <w:t xml:space="preserve">11.5.6 公司发展战略</w:t>
      </w:r>
    </w:p>
    <w:p>
      <w:pPr>
        <w:spacing w:after="150"/>
      </w:pPr>
      <w:r>
        <w:rPr/>
        <w:t xml:space="preserve">11.5.7 未来前景展望</w:t>
      </w:r>
    </w:p>
    <w:p>
      <w:pPr>
        <w:spacing w:after="150"/>
      </w:pPr>
      <w:r>
        <w:rPr/>
        <w:t xml:space="preserve">11.6 其他重点企业</w:t>
      </w:r>
    </w:p>
    <w:p>
      <w:pPr>
        <w:spacing w:after="150"/>
      </w:pPr>
      <w:r>
        <w:rPr/>
        <w:t xml:space="preserve">11.6.1 能力风暴</w:t>
      </w:r>
    </w:p>
    <w:p>
      <w:pPr>
        <w:spacing w:after="150"/>
      </w:pPr>
      <w:r>
        <w:rPr/>
        <w:t xml:space="preserve">11.6.2 编程猫</w:t>
      </w:r>
    </w:p>
    <w:p>
      <w:pPr>
        <w:spacing w:after="150"/>
      </w:pPr>
      <w:r>
        <w:rPr/>
        <w:t xml:space="preserve">11.6.3 寓乐湾</w:t>
      </w:r>
    </w:p>
    <w:p>
      <w:pPr>
        <w:spacing w:after="150"/>
      </w:pPr>
      <w:r>
        <w:rPr>
          <w:b w:val="1"/>
          <w:bCs w:val="1"/>
        </w:rPr>
        <w:t xml:space="preserve">第十二章 2024-2029年中国steam教育行业发展趋势与前景分析</w:t>
      </w:r>
    </w:p>
    <w:p>
      <w:pPr>
        <w:spacing w:after="150"/>
      </w:pPr>
      <w:r>
        <w:rPr/>
        <w:t xml:space="preserve">12.1 2024-2029年中国steam教育市场发展前景</w:t>
      </w:r>
    </w:p>
    <w:p>
      <w:pPr>
        <w:spacing w:after="150"/>
      </w:pPr>
      <w:r>
        <w:rPr/>
        <w:t xml:space="preserve">12.1.1 2024-2029年steam教育市场发展潜力</w:t>
      </w:r>
    </w:p>
    <w:p>
      <w:pPr>
        <w:spacing w:after="150"/>
      </w:pPr>
      <w:r>
        <w:rPr/>
        <w:t xml:space="preserve">12.1.2 2024-2029年steam教育市场发展前景展望</w:t>
      </w:r>
    </w:p>
    <w:p>
      <w:pPr>
        <w:spacing w:after="150"/>
      </w:pPr>
      <w:r>
        <w:rPr/>
        <w:t xml:space="preserve">12.1.3 2024-2029年steam教育细分行业发展前景分析</w:t>
      </w:r>
    </w:p>
    <w:p>
      <w:pPr>
        <w:spacing w:after="150"/>
      </w:pPr>
      <w:r>
        <w:rPr/>
        <w:t xml:space="preserve">12.2 2024-2029年中国steam教育市场发展趋势预测</w:t>
      </w:r>
    </w:p>
    <w:p>
      <w:pPr>
        <w:spacing w:after="150"/>
      </w:pPr>
      <w:r>
        <w:rPr/>
        <w:t xml:space="preserve">12.2.1 2024-2029年steam教育行业发展趋势</w:t>
      </w:r>
    </w:p>
    <w:p>
      <w:pPr>
        <w:spacing w:after="150"/>
      </w:pPr>
      <w:r>
        <w:rPr/>
        <w:t xml:space="preserve">12.2.2 2024-2029年steam教育市场规模预测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2024-2029年中国steam教育行业供需预测</w:t>
      </w:r>
    </w:p>
    <w:p>
      <w:pPr>
        <w:spacing w:after="150"/>
      </w:pPr>
      <w:r>
        <w:rPr/>
        <w:t xml:space="preserve">12.3.1 2024-2029年中国steam教育行业供给预测</w:t>
      </w:r>
    </w:p>
    <w:p>
      <w:pPr>
        <w:spacing w:after="150"/>
      </w:pPr>
      <w:r>
        <w:rPr/>
        <w:t xml:space="preserve">12.3.2 2024-2029年中国steam教育行业需求预测</w:t>
      </w:r>
    </w:p>
    <w:p>
      <w:pPr>
        <w:spacing w:after="150"/>
      </w:pPr>
      <w:r>
        <w:rPr/>
        <w:t xml:space="preserve">12.3.3 2024-2029年中国steam教育供需平衡预测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服务业开放对steam教育行业的影响</w:t>
      </w:r>
    </w:p>
    <w:p>
      <w:pPr>
        <w:spacing w:after="150"/>
      </w:pPr>
      <w:r>
        <w:rPr/>
        <w:t xml:space="preserve">12.4.4 互联网+背景下steam教育行业的发展趋势</w:t>
      </w:r>
    </w:p>
    <w:p>
      <w:pPr>
        <w:spacing w:after="150"/>
      </w:pPr>
      <w:r>
        <w:rPr>
          <w:b w:val="1"/>
          <w:bCs w:val="1"/>
        </w:rPr>
        <w:t xml:space="preserve">第十三章 2019-2023年steam素质教育行业投融资分析</w:t>
      </w:r>
    </w:p>
    <w:p>
      <w:pPr>
        <w:spacing w:after="150"/>
      </w:pPr>
      <w:r>
        <w:rPr/>
        <w:t xml:space="preserve">13.1 2019-2023年steam素质教育行业投融资现状</w:t>
      </w:r>
    </w:p>
    <w:p>
      <w:pPr>
        <w:spacing w:after="150"/>
      </w:pPr>
      <w:r>
        <w:rPr/>
        <w:t xml:space="preserve">13.1.1 总体融资情况</w:t>
      </w:r>
    </w:p>
    <w:p>
      <w:pPr>
        <w:spacing w:after="150"/>
      </w:pPr>
      <w:r>
        <w:rPr/>
        <w:t xml:space="preserve">13.1.2 融资热点分布</w:t>
      </w:r>
    </w:p>
    <w:p>
      <w:pPr>
        <w:spacing w:after="150"/>
      </w:pPr>
      <w:r>
        <w:rPr/>
        <w:t xml:space="preserve">13.1.3 行业融资轮次</w:t>
      </w:r>
    </w:p>
    <w:p>
      <w:pPr>
        <w:spacing w:after="150"/>
      </w:pPr>
      <w:r>
        <w:rPr/>
        <w:t xml:space="preserve">13.1.4 机构投资状况</w:t>
      </w:r>
    </w:p>
    <w:p>
      <w:pPr>
        <w:spacing w:after="150"/>
      </w:pPr>
      <w:r>
        <w:rPr/>
        <w:t xml:space="preserve">13.1.5 融资项目分析</w:t>
      </w:r>
    </w:p>
    <w:p>
      <w:pPr>
        <w:spacing w:after="150"/>
      </w:pPr>
      <w:r>
        <w:rPr/>
        <w:t xml:space="preserve">13.1.6 行业投资趋势</w:t>
      </w:r>
    </w:p>
    <w:p>
      <w:pPr>
        <w:spacing w:after="150"/>
      </w:pPr>
      <w:r>
        <w:rPr/>
        <w:t xml:space="preserve">13.2 2019-2023年steam素质教育细分赛道投融资状况</w:t>
      </w:r>
    </w:p>
    <w:p>
      <w:pPr>
        <w:spacing w:after="150"/>
      </w:pPr>
      <w:r>
        <w:rPr/>
        <w:t xml:space="preserve">13.2.1 在线素质教育</w:t>
      </w:r>
    </w:p>
    <w:p>
      <w:pPr>
        <w:spacing w:after="150"/>
      </w:pPr>
      <w:r>
        <w:rPr/>
        <w:t xml:space="preserve">13.2.2 科技创新教育</w:t>
      </w:r>
    </w:p>
    <w:p>
      <w:pPr>
        <w:spacing w:after="150"/>
      </w:pPr>
      <w:r>
        <w:rPr/>
        <w:t xml:space="preserve">13.2.3 生活素养教育</w:t>
      </w:r>
    </w:p>
    <w:p>
      <w:pPr>
        <w:spacing w:after="150"/>
      </w:pPr>
      <w:r>
        <w:rPr/>
        <w:t xml:space="preserve">13.2.4 少儿英语教育</w:t>
      </w:r>
    </w:p>
    <w:p>
      <w:pPr>
        <w:spacing w:after="150"/>
      </w:pPr>
      <w:r>
        <w:rPr/>
        <w:t xml:space="preserve">13.2.5 艺术体育教育</w:t>
      </w:r>
    </w:p>
    <w:p>
      <w:pPr>
        <w:spacing w:after="150"/>
      </w:pPr>
      <w:r>
        <w:rPr/>
        <w:t xml:space="preserve">13.2.6 营地教育领域</w:t>
      </w:r>
    </w:p>
    <w:p>
      <w:pPr>
        <w:spacing w:after="150"/>
      </w:pPr>
      <w:r>
        <w:rPr/>
        <w:t xml:space="preserve">13.3 steam素质教育行业投资价值评估及建议</w:t>
      </w:r>
    </w:p>
    <w:p>
      <w:pPr>
        <w:spacing w:after="150"/>
      </w:pPr>
      <w:r>
        <w:rPr/>
        <w:t xml:space="preserve">13.3.1 投资价值综合评估</w:t>
      </w:r>
    </w:p>
    <w:p>
      <w:pPr>
        <w:spacing w:after="150"/>
      </w:pPr>
      <w:r>
        <w:rPr/>
        <w:t xml:space="preserve">13.3.2 市场进入时机判断</w:t>
      </w:r>
    </w:p>
    <w:p>
      <w:pPr>
        <w:spacing w:after="150"/>
      </w:pPr>
      <w:r>
        <w:rPr/>
        <w:t xml:space="preserve">13.3.3 行业投资壁垒分析</w:t>
      </w:r>
    </w:p>
    <w:p>
      <w:pPr>
        <w:spacing w:after="150"/>
      </w:pPr>
      <w:r>
        <w:rPr/>
        <w:t xml:space="preserve">13.3.4 行业投资风险提示</w:t>
      </w:r>
    </w:p>
    <w:p>
      <w:pPr>
        <w:spacing w:after="150"/>
      </w:pPr>
      <w:r>
        <w:rPr/>
        <w:t xml:space="preserve">13.3.5 行业投资建议</w:t>
      </w:r>
    </w:p>
    <w:p>
      <w:pPr>
        <w:spacing w:after="150"/>
      </w:pPr>
      <w:r>
        <w:rPr>
          <w:b w:val="1"/>
          <w:bCs w:val="1"/>
        </w:rPr>
        <w:t xml:space="preserve">第十四章 2024-2029年中国steam教育企业投资战略分析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steam教育企业战略规划策略分析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图表：steam教育行业特点</w:t>
      </w:r>
    </w:p>
    <w:p>
      <w:pPr>
        <w:spacing w:after="150"/>
      </w:pPr>
      <w:r>
        <w:rPr/>
        <w:t xml:space="preserve">图表：steam教育行业生命周期</w:t>
      </w:r>
    </w:p>
    <w:p>
      <w:pPr>
        <w:spacing w:after="150"/>
      </w:pPr>
      <w:r>
        <w:rPr/>
        <w:t xml:space="preserve">图表：steam教育行业产业链分析</w:t>
      </w:r>
    </w:p>
    <w:p>
      <w:pPr>
        <w:spacing w:after="150"/>
      </w:pPr>
      <w:r>
        <w:rPr/>
        <w:t xml:space="preserve">图表：2019-2023年steam教育行业市场规模分析</w:t>
      </w:r>
    </w:p>
    <w:p>
      <w:pPr>
        <w:spacing w:after="150"/>
      </w:pPr>
      <w:r>
        <w:rPr/>
        <w:t xml:space="preserve">图表：2024-2029年steam教育行业市场规模预测</w:t>
      </w:r>
    </w:p>
    <w:p>
      <w:pPr>
        <w:spacing w:after="150"/>
      </w:pPr>
      <w:r>
        <w:rPr/>
        <w:t xml:space="preserve">图表：中国steam教育行业盈利能力分析</w:t>
      </w:r>
    </w:p>
    <w:p>
      <w:pPr>
        <w:spacing w:after="150"/>
      </w:pPr>
      <w:r>
        <w:rPr/>
        <w:t xml:space="preserve">图表：中国steam教育行业运营能力分析</w:t>
      </w:r>
    </w:p>
    <w:p>
      <w:pPr>
        <w:spacing w:after="150"/>
      </w:pPr>
      <w:r>
        <w:rPr/>
        <w:t xml:space="preserve">图表：中国steam教育行业偿债能力分析</w:t>
      </w:r>
    </w:p>
    <w:p>
      <w:pPr>
        <w:spacing w:after="150"/>
      </w:pPr>
      <w:r>
        <w:rPr/>
        <w:t xml:space="preserve">图表：中国steam教育行业发展能力分析</w:t>
      </w:r>
    </w:p>
    <w:p>
      <w:pPr>
        <w:spacing w:after="150"/>
      </w:pPr>
      <w:r>
        <w:rPr/>
        <w:t xml:space="preserve">图表：中国steam教育行业经营效益分析</w:t>
      </w:r>
    </w:p>
    <w:p>
      <w:pPr>
        <w:spacing w:after="150"/>
      </w:pPr>
      <w:r>
        <w:rPr/>
        <w:t xml:space="preserve">图表：2019-2023年steam教育重要数据指标比较</w:t>
      </w:r>
    </w:p>
    <w:p>
      <w:pPr>
        <w:spacing w:after="150"/>
      </w:pPr>
      <w:r>
        <w:rPr/>
        <w:t xml:space="preserve">图表：2019-2023年中国steam教育行业销售情况分析</w:t>
      </w:r>
    </w:p>
    <w:p>
      <w:pPr>
        <w:spacing w:after="150"/>
      </w:pPr>
      <w:r>
        <w:rPr/>
        <w:t xml:space="preserve">图表：2019-2023年中国steam教育行业利润情况分析</w:t>
      </w:r>
    </w:p>
    <w:p>
      <w:pPr>
        <w:spacing w:after="150"/>
      </w:pPr>
      <w:r>
        <w:rPr/>
        <w:t xml:space="preserve">图表：2019-2023年中国steam教育行业资产情况分析</w:t>
      </w:r>
    </w:p>
    <w:p>
      <w:pPr>
        <w:spacing w:after="150"/>
      </w:pPr>
      <w:r>
        <w:rPr/>
        <w:t xml:space="preserve">图表：2019-2023年中国steam教育行业竞争力分析</w:t>
      </w:r>
    </w:p>
    <w:p>
      <w:pPr>
        <w:spacing w:after="150"/>
      </w:pPr>
      <w:r>
        <w:rPr/>
        <w:t xml:space="preserve">图表：2024-2029年中国steam教育行业消费量预测</w:t>
      </w:r>
    </w:p>
    <w:p>
      <w:pPr>
        <w:spacing w:after="150"/>
      </w:pPr>
      <w:r>
        <w:rPr/>
        <w:t xml:space="preserve">图表：2024-2029年中国steam教育行业市场前景预测</w:t>
      </w:r>
    </w:p>
    <w:p>
      <w:pPr>
        <w:spacing w:after="150"/>
      </w:pPr>
      <w:r>
        <w:rPr/>
        <w:t xml:space="preserve">图表：2024-2029年中国steam教育发展前景预测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中国STEAM素质教育行业市场深度调研及发展趋势与投资前景研究报告(2024-2029版)</dc:title>
  <dc:description>中国STEAM素质教育行业市场深度调研及发展趋势与投资前景研究报告(2024-2029版)</dc:description>
  <dc:subject>中国STEAM素质教育行业市场深度调研及发展趋势与投资前景研究报告(2024-2029版)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2024-01-29T18:35:04+08:00</dcterms:created>
  <dcterms:modified xsi:type="dcterms:W3CDTF">2024-01-29T18:35:04+08:00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