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新能源轻型物流车行业市场深度调研及发展趋势与投资前景研究报告(2024-2029版)</w:t>
      </w:r>
    </w:p>
    <w:p>
      <w:pPr>
        <w:spacing w:after="150"/>
      </w:pPr>
      <w:r>
        <w:rPr>
          <w:b w:val="1"/>
          <w:bCs w:val="1"/>
        </w:rPr>
        <w:t xml:space="preserve">报告简介</w:t>
      </w:r>
    </w:p>
    <w:p>
      <w:pPr>
        <w:spacing w:after="150"/>
      </w:pPr>
      <w:r>
        <w:rPr/>
        <w:t xml:space="preserve">新能源轻型物流车是指采用非常规的车用燃料作为动力来源(或使用常规的车用燃料、采用新型车载动力装置)，综合车辆的动力控制和驱动方面的先进技术，形成的技术原理先进、具有新技术、新结构的汽车。主要用于短途物流运输的专用车。</w:t>
      </w:r>
    </w:p>
    <w:p>
      <w:pPr>
        <w:spacing w:after="150"/>
      </w:pPr>
      <w:r>
        <w:rPr/>
        <w:t xml:space="preserve">新能源车在实际在运营中存在着硬性短板，如充电设备少、电池续航能力差、维修保养成本高等问题。新能源车电池寿命短，稳定性、防水性能、高温性能、低温性能问题多发。关系到货物安全，安全性也成为不少物流企业关注的重点。</w:t>
      </w:r>
    </w:p>
    <w:p>
      <w:pPr>
        <w:spacing w:after="150"/>
      </w:pPr>
      <w:r>
        <w:rPr/>
        <w:t xml:space="preserve">产业发展生命周期来看，中国新能源物流车现处于成长阶段。</w:t>
      </w:r>
    </w:p>
    <w:p>
      <w:pPr>
        <w:spacing w:after="150"/>
      </w:pPr>
      <w:r>
        <w:rPr/>
        <w:t xml:space="preserve">首先，新能源物流车市场规模快速扩大，在近年的新能源汽车飞速发展过程中表现突出。到2017年，中国新能源物流车销售量已经达到14.7万台，6年内增长了133倍，规模效益显著增加。近三年2015年增长16倍(需要客观理性分析高补贴推动的“骗补”导致的虚数因素)，2016年也增长62%，2017年再次劲增165%。</w:t>
      </w:r>
    </w:p>
    <w:p>
      <w:pPr>
        <w:spacing w:after="150"/>
      </w:pPr>
      <w:r>
        <w:rPr/>
        <w:t xml:space="preserve">其次，新能源物流车生产企业已经相当多，2017全年，共有88家新能源轻型卡车和新能源轻客类物流车生产企业。</w:t>
      </w:r>
    </w:p>
    <w:p>
      <w:pPr>
        <w:spacing w:after="150"/>
      </w:pPr>
      <w:r>
        <w:rPr/>
        <w:t xml:space="preserve">第三，利润方面，大多数新能源物流车生产企业账面上是盈利的，但受补贴下发时长影响，很多尚未落袋为安。不过随着新进入者的增多和补贴退坡，车企的利润率在下降。</w:t>
      </w:r>
    </w:p>
    <w:p>
      <w:pPr>
        <w:spacing w:after="150"/>
      </w:pPr>
      <w:r>
        <w:rPr/>
        <w:t xml:space="preserve">第四，技术日益成熟，纯电驱动已经呈现很明显的主导趋势。其中纯电动技术路线现阶段占主要份额，但增程式技术路线的产品也值得期待，燃料电池技术仍在进一步探索。</w:t>
      </w:r>
    </w:p>
    <w:p>
      <w:pPr>
        <w:spacing w:after="150"/>
      </w:pPr>
      <w:r>
        <w:rPr/>
        <w:t xml:space="preserve">第五，市场壁垒提高，新能源物流车消费市场形成了对产品的认知，开始优胜劣汰。随着补贴政策扶优扶强和行业竞争更加激烈的状况，门槛日益增高。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能源轻型物流车市场进行了分析研究。报告在总结中国新能源轻型物流车行业发展历程的基础上，结合新时期的各方面因素，对中国新能源轻型物流车行业的发展趋势给予了细致和审慎的预测论证。报告资料详实，图表丰富，既有深入的分析，又有直观的比较，为新能源轻型物流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新能源轻型物流车行业发展概述</w:t>
      </w:r>
    </w:p>
    <w:p>
      <w:pPr>
        <w:spacing w:after="150"/>
      </w:pPr>
      <w:r>
        <w:rPr/>
        <w:t xml:space="preserve">第一节 新能源轻型物流车的概念</w:t>
      </w:r>
    </w:p>
    <w:p>
      <w:pPr>
        <w:spacing w:after="150"/>
      </w:pPr>
      <w:r>
        <w:rPr/>
        <w:t xml:space="preserve">一、新能源轻型物流车的界定</w:t>
      </w:r>
    </w:p>
    <w:p>
      <w:pPr>
        <w:spacing w:after="150"/>
      </w:pPr>
      <w:r>
        <w:rPr/>
        <w:t xml:space="preserve">二、新能源轻型物流车的特点</w:t>
      </w:r>
    </w:p>
    <w:p>
      <w:pPr>
        <w:spacing w:after="150"/>
      </w:pPr>
      <w:r>
        <w:rPr/>
        <w:t xml:space="preserve">第二节 新能源轻型物流车行业发展成熟度</w:t>
      </w:r>
    </w:p>
    <w:p>
      <w:pPr>
        <w:spacing w:after="150"/>
      </w:pPr>
      <w:r>
        <w:rPr/>
        <w:t xml:space="preserve">一、新能源轻型物流车行业发展周期分析</w:t>
      </w:r>
    </w:p>
    <w:p>
      <w:pPr>
        <w:spacing w:after="150"/>
      </w:pPr>
      <w:r>
        <w:rPr/>
        <w:t xml:space="preserve">二、新能源轻型物流车行业中外市场成熟度对比</w:t>
      </w:r>
    </w:p>
    <w:p>
      <w:pPr>
        <w:spacing w:after="150"/>
      </w:pPr>
      <w:r>
        <w:rPr/>
        <w:t xml:space="preserve">第三节 新能源轻型物流车行业产业链分析</w:t>
      </w:r>
    </w:p>
    <w:p>
      <w:pPr>
        <w:spacing w:after="150"/>
      </w:pPr>
      <w:r>
        <w:rPr/>
        <w:t xml:space="preserve">一、新能源轻型物流车行业上游原料供应市场分析</w:t>
      </w:r>
    </w:p>
    <w:p>
      <w:pPr>
        <w:spacing w:after="150"/>
      </w:pPr>
      <w:r>
        <w:rPr/>
        <w:t xml:space="preserve">二、新能源轻型物流车行业下游产品需求市场状况</w:t>
      </w:r>
    </w:p>
    <w:p>
      <w:pPr>
        <w:spacing w:after="150"/>
      </w:pPr>
      <w:r>
        <w:rPr>
          <w:b w:val="1"/>
          <w:bCs w:val="1"/>
        </w:rPr>
        <w:t xml:space="preserve">第二章 2019-2023年中国新能源轻型物流车行业运行环境分析</w:t>
      </w:r>
    </w:p>
    <w:p>
      <w:pPr>
        <w:spacing w:after="150"/>
      </w:pPr>
      <w:r>
        <w:rPr/>
        <w:t xml:space="preserve">第一节 2019-2023年中国宏观经济环境分析</w:t>
      </w:r>
    </w:p>
    <w:p>
      <w:pPr>
        <w:spacing w:after="150"/>
      </w:pPr>
      <w:r>
        <w:rPr/>
        <w:t xml:space="preserve">第二节 2019-2023年中国新能源轻型物流车行业发展政策环境分析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二、新能源轻型物流车行业政策分析</w:t>
      </w:r>
    </w:p>
    <w:p>
      <w:pPr>
        <w:spacing w:after="150"/>
      </w:pPr>
      <w:r>
        <w:rPr/>
        <w:t xml:space="preserve">三、相关行业政策影响分析</w:t>
      </w:r>
    </w:p>
    <w:p>
      <w:pPr>
        <w:spacing w:after="150"/>
      </w:pPr>
      <w:r>
        <w:rPr/>
        <w:t xml:space="preserve">第三节 2019-2023年中国新能源轻型物流车行业发展社会环境分析</w:t>
      </w:r>
    </w:p>
    <w:p>
      <w:pPr>
        <w:spacing w:after="150"/>
      </w:pPr>
      <w:r>
        <w:rPr>
          <w:b w:val="1"/>
          <w:bCs w:val="1"/>
        </w:rPr>
        <w:t xml:space="preserve">第二部分 市场发展分析</w:t>
      </w:r>
    </w:p>
    <w:p>
      <w:pPr>
        <w:spacing w:after="150"/>
      </w:pPr>
      <w:r>
        <w:rPr>
          <w:b w:val="1"/>
          <w:bCs w:val="1"/>
        </w:rPr>
        <w:t xml:space="preserve">第三章 2019-2023年中国新能源轻型物流车行业市场发展分析</w:t>
      </w:r>
    </w:p>
    <w:p>
      <w:pPr>
        <w:spacing w:after="150"/>
      </w:pPr>
      <w:r>
        <w:rPr/>
        <w:t xml:space="preserve">第一节 新能源轻型物流车行业市场发展现状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新能源轻型物流车行业技术发展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中国新能源轻型物流车行业消费市场分析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新能源轻型物流车行业产销数据统计分析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2024-2029年新能源轻型物流车行业市场发展趋势</w:t>
      </w:r>
    </w:p>
    <w:p>
      <w:pPr>
        <w:spacing w:after="150"/>
      </w:pPr>
      <w:r>
        <w:rPr>
          <w:b w:val="1"/>
          <w:bCs w:val="1"/>
        </w:rPr>
        <w:t xml:space="preserve">第四章 2019-2023年中国新能源轻型物流车行业主要指标监测分析</w:t>
      </w:r>
    </w:p>
    <w:p>
      <w:pPr>
        <w:spacing w:after="150"/>
      </w:pPr>
      <w:r>
        <w:rPr/>
        <w:t xml:space="preserve">第一节 2019-2023年中国新能源轻型物流车产业工业总产值分析</w:t>
      </w:r>
    </w:p>
    <w:p>
      <w:pPr>
        <w:spacing w:after="150"/>
      </w:pPr>
      <w:r>
        <w:rPr/>
        <w:t xml:space="preserve">一、2019-2023年中国新能源轻型物流车产业工业总产值分析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2019-2023年中国新能源轻型物流车产业主营业务收入分析</w:t>
      </w:r>
    </w:p>
    <w:p>
      <w:pPr>
        <w:spacing w:after="150"/>
      </w:pPr>
      <w:r>
        <w:rPr/>
        <w:t xml:space="preserve">一、2019-2023年中国新能源轻型物流车产业主营业务收入分析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2019-2023年中国新能源轻型物流车产业产品成本费用分析</w:t>
      </w:r>
    </w:p>
    <w:p>
      <w:pPr>
        <w:spacing w:after="150"/>
      </w:pPr>
      <w:r>
        <w:rPr/>
        <w:t xml:space="preserve">一、2019-2023年中国新能源轻型物流车产业销售成本分析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2019-2023年中国新能源轻型物流车产业利润总额分析</w:t>
      </w:r>
    </w:p>
    <w:p>
      <w:pPr>
        <w:spacing w:after="150"/>
      </w:pPr>
      <w:r>
        <w:rPr/>
        <w:t xml:space="preserve">一、2019-2023年中国新能源轻型物流车产业利润总额分析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2019-2023年中国新能源轻型物流车产业资产负债分析</w:t>
      </w:r>
    </w:p>
    <w:p>
      <w:pPr>
        <w:spacing w:after="150"/>
      </w:pPr>
      <w:r>
        <w:rPr/>
        <w:t xml:space="preserve">一、2019-2023年中国新能源轻型物流车产业资产负债分析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2019-2023年中国新能源轻型物流车行业财务指标分析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中国新能源轻型物流车行业区域市场分析</w:t>
      </w:r>
    </w:p>
    <w:p>
      <w:pPr>
        <w:spacing w:after="150"/>
      </w:pPr>
      <w:r>
        <w:rPr/>
        <w:t xml:space="preserve">第一节 华北地区新能源轻型物流车行业分析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东北地区新能源轻型物流车行业分析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华东地区新能源轻型物流车行业分析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华南地区新能源轻型物流车行业分析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华中地区新能源轻型物流车行业分析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西南地区新能源轻型物流车行业分析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西北地区新能源轻型物流车行业分析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第三部分 竞争格局研究</w:t>
      </w:r>
    </w:p>
    <w:p>
      <w:pPr>
        <w:spacing w:after="150"/>
      </w:pPr>
      <w:r>
        <w:rPr>
          <w:b w:val="1"/>
          <w:bCs w:val="1"/>
        </w:rPr>
        <w:t xml:space="preserve">第六章 公司对新能源轻型物流车行业竞争格局分析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2019-2023年新能源轻型物流车行业竞争格局分析</w:t>
      </w:r>
    </w:p>
    <w:p>
      <w:pPr>
        <w:spacing w:after="150"/>
      </w:pPr>
      <w:r>
        <w:rPr/>
        <w:t xml:space="preserve">一、2019-2023年国内外新能源轻型物流车竞争分析</w:t>
      </w:r>
    </w:p>
    <w:p>
      <w:pPr>
        <w:spacing w:after="150"/>
      </w:pPr>
      <w:r>
        <w:rPr/>
        <w:t xml:space="preserve">二、2019-2023年我国新能源轻型物流车市场竞争分析</w:t>
      </w:r>
    </w:p>
    <w:p>
      <w:pPr>
        <w:spacing w:after="150"/>
      </w:pPr>
      <w:r>
        <w:rPr/>
        <w:t xml:space="preserve">三、2024-2029年国内主要新能源轻型物流车企业动向</w:t>
      </w:r>
    </w:p>
    <w:p>
      <w:pPr>
        <w:spacing w:after="150"/>
      </w:pPr>
      <w:r>
        <w:rPr>
          <w:b w:val="1"/>
          <w:bCs w:val="1"/>
        </w:rPr>
        <w:t xml:space="preserve">第七章 新能源轻型物流车企业竞争策略分析</w:t>
      </w:r>
    </w:p>
    <w:p>
      <w:pPr>
        <w:spacing w:after="150"/>
      </w:pPr>
      <w:r>
        <w:rPr/>
        <w:t xml:space="preserve">第一节 新能源轻型物流车市场竞争策略分析</w:t>
      </w:r>
    </w:p>
    <w:p>
      <w:pPr>
        <w:spacing w:after="150"/>
      </w:pPr>
      <w:r>
        <w:rPr/>
        <w:t xml:space="preserve">一、新能源轻型物流车市场增长潜力分析</w:t>
      </w:r>
    </w:p>
    <w:p>
      <w:pPr>
        <w:spacing w:after="150"/>
      </w:pPr>
      <w:r>
        <w:rPr/>
        <w:t xml:space="preserve">二、新能源轻型物流车主要潜力品种分析</w:t>
      </w:r>
    </w:p>
    <w:p>
      <w:pPr>
        <w:spacing w:after="150"/>
      </w:pPr>
      <w:r>
        <w:rPr/>
        <w:t xml:space="preserve">三、现有新能源轻型物流车产品竞争策略分析</w:t>
      </w:r>
    </w:p>
    <w:p>
      <w:pPr>
        <w:spacing w:after="150"/>
      </w:pPr>
      <w:r>
        <w:rPr/>
        <w:t xml:space="preserve">四、潜力新能源轻型物流车品种竞争策略选择</w:t>
      </w:r>
    </w:p>
    <w:p>
      <w:pPr>
        <w:spacing w:after="150"/>
      </w:pPr>
      <w:r>
        <w:rPr/>
        <w:t xml:space="preserve">五、典型企业产品竞争策略分析</w:t>
      </w:r>
    </w:p>
    <w:p>
      <w:pPr>
        <w:spacing w:after="150"/>
      </w:pPr>
      <w:r>
        <w:rPr/>
        <w:t xml:space="preserve">第二节 新能源轻型物流车企业竞争策略分析</w:t>
      </w:r>
    </w:p>
    <w:p>
      <w:pPr>
        <w:spacing w:after="150"/>
      </w:pPr>
      <w:r>
        <w:rPr/>
        <w:t xml:space="preserve">第三节 新能源轻型物流车行业产品定位及市场推广策略分析</w:t>
      </w:r>
    </w:p>
    <w:p>
      <w:pPr>
        <w:spacing w:after="150"/>
      </w:pPr>
      <w:r>
        <w:rPr/>
        <w:t xml:space="preserve">一、新能源轻型物流车行业产品市场定位</w:t>
      </w:r>
    </w:p>
    <w:p>
      <w:pPr>
        <w:spacing w:after="150"/>
      </w:pPr>
      <w:r>
        <w:rPr/>
        <w:t xml:space="preserve">二、新能源轻型物流车行业广告推广策略</w:t>
      </w:r>
    </w:p>
    <w:p>
      <w:pPr>
        <w:spacing w:after="150"/>
      </w:pPr>
      <w:r>
        <w:rPr/>
        <w:t xml:space="preserve">三、新能源轻型物流车行业产品促销策略</w:t>
      </w:r>
    </w:p>
    <w:p>
      <w:pPr>
        <w:spacing w:after="150"/>
      </w:pPr>
      <w:r>
        <w:rPr/>
        <w:t xml:space="preserve">四、新能源轻型物流车行业招商加盟策略</w:t>
      </w:r>
    </w:p>
    <w:p>
      <w:pPr>
        <w:spacing w:after="150"/>
      </w:pPr>
      <w:r>
        <w:rPr/>
        <w:t xml:space="preserve">五、新能源轻型物流车行业网络推广策略</w:t>
      </w:r>
    </w:p>
    <w:p>
      <w:pPr>
        <w:spacing w:after="150"/>
      </w:pPr>
      <w:r>
        <w:rPr>
          <w:b w:val="1"/>
          <w:bCs w:val="1"/>
        </w:rPr>
        <w:t xml:space="preserve">第八章 新能源轻型物流车企业竞争分析</w:t>
      </w:r>
    </w:p>
    <w:p>
      <w:pPr>
        <w:spacing w:after="150"/>
      </w:pPr>
      <w:r>
        <w:rPr/>
        <w:t xml:space="preserve">第一节 东风汽车股份有限公司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陕西通家汽车有限责任公司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比亚迪</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上汽集团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江淮汽车</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众泰汽车</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福田汽车</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广汽集团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金龙汽车</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北汽蓝谷</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第四部分 行业发展研究</w:t>
      </w:r>
    </w:p>
    <w:p>
      <w:pPr>
        <w:spacing w:after="150"/>
      </w:pPr>
      <w:r>
        <w:rPr>
          <w:b w:val="1"/>
          <w:bCs w:val="1"/>
        </w:rPr>
        <w:t xml:space="preserve">第九章 未来新能源轻型物流车行业发展预测分析</w:t>
      </w:r>
    </w:p>
    <w:p>
      <w:pPr>
        <w:spacing w:after="150"/>
      </w:pPr>
      <w:r>
        <w:rPr/>
        <w:t xml:space="preserve">第一节 未来新能源轻型物流车行业需求与消费预测</w:t>
      </w:r>
    </w:p>
    <w:p>
      <w:pPr>
        <w:spacing w:after="150"/>
      </w:pPr>
      <w:r>
        <w:rPr/>
        <w:t xml:space="preserve">一、2024-2029年新能源轻型物流车产品消费预测</w:t>
      </w:r>
    </w:p>
    <w:p>
      <w:pPr>
        <w:spacing w:after="150"/>
      </w:pPr>
      <w:r>
        <w:rPr/>
        <w:t xml:space="preserve">二、2024-2029年新能源轻型物流车市场规模预测</w:t>
      </w:r>
    </w:p>
    <w:p>
      <w:pPr>
        <w:spacing w:after="150"/>
      </w:pPr>
      <w:r>
        <w:rPr/>
        <w:t xml:space="preserve">三、2024-2029年新能源轻型物流车行业总产值预测</w:t>
      </w:r>
    </w:p>
    <w:p>
      <w:pPr>
        <w:spacing w:after="150"/>
      </w:pPr>
      <w:r>
        <w:rPr/>
        <w:t xml:space="preserve">四、2024-2029年新能源轻型物流车行业销售收入预测</w:t>
      </w:r>
    </w:p>
    <w:p>
      <w:pPr>
        <w:spacing w:after="150"/>
      </w:pPr>
      <w:r>
        <w:rPr/>
        <w:t xml:space="preserve">五、2024-2029年新能源轻型物流车行业总资产预测</w:t>
      </w:r>
    </w:p>
    <w:p>
      <w:pPr>
        <w:spacing w:after="150"/>
      </w:pPr>
      <w:r>
        <w:rPr/>
        <w:t xml:space="preserve">第二节 2024-2029年中国新能源轻型物流车行业供需预测</w:t>
      </w:r>
    </w:p>
    <w:p>
      <w:pPr>
        <w:spacing w:after="150"/>
      </w:pPr>
      <w:r>
        <w:rPr/>
        <w:t xml:space="preserve">一、2024-2029年中国新能源轻型物流车供给预测</w:t>
      </w:r>
    </w:p>
    <w:p>
      <w:pPr>
        <w:spacing w:after="150"/>
      </w:pPr>
      <w:r>
        <w:rPr/>
        <w:t xml:space="preserve">二、2024-2029年中国新能源轻型物流车产量预测</w:t>
      </w:r>
    </w:p>
    <w:p>
      <w:pPr>
        <w:spacing w:after="150"/>
      </w:pPr>
      <w:r>
        <w:rPr/>
        <w:t xml:space="preserve">三、2024-2029年中国新能源轻型物流车需求预测</w:t>
      </w:r>
    </w:p>
    <w:p>
      <w:pPr>
        <w:spacing w:after="150"/>
      </w:pPr>
      <w:r>
        <w:rPr/>
        <w:t xml:space="preserve">四、2024-2029年中国新能源轻型物流车供需平衡预测</w:t>
      </w:r>
    </w:p>
    <w:p>
      <w:pPr>
        <w:spacing w:after="150"/>
      </w:pPr>
      <w:r>
        <w:rPr>
          <w:b w:val="1"/>
          <w:bCs w:val="1"/>
        </w:rPr>
        <w:t xml:space="preserve">第十章 新能源轻型物流车行业投资机会与风险分析</w:t>
      </w:r>
    </w:p>
    <w:p>
      <w:pPr>
        <w:spacing w:after="150"/>
      </w:pPr>
      <w:r>
        <w:rPr/>
        <w:t xml:space="preserve">第一节 新能源轻型物流车行业投资机会分析</w:t>
      </w:r>
    </w:p>
    <w:p>
      <w:pPr>
        <w:spacing w:after="150"/>
      </w:pPr>
      <w:r>
        <w:rPr/>
        <w:t xml:space="preserve">一、新能源轻型物流车投资项目分析</w:t>
      </w:r>
    </w:p>
    <w:p>
      <w:pPr>
        <w:spacing w:after="150"/>
      </w:pPr>
      <w:r>
        <w:rPr/>
        <w:t xml:space="preserve">二、可以投资的新能源轻型物流车模式</w:t>
      </w:r>
    </w:p>
    <w:p>
      <w:pPr>
        <w:spacing w:after="150"/>
      </w:pPr>
      <w:r>
        <w:rPr/>
        <w:t xml:space="preserve">三、2022年新能源轻型物流车投资机会</w:t>
      </w:r>
    </w:p>
    <w:p>
      <w:pPr>
        <w:spacing w:after="150"/>
      </w:pPr>
      <w:r>
        <w:rPr/>
        <w:t xml:space="preserve">四、2022年新能源轻型物流车投资新方向</w:t>
      </w:r>
    </w:p>
    <w:p>
      <w:pPr>
        <w:spacing w:after="150"/>
      </w:pPr>
      <w:r>
        <w:rPr/>
        <w:t xml:space="preserve">五、2024-2029年新能源轻型物流车行业投资的建议</w:t>
      </w:r>
    </w:p>
    <w:p>
      <w:pPr>
        <w:spacing w:after="150"/>
      </w:pPr>
      <w:r>
        <w:rPr/>
        <w:t xml:space="preserve">六、新进入者应注意的障碍因素分析</w:t>
      </w:r>
    </w:p>
    <w:p>
      <w:pPr>
        <w:spacing w:after="150"/>
      </w:pPr>
      <w:r>
        <w:rPr/>
        <w:t xml:space="preserve">第二节 影响新能源轻型物流车行业发展的主要因素</w:t>
      </w:r>
    </w:p>
    <w:p>
      <w:pPr>
        <w:spacing w:after="150"/>
      </w:pPr>
      <w:r>
        <w:rPr/>
        <w:t xml:space="preserve">一、2024-2029年影响新能源轻型物流车行业运行的有利因素分析</w:t>
      </w:r>
    </w:p>
    <w:p>
      <w:pPr>
        <w:spacing w:after="150"/>
      </w:pPr>
      <w:r>
        <w:rPr/>
        <w:t xml:space="preserve">二、2024-2029年影响新能源轻型物流车行业运行的稳定因素分析</w:t>
      </w:r>
    </w:p>
    <w:p>
      <w:pPr>
        <w:spacing w:after="150"/>
      </w:pPr>
      <w:r>
        <w:rPr/>
        <w:t xml:space="preserve">三、2024-2029年影响新能源轻型物流车行业运行的不利因素分析</w:t>
      </w:r>
    </w:p>
    <w:p>
      <w:pPr>
        <w:spacing w:after="150"/>
      </w:pPr>
      <w:r>
        <w:rPr/>
        <w:t xml:space="preserve">四、2024-2029年我国新能源轻型物流车行业发展面临的挑战分析</w:t>
      </w:r>
    </w:p>
    <w:p>
      <w:pPr>
        <w:spacing w:after="150"/>
      </w:pPr>
      <w:r>
        <w:rPr/>
        <w:t xml:space="preserve">五、2024-2029年我国新能源轻型物流车行业发展面临的机遇分析</w:t>
      </w:r>
    </w:p>
    <w:p>
      <w:pPr>
        <w:spacing w:after="150"/>
      </w:pPr>
      <w:r>
        <w:rPr/>
        <w:t xml:space="preserve">第三节 新能源轻型物流车行业投资风险及控制策略分析</w:t>
      </w:r>
    </w:p>
    <w:p>
      <w:pPr>
        <w:spacing w:after="150"/>
      </w:pPr>
      <w:r>
        <w:rPr/>
        <w:t xml:space="preserve">一、2024-2029年新能源轻型物流车行业市场风险及控制策略</w:t>
      </w:r>
    </w:p>
    <w:p>
      <w:pPr>
        <w:spacing w:after="150"/>
      </w:pPr>
      <w:r>
        <w:rPr/>
        <w:t xml:space="preserve">二、2024-2029年新能源轻型物流车行业政策风险及控制策略</w:t>
      </w:r>
    </w:p>
    <w:p>
      <w:pPr>
        <w:spacing w:after="150"/>
      </w:pPr>
      <w:r>
        <w:rPr/>
        <w:t xml:space="preserve">三、2024-2029年新能源轻型物流车行业经营风险及控制策略</w:t>
      </w:r>
    </w:p>
    <w:p>
      <w:pPr>
        <w:spacing w:after="150"/>
      </w:pPr>
      <w:r>
        <w:rPr/>
        <w:t xml:space="preserve">四、2024-2029年新能源轻型物流车行业技术风险及控制策略</w:t>
      </w:r>
    </w:p>
    <w:p>
      <w:pPr>
        <w:spacing w:after="150"/>
      </w:pPr>
      <w:r>
        <w:rPr/>
        <w:t xml:space="preserve">五、2024-2029年新能源轻型物流车同业竞争风险及控制策略</w:t>
      </w:r>
    </w:p>
    <w:p>
      <w:pPr>
        <w:spacing w:after="150"/>
      </w:pPr>
      <w:r>
        <w:rPr/>
        <w:t xml:space="preserve">六、2024-2029年新能源轻型物流车行业其他风险及控制策略</w:t>
      </w:r>
    </w:p>
    <w:p>
      <w:pPr>
        <w:spacing w:after="150"/>
      </w:pPr>
      <w:r>
        <w:rPr>
          <w:b w:val="1"/>
          <w:bCs w:val="1"/>
        </w:rPr>
        <w:t xml:space="preserve">第十一章 新能源轻型物流车行业投资战略研究</w:t>
      </w:r>
    </w:p>
    <w:p>
      <w:pPr>
        <w:spacing w:after="150"/>
      </w:pPr>
      <w:r>
        <w:rPr/>
        <w:t xml:space="preserve">第一节 新能源轻型物流车行业发展战略研究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对我国新能源轻型物流车品牌的战略思考</w:t>
      </w:r>
    </w:p>
    <w:p>
      <w:pPr>
        <w:spacing w:after="150"/>
      </w:pPr>
      <w:r>
        <w:rPr/>
        <w:t xml:space="preserve">一、企业品牌的重要性</w:t>
      </w:r>
    </w:p>
    <w:p>
      <w:pPr>
        <w:spacing w:after="150"/>
      </w:pPr>
      <w:r>
        <w:rPr/>
        <w:t xml:space="preserve">二、新能源轻型物流车实施品牌战略的意义</w:t>
      </w:r>
    </w:p>
    <w:p>
      <w:pPr>
        <w:spacing w:after="150"/>
      </w:pPr>
      <w:r>
        <w:rPr/>
        <w:t xml:space="preserve">三、新能源轻型物流车企业品牌的现状分析</w:t>
      </w:r>
    </w:p>
    <w:p>
      <w:pPr>
        <w:spacing w:after="150"/>
      </w:pPr>
      <w:r>
        <w:rPr/>
        <w:t xml:space="preserve">四、我国新能源轻型物流车企业的品牌战略</w:t>
      </w:r>
    </w:p>
    <w:p>
      <w:pPr>
        <w:spacing w:after="150"/>
      </w:pPr>
      <w:r>
        <w:rPr/>
        <w:t xml:space="preserve">五、新能源轻型物流车品牌战略管理的策略</w:t>
      </w:r>
    </w:p>
    <w:p>
      <w:pPr>
        <w:spacing w:after="150"/>
      </w:pPr>
      <w:r>
        <w:rPr/>
        <w:t xml:space="preserve">第三节 新能源轻型物流车行业投资战略研究</w:t>
      </w:r>
    </w:p>
    <w:p>
      <w:pPr>
        <w:spacing w:after="150"/>
      </w:pPr>
      <w:r>
        <w:rPr>
          <w:b w:val="1"/>
          <w:bCs w:val="1"/>
        </w:rPr>
        <w:t xml:space="preserve">图表目录</w:t>
      </w:r>
    </w:p>
    <w:p>
      <w:pPr>
        <w:spacing w:after="150"/>
      </w:pPr>
      <w:r>
        <w:rPr/>
        <w:t xml:space="preserve">图表：2019-2023年gdp规模及增长</w:t>
      </w:r>
    </w:p>
    <w:p>
      <w:pPr>
        <w:spacing w:after="150"/>
      </w:pPr>
      <w:r>
        <w:rPr/>
        <w:t xml:space="preserve">图表：各月累计主营业务收入与利润总额同比增速</w:t>
      </w:r>
    </w:p>
    <w:p>
      <w:pPr>
        <w:spacing w:after="150"/>
      </w:pPr>
      <w:r>
        <w:rPr/>
        <w:t xml:space="preserve">图表：2019-2023年新能源物流车产量</w:t>
      </w:r>
    </w:p>
    <w:p>
      <w:pPr>
        <w:spacing w:after="150"/>
      </w:pPr>
      <w:r>
        <w:rPr/>
        <w:t xml:space="preserve">图表：2019-2023年东风汽车新能源物流车全国销量分布</w:t>
      </w:r>
    </w:p>
    <w:p>
      <w:pPr>
        <w:spacing w:after="150"/>
      </w:pPr>
      <w:r>
        <w:rPr/>
        <w:t xml:space="preserve">图表：2019-2023年吉利新能源物流车全国销量分布</w:t>
      </w:r>
    </w:p>
    <w:p>
      <w:pPr>
        <w:spacing w:after="150"/>
      </w:pPr>
      <w:r>
        <w:rPr/>
        <w:t xml:space="preserve">图表：2019-2023年我国新能源物流车总产值</w:t>
      </w:r>
    </w:p>
    <w:p>
      <w:pPr>
        <w:spacing w:after="150"/>
      </w:pPr>
      <w:r>
        <w:rPr/>
        <w:t xml:space="preserve">图表：2019-2023年不同规模新能源物流车企业产值</w:t>
      </w:r>
    </w:p>
    <w:p>
      <w:pPr>
        <w:spacing w:after="150"/>
      </w:pPr>
      <w:r>
        <w:rPr/>
        <w:t xml:space="preserve">图表：2019-2023年新能源物流车不同所有制企业产值</w:t>
      </w:r>
    </w:p>
    <w:p>
      <w:pPr>
        <w:spacing w:after="150"/>
      </w:pPr>
      <w:r>
        <w:rPr/>
        <w:t xml:space="preserve">图表：2019-2023年我国新能源物流车主营收入</w:t>
      </w:r>
    </w:p>
    <w:p>
      <w:pPr>
        <w:spacing w:after="150"/>
      </w:pPr>
      <w:r>
        <w:rPr/>
        <w:t xml:space="preserve">图表：2019-2023年新能源物流车不同规模企业营业收入</w:t>
      </w:r>
    </w:p>
    <w:p>
      <w:pPr>
        <w:spacing w:after="150"/>
      </w:pPr>
      <w:r>
        <w:rPr/>
        <w:t xml:space="preserve">图表：2019-2023年新能源物流车不同所有制企业主营收入</w:t>
      </w:r>
    </w:p>
    <w:p>
      <w:pPr>
        <w:spacing w:after="150"/>
      </w:pPr>
      <w:r>
        <w:rPr/>
        <w:t xml:space="preserve">图表：2019-2023年我国新能源物流车产业成本</w:t>
      </w:r>
    </w:p>
    <w:p>
      <w:pPr>
        <w:spacing w:after="150"/>
      </w:pPr>
      <w:r>
        <w:rPr/>
        <w:t xml:space="preserve">图表：2019-2023年新能源物流车不同规模企业成本</w:t>
      </w:r>
    </w:p>
    <w:p>
      <w:pPr>
        <w:spacing w:after="150"/>
      </w:pPr>
      <w:r>
        <w:rPr/>
        <w:t xml:space="preserve">图表：2019-2023年新能源物流车不同所有制企业成本</w:t>
      </w:r>
    </w:p>
    <w:p>
      <w:pPr>
        <w:spacing w:after="150"/>
      </w:pPr>
      <w:r>
        <w:rPr/>
        <w:t xml:space="preserve">图表：2019-2023年我国新能源物流车产业利润总额</w:t>
      </w:r>
    </w:p>
    <w:p>
      <w:pPr>
        <w:spacing w:after="150"/>
      </w:pPr>
      <w:r>
        <w:rPr/>
        <w:t xml:space="preserve">图表：2019-2023年我国新能源物流车不同规模企业利润</w:t>
      </w:r>
    </w:p>
    <w:p>
      <w:pPr>
        <w:spacing w:after="150"/>
      </w:pPr>
      <w:r>
        <w:rPr/>
        <w:t xml:space="preserve">图表：2019-2023年新能源物流车不同所有制企业利润</w:t>
      </w:r>
    </w:p>
    <w:p>
      <w:pPr>
        <w:spacing w:after="150"/>
      </w:pPr>
      <w:r>
        <w:rPr/>
        <w:t xml:space="preserve">图表：2019-2023年我国新能源物流车产业资产负债率</w:t>
      </w:r>
    </w:p>
    <w:p>
      <w:pPr>
        <w:spacing w:after="150"/>
      </w:pPr>
      <w:r>
        <w:rPr/>
        <w:t xml:space="preserve">图表：2019-2023年我国新能源物流车不同规模企业资产负债率</w:t>
      </w:r>
    </w:p>
    <w:p>
      <w:pPr>
        <w:spacing w:after="150"/>
      </w:pPr>
      <w:r>
        <w:rPr/>
        <w:t xml:space="preserve">图表：2019-2023年我国新能源物流车不同所有制企业资产负债率</w:t>
      </w:r>
    </w:p>
    <w:p>
      <w:pPr>
        <w:spacing w:after="150"/>
      </w:pPr>
      <w:r>
        <w:rPr/>
        <w:t xml:space="preserve">图表：2019-2023年新能源物流车行业毛利率</w:t>
      </w:r>
    </w:p>
    <w:p>
      <w:pPr>
        <w:spacing w:after="150"/>
      </w:pPr>
      <w:r>
        <w:rPr/>
        <w:t xml:space="preserve">图表：2019-2023年新能源物流车行业资产负债率</w:t>
      </w:r>
    </w:p>
    <w:p>
      <w:pPr>
        <w:spacing w:after="150"/>
      </w:pPr>
      <w:r>
        <w:rPr/>
        <w:t xml:space="preserve">图表：2019-2023年新能源物流车行业资产周转率</w:t>
      </w:r>
    </w:p>
    <w:p>
      <w:pPr>
        <w:spacing w:after="150"/>
      </w:pPr>
      <w:r>
        <w:rPr/>
        <w:t xml:space="preserve">图表：2019-2023年新能源物流车行业收入增长率</w:t>
      </w:r>
    </w:p>
    <w:p>
      <w:pPr>
        <w:spacing w:after="150"/>
      </w:pPr>
      <w:r>
        <w:rPr/>
        <w:t xml:space="preserve">图表：2019-2023年华北地区市场规模</w:t>
      </w:r>
    </w:p>
    <w:p>
      <w:pPr>
        <w:spacing w:after="150"/>
      </w:pPr>
      <w:r>
        <w:rPr/>
        <w:t xml:space="preserve">图表：2024-2029年华北地区市场需求</w:t>
      </w:r>
    </w:p>
    <w:p>
      <w:pPr>
        <w:spacing w:after="150"/>
      </w:pPr>
      <w:r>
        <w:rPr/>
        <w:t xml:space="preserve">图表：2019-2023年东北地区市场规模</w:t>
      </w:r>
    </w:p>
    <w:p>
      <w:pPr>
        <w:spacing w:after="150"/>
      </w:pPr>
      <w:r>
        <w:rPr/>
        <w:t xml:space="preserve">图表：2024-2029年东北地区市场需求</w:t>
      </w:r>
    </w:p>
    <w:p>
      <w:pPr>
        <w:spacing w:after="150"/>
      </w:pPr>
      <w:r>
        <w:rPr/>
        <w:t xml:space="preserve">图表：2019-2023年华东地区市场规模</w:t>
      </w:r>
    </w:p>
    <w:p>
      <w:pPr>
        <w:spacing w:after="150"/>
      </w:pPr>
      <w:r>
        <w:rPr/>
        <w:t xml:space="preserve">图表：2024-2029年华东地区市场需求</w:t>
      </w:r>
    </w:p>
    <w:p>
      <w:pPr>
        <w:spacing w:after="150"/>
      </w:pPr>
      <w:r>
        <w:rPr/>
        <w:t xml:space="preserve">图表：2019-2023年华南地区市场规模</w:t>
      </w:r>
    </w:p>
    <w:p>
      <w:pPr>
        <w:spacing w:after="150"/>
      </w:pPr>
      <w:r>
        <w:rPr/>
        <w:t xml:space="preserve">图表：2024-2029年华南地区市场需求</w:t>
      </w:r>
    </w:p>
    <w:p>
      <w:pPr>
        <w:spacing w:after="150"/>
      </w:pPr>
      <w:r>
        <w:rPr/>
        <w:t xml:space="preserve">图表：2019-2023年华中地区市场规模</w:t>
      </w:r>
    </w:p>
    <w:p>
      <w:pPr>
        <w:spacing w:after="150"/>
      </w:pPr>
      <w:r>
        <w:rPr/>
        <w:t xml:space="preserve">图表：2024-2029年华中地区市场需求</w:t>
      </w:r>
    </w:p>
    <w:p>
      <w:pPr>
        <w:spacing w:after="150"/>
      </w:pPr>
      <w:r>
        <w:rPr/>
        <w:t xml:space="preserve">图表：2019-2023年西南地区市场规模</w:t>
      </w:r>
    </w:p>
    <w:p>
      <w:pPr>
        <w:spacing w:after="150"/>
      </w:pPr>
      <w:r>
        <w:rPr/>
        <w:t xml:space="preserve">图表：2024-2029年西南地区市场需求</w:t>
      </w:r>
    </w:p>
    <w:p>
      <w:pPr>
        <w:spacing w:after="150"/>
      </w:pPr>
      <w:r>
        <w:rPr/>
        <w:t xml:space="preserve">图表：2019-2023年西北地区市场规模</w:t>
      </w:r>
    </w:p>
    <w:p>
      <w:pPr>
        <w:spacing w:after="150"/>
      </w:pPr>
      <w:r>
        <w:rPr/>
        <w:t xml:space="preserve">图表：2024-2029年西北地区市场需求</w:t>
      </w:r>
    </w:p>
    <w:p>
      <w:pPr>
        <w:spacing w:after="150"/>
      </w:pPr>
      <w:r>
        <w:rPr/>
        <w:t xml:space="preserve">图表：东风汽车2019-2023年收入及盈利水平</w:t>
      </w:r>
    </w:p>
    <w:p>
      <w:pPr>
        <w:spacing w:after="150"/>
      </w:pPr>
      <w:r>
        <w:rPr/>
        <w:t xml:space="preserve">图表：东风汽车资产情况</w:t>
      </w:r>
    </w:p>
    <w:p>
      <w:pPr>
        <w:spacing w:after="150"/>
      </w:pPr>
      <w:r>
        <w:rPr/>
        <w:t xml:space="preserve">图表：东风汽车负债情况</w:t>
      </w:r>
    </w:p>
    <w:p>
      <w:pPr>
        <w:spacing w:after="150"/>
      </w:pPr>
      <w:r>
        <w:rPr/>
        <w:t xml:space="preserve">图表：企业成本费用情况</w:t>
      </w:r>
    </w:p>
    <w:p>
      <w:pPr>
        <w:spacing w:after="150"/>
      </w:pPr>
      <w:r>
        <w:rPr/>
        <w:t xml:space="preserve">图表：2019-2023年比亚迪销售收入及盈利情况</w:t>
      </w:r>
    </w:p>
    <w:p>
      <w:pPr>
        <w:spacing w:after="150"/>
      </w:pPr>
      <w:r>
        <w:rPr/>
        <w:t xml:space="preserve">图表：比亚迪资产情况分析</w:t>
      </w:r>
    </w:p>
    <w:p>
      <w:pPr>
        <w:spacing w:after="150"/>
      </w:pPr>
      <w:r>
        <w:rPr/>
        <w:t xml:space="preserve">图表：比亚迪负债情况</w:t>
      </w:r>
    </w:p>
    <w:p>
      <w:pPr>
        <w:spacing w:after="150"/>
      </w:pPr>
      <w:r>
        <w:rPr/>
        <w:t xml:space="preserve">图表：上汽集团资产分析</w:t>
      </w:r>
    </w:p>
    <w:p>
      <w:pPr>
        <w:spacing w:after="150"/>
      </w:pPr>
      <w:r>
        <w:rPr/>
        <w:t xml:space="preserve">图表：上汽集团负债分析</w:t>
      </w:r>
    </w:p>
    <w:p>
      <w:pPr>
        <w:spacing w:after="150"/>
      </w:pPr>
      <w:r>
        <w:rPr/>
        <w:t xml:space="preserve">图表：江淮汽车销售收入及盈利</w:t>
      </w:r>
    </w:p>
    <w:p>
      <w:pPr>
        <w:spacing w:after="150"/>
      </w:pPr>
      <w:r>
        <w:rPr/>
        <w:t xml:space="preserve">图表：江淮汽车资产分析</w:t>
      </w:r>
    </w:p>
    <w:p>
      <w:pPr>
        <w:spacing w:after="150"/>
      </w:pPr>
      <w:r>
        <w:rPr/>
        <w:t xml:space="preserve">图表：江淮汽车负债分析</w:t>
      </w:r>
    </w:p>
    <w:p>
      <w:pPr>
        <w:spacing w:after="150"/>
      </w:pPr>
      <w:r>
        <w:rPr/>
        <w:t xml:space="preserve">图表：江淮汽车成本费用情况</w:t>
      </w:r>
    </w:p>
    <w:p>
      <w:pPr>
        <w:spacing w:after="150"/>
      </w:pPr>
      <w:r>
        <w:rPr/>
        <w:t xml:space="preserve">图表：众泰汽车资产情况</w:t>
      </w:r>
    </w:p>
    <w:p>
      <w:pPr>
        <w:spacing w:after="150"/>
      </w:pPr>
      <w:r>
        <w:rPr/>
        <w:t xml:space="preserve">图表：众泰汽车负债情况</w:t>
      </w:r>
    </w:p>
    <w:p>
      <w:pPr>
        <w:spacing w:after="150"/>
      </w:pPr>
      <w:r>
        <w:rPr/>
        <w:t xml:space="preserve">图表：企业成本费用情况</w:t>
      </w:r>
    </w:p>
    <w:p>
      <w:pPr>
        <w:spacing w:after="150"/>
      </w:pPr>
      <w:r>
        <w:rPr/>
        <w:t xml:space="preserve">图表：企业销售收入及盈利水平</w:t>
      </w:r>
    </w:p>
    <w:p>
      <w:pPr>
        <w:spacing w:after="150"/>
      </w:pPr>
      <w:r>
        <w:rPr/>
        <w:t xml:space="preserve">图表：福田汽车资产情况分析</w:t>
      </w:r>
    </w:p>
    <w:p>
      <w:pPr>
        <w:spacing w:after="150"/>
      </w:pPr>
      <w:r>
        <w:rPr/>
        <w:t xml:space="preserve">图表：福田汽车负债情况</w:t>
      </w:r>
    </w:p>
    <w:p>
      <w:pPr>
        <w:spacing w:after="150"/>
      </w:pPr>
      <w:r>
        <w:rPr/>
        <w:t xml:space="preserve">图表：福田成本费用情况</w:t>
      </w:r>
    </w:p>
    <w:p>
      <w:pPr>
        <w:spacing w:after="150"/>
      </w:pPr>
      <w:r>
        <w:rPr/>
        <w:t xml:space="preserve">图表：广汽集团销售收入及盈利分析</w:t>
      </w:r>
    </w:p>
    <w:p>
      <w:pPr>
        <w:spacing w:after="150"/>
      </w:pPr>
      <w:r>
        <w:rPr/>
        <w:t xml:space="preserve">图表：广汽集团资产情况</w:t>
      </w:r>
    </w:p>
    <w:p>
      <w:pPr>
        <w:spacing w:after="150"/>
      </w:pPr>
      <w:r>
        <w:rPr/>
        <w:t xml:space="preserve">图表：广汽集团负债情况</w:t>
      </w:r>
    </w:p>
    <w:p>
      <w:pPr>
        <w:spacing w:after="150"/>
      </w:pPr>
      <w:r>
        <w:rPr/>
        <w:t xml:space="preserve">图表：广汽集团成本费用情况</w:t>
      </w:r>
    </w:p>
    <w:p>
      <w:pPr>
        <w:spacing w:after="150"/>
      </w:pPr>
      <w:r>
        <w:rPr/>
        <w:t xml:space="preserve">图表：金龙汽车销售收入及盈利</w:t>
      </w:r>
    </w:p>
    <w:p>
      <w:pPr>
        <w:spacing w:after="150"/>
      </w:pPr>
      <w:r>
        <w:rPr/>
        <w:t xml:space="preserve">图表：金龙汽车资产情况</w:t>
      </w:r>
    </w:p>
    <w:p>
      <w:pPr>
        <w:spacing w:after="150"/>
      </w:pPr>
      <w:r>
        <w:rPr/>
        <w:t xml:space="preserve">图表：金龙汽车负债情况</w:t>
      </w:r>
    </w:p>
    <w:p>
      <w:pPr>
        <w:spacing w:after="150"/>
      </w:pPr>
      <w:r>
        <w:rPr/>
        <w:t xml:space="preserve">图表：金龙汽车成本费用情况</w:t>
      </w:r>
    </w:p>
    <w:p>
      <w:pPr>
        <w:spacing w:after="150"/>
      </w:pPr>
      <w:r>
        <w:rPr/>
        <w:t xml:space="preserve">图表：北汽蓝谷销售收入及盈利情况</w:t>
      </w:r>
    </w:p>
    <w:p>
      <w:pPr>
        <w:spacing w:after="150"/>
      </w:pPr>
      <w:r>
        <w:rPr/>
        <w:t xml:space="preserve">图表：北汽蓝谷资产情况分析</w:t>
      </w:r>
    </w:p>
    <w:p>
      <w:pPr>
        <w:spacing w:after="150"/>
      </w:pPr>
      <w:r>
        <w:rPr/>
        <w:t xml:space="preserve">图表：北汽蓝谷负债情况</w:t>
      </w:r>
    </w:p>
    <w:p>
      <w:pPr>
        <w:spacing w:after="150"/>
      </w:pPr>
      <w:r>
        <w:rPr/>
        <w:t xml:space="preserve">图表：企业成本费用情况</w:t>
      </w:r>
    </w:p>
    <w:p>
      <w:pPr>
        <w:spacing w:after="150"/>
      </w:pPr>
      <w:r>
        <w:rPr/>
        <w:t xml:space="preserve">图表：2024-2029年新能源物流车市场规模预测</w:t>
      </w:r>
    </w:p>
    <w:p>
      <w:pPr>
        <w:spacing w:after="150"/>
      </w:pPr>
      <w:r>
        <w:rPr/>
        <w:t xml:space="preserve">图表：2024-2029年新能源物流车总产值预测</w:t>
      </w:r>
    </w:p>
    <w:p>
      <w:pPr>
        <w:spacing w:after="150"/>
      </w:pPr>
      <w:r>
        <w:rPr/>
        <w:t xml:space="preserve">图表：2024-2029年新能源物流车总收入预测</w:t>
      </w:r>
    </w:p>
    <w:p>
      <w:pPr>
        <w:spacing w:after="150"/>
      </w:pPr>
      <w:r>
        <w:rPr/>
        <w:t xml:space="preserve">图表：2024-2029年新能源物流车资产规模预测</w:t>
      </w:r>
    </w:p>
    <w:p>
      <w:pPr>
        <w:spacing w:after="150"/>
      </w:pPr>
      <w:r>
        <w:rPr/>
        <w:t xml:space="preserve">图表：2024-2029年新能源物流车市场供给预测</w:t>
      </w:r>
    </w:p>
    <w:p>
      <w:pPr>
        <w:spacing w:after="150"/>
      </w:pPr>
      <w:r>
        <w:rPr/>
        <w:t xml:space="preserve">图表：2024-2029年新能源物流车产量预测</w:t>
      </w:r>
    </w:p>
    <w:p>
      <w:pPr>
        <w:spacing w:after="150"/>
      </w:pPr>
      <w:r>
        <w:rPr/>
        <w:t xml:space="preserve">图表：2024-2029年新能源物流车市场需求预测</w:t>
      </w:r>
    </w:p>
    <w:p>
      <w:pPr>
        <w:spacing w:after="150"/>
      </w:pPr>
      <w:r>
        <w:rPr/>
        <w:t xml:space="preserve">图表：新能源汽车投资方向</w:t>
      </w:r>
    </w:p>
    <w:p>
      <w:pPr>
        <w:spacing w:after="150"/>
      </w:pPr>
      <w:r>
        <w:rPr/>
        <w:t xml:space="preserve">图表：新能源汽车投资方向</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新能源轻型物流车行业市场深度调研及发展趋势与投资前景研究报告(2024-2029版)</dc:title>
  <dc:description>新能源轻型物流车行业市场深度调研及发展趋势与投资前景研究报告(2024-2029版)</dc:description>
  <dc:subject>新能源轻型物流车行业市场深度调研及发展趋势与投资前景研究报告(2024-2029版)</dc:subject>
  <cp:keywords>研究报告</cp:keywords>
  <cp:category>研究报告</cp:category>
  <cp:lastModifiedBy>北京中道泰和信息咨询有限公司</cp:lastModifiedBy>
  <dcterms:created xsi:type="dcterms:W3CDTF">2024-01-29T18:21:46+08:00</dcterms:created>
  <dcterms:modified xsi:type="dcterms:W3CDTF">2024-01-29T18:21:46+08:00</dcterms:modified>
</cp:coreProperties>
</file>

<file path=docProps/custom.xml><?xml version="1.0" encoding="utf-8"?>
<Properties xmlns="http://schemas.openxmlformats.org/officeDocument/2006/custom-properties" xmlns:vt="http://schemas.openxmlformats.org/officeDocument/2006/docPropsVTypes"/>
</file>