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中国伺服系统行业发展分析及发展预测研究报告(2024-2029版)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机器人、人工智能的升温，工业自动化趋势愈演愈烈，而作为工业自动化的重要组成部分，由于受到我国及印度等新兴市场需求引擎的刺激，全球伺服系统行业将迎来更大发展，2018年全球伺服系统的市场规模达到95亿美元，同比增长5.1%。</w:t>
      </w:r>
    </w:p>
    <w:p>
      <w:pPr>
        <w:spacing w:after="150"/>
      </w:pPr>
      <w:r>
        <w:rPr/>
        <w:t xml:space="preserve">国外疫情的爆发并没有得到有效的控制，全球整体经济都遭受了巨大的冲击，相关行业产量进入负增长，行业持续低迷，汽车企业资本开支放缓，自动化、智能化方面的支出需求也相应下滑，全球伺服系统出现下滑，2020年全球伺服系统行业规模达到92亿美元，同比下降8.9%。</w:t>
      </w:r>
    </w:p>
    <w:p>
      <w:pPr>
        <w:spacing w:after="150"/>
      </w:pPr>
      <w:r>
        <w:rPr/>
        <w:t xml:space="preserve">伴随着工业机器人、电子制造设备等产业的迅速扩张，伺服系统在国内应用规模也增长迅速，整体市场规模增长空间较大，并呈现逐年稳定增长态势，2018年我国伺服系统市场规模达到119亿元，但是2019年受到中美贸易摩擦影响，我国伺服系统市场规模有所下降，规模为110亿元，同比下降7.5%，2020年在海内外新冠疫情影响下，国内部分生产停滞，制造业景气度下降，尽管防疫物资等相关设备需求猛增，但对伺服系统整体市场需求拉动有限，市场规降至106亿元，同比下降为3.6%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伺服系统行业的市场走向和发展趋势。</w:t>
      </w:r>
    </w:p>
    <w:p>
      <w:pPr>
        <w:spacing w:after="150"/>
      </w:pPr>
      <w:r>
        <w:rPr/>
        <w:t xml:space="preserve">报告根据伺服系统行业的发展轨迹及多年的实践经验，对中国伺服系统行业的内外部环境、行业发展现状、产业链发展状况、市场供需、竞争格局、标杆企业、发展趋势、机会风险、发展策略与投资建议等进行了分析，并重点分析了我国伺服系统行业将面临的机遇与挑战，对伺服系统行业未来的发展趋势及前景作出审慎分析与预测。是伺服系统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伺服系统行业发展概述</w:t>
      </w:r>
    </w:p>
    <w:p>
      <w:pPr>
        <w:spacing w:after="150"/>
      </w:pPr>
      <w:r>
        <w:rPr/>
        <w:t xml:space="preserve">第一节 伺服系统的概念</w:t>
      </w:r>
    </w:p>
    <w:p>
      <w:pPr>
        <w:spacing w:after="150"/>
      </w:pPr>
      <w:r>
        <w:rPr/>
        <w:t xml:space="preserve">一、伺服系统的特点</w:t>
      </w:r>
    </w:p>
    <w:p>
      <w:pPr>
        <w:spacing w:after="150"/>
      </w:pPr>
      <w:r>
        <w:rPr/>
        <w:t xml:space="preserve">二、伺服系统的分类</w:t>
      </w:r>
    </w:p>
    <w:p>
      <w:pPr>
        <w:spacing w:after="150"/>
      </w:pPr>
      <w:r>
        <w:rPr/>
        <w:t xml:space="preserve">第二节 伺服系统行业发展成熟度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伺服系统市场特征分析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全球伺服系统行业发展分析</w:t>
      </w:r>
    </w:p>
    <w:p>
      <w:pPr>
        <w:spacing w:after="150"/>
      </w:pPr>
      <w:r>
        <w:rPr/>
        <w:t xml:space="preserve">第一节 全球伺服系统行业发展分析</w:t>
      </w:r>
    </w:p>
    <w:p>
      <w:pPr>
        <w:spacing w:after="150"/>
      </w:pPr>
      <w:r>
        <w:rPr/>
        <w:t xml:space="preserve">一、世界伺服系统行业发展分析</w:t>
      </w:r>
    </w:p>
    <w:p>
      <w:pPr>
        <w:spacing w:after="150"/>
      </w:pPr>
      <w:r>
        <w:rPr/>
        <w:t xml:space="preserve">二、2019-2023年世界伺服系统行业发展分析</w:t>
      </w:r>
    </w:p>
    <w:p>
      <w:pPr>
        <w:spacing w:after="150"/>
      </w:pPr>
      <w:r>
        <w:rPr/>
        <w:t xml:space="preserve">三、世界伺服系统行业发展分析</w:t>
      </w:r>
    </w:p>
    <w:p>
      <w:pPr>
        <w:spacing w:after="150"/>
      </w:pPr>
      <w:r>
        <w:rPr/>
        <w:t xml:space="preserve">第二节 全球伺服系统市场分析</w:t>
      </w:r>
    </w:p>
    <w:p>
      <w:pPr>
        <w:spacing w:after="150"/>
      </w:pPr>
      <w:r>
        <w:rPr/>
        <w:t xml:space="preserve">一、全球伺服系统需求分析</w:t>
      </w:r>
    </w:p>
    <w:p>
      <w:pPr>
        <w:spacing w:after="150"/>
      </w:pPr>
      <w:r>
        <w:rPr/>
        <w:t xml:space="preserve">二、欧美伺服系统需求分析</w:t>
      </w:r>
    </w:p>
    <w:p>
      <w:pPr>
        <w:spacing w:after="150"/>
      </w:pPr>
      <w:r>
        <w:rPr/>
        <w:t xml:space="preserve">三、中外伺服系统市场对比</w:t>
      </w:r>
    </w:p>
    <w:p>
      <w:pPr>
        <w:spacing w:after="150"/>
      </w:pPr>
      <w:r>
        <w:rPr/>
        <w:t xml:space="preserve">第三节 2019-2023年主要国家或地区伺服系统行业发展分析</w:t>
      </w:r>
    </w:p>
    <w:p>
      <w:pPr>
        <w:spacing w:after="150"/>
      </w:pPr>
      <w:r>
        <w:rPr/>
        <w:t xml:space="preserve">一、2019-2023年美国伺服系统行业分析</w:t>
      </w:r>
    </w:p>
    <w:p>
      <w:pPr>
        <w:spacing w:after="150"/>
      </w:pPr>
      <w:r>
        <w:rPr/>
        <w:t xml:space="preserve">二、2019-2023年日本伺服系统行业分析</w:t>
      </w:r>
    </w:p>
    <w:p>
      <w:pPr>
        <w:spacing w:after="150"/>
      </w:pPr>
      <w:r>
        <w:rPr/>
        <w:t xml:space="preserve">三、2019-2023年欧洲伺服系统行业分析</w:t>
      </w:r>
    </w:p>
    <w:p>
      <w:pPr>
        <w:spacing w:after="150"/>
      </w:pPr>
      <w:r>
        <w:rPr>
          <w:b w:val="1"/>
          <w:bCs w:val="1"/>
        </w:rPr>
        <w:t xml:space="preserve">第三章 我国伺服系统行业发展分析</w:t>
      </w:r>
    </w:p>
    <w:p>
      <w:pPr>
        <w:spacing w:after="150"/>
      </w:pPr>
      <w:r>
        <w:rPr/>
        <w:t xml:space="preserve">第一节 中国伺服系统行业发展状况</w:t>
      </w:r>
    </w:p>
    <w:p>
      <w:pPr>
        <w:spacing w:after="150"/>
      </w:pPr>
      <w:r>
        <w:rPr/>
        <w:t xml:space="preserve">一、伺服系统行业发展状况分析</w:t>
      </w:r>
    </w:p>
    <w:p>
      <w:pPr>
        <w:spacing w:after="150"/>
      </w:pPr>
      <w:r>
        <w:rPr/>
        <w:t xml:space="preserve">二、中国伺服系统行业发展动态</w:t>
      </w:r>
    </w:p>
    <w:p>
      <w:pPr>
        <w:spacing w:after="150"/>
      </w:pPr>
      <w:r>
        <w:rPr/>
        <w:t xml:space="preserve">三、伺服系统行业经营业绩分析</w:t>
      </w:r>
    </w:p>
    <w:p>
      <w:pPr>
        <w:spacing w:after="150"/>
      </w:pPr>
      <w:r>
        <w:rPr/>
        <w:t xml:space="preserve">四、我国伺服系统行业发展热点</w:t>
      </w:r>
    </w:p>
    <w:p>
      <w:pPr>
        <w:spacing w:after="150"/>
      </w:pPr>
      <w:r>
        <w:rPr/>
        <w:t xml:space="preserve">第二节 中国伺服系统市场供需状况</w:t>
      </w:r>
    </w:p>
    <w:p>
      <w:pPr>
        <w:spacing w:after="150"/>
      </w:pPr>
      <w:r>
        <w:rPr/>
        <w:t xml:space="preserve">一、中国伺服系统行业供给能力</w:t>
      </w:r>
    </w:p>
    <w:p>
      <w:pPr>
        <w:spacing w:after="150"/>
      </w:pPr>
      <w:r>
        <w:rPr/>
        <w:t xml:space="preserve">二、中国伺服系统市场供给分析</w:t>
      </w:r>
    </w:p>
    <w:p>
      <w:pPr>
        <w:spacing w:after="150"/>
      </w:pPr>
      <w:r>
        <w:rPr/>
        <w:t xml:space="preserve">三、中国伺服系统市场需求分析</w:t>
      </w:r>
    </w:p>
    <w:p>
      <w:pPr>
        <w:spacing w:after="150"/>
      </w:pPr>
      <w:r>
        <w:rPr/>
        <w:t xml:space="preserve">第三节 2019-2023年我国伺服系统市场分析</w:t>
      </w:r>
    </w:p>
    <w:p>
      <w:pPr>
        <w:spacing w:after="150"/>
      </w:pPr>
      <w:r>
        <w:rPr/>
        <w:t xml:space="preserve">一、2019-2023年伺服系统市场分析</w:t>
      </w:r>
    </w:p>
    <w:p>
      <w:pPr>
        <w:spacing w:after="150"/>
      </w:pPr>
      <w:r>
        <w:rPr/>
        <w:t xml:space="preserve">二、伺服系统市场分析</w:t>
      </w:r>
    </w:p>
    <w:p>
      <w:pPr>
        <w:spacing w:after="150"/>
      </w:pPr>
      <w:r>
        <w:rPr>
          <w:b w:val="1"/>
          <w:bCs w:val="1"/>
        </w:rPr>
        <w:t xml:space="preserve">第四章 伺服系统行业竞争格局分析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伺服系统行业主要企业竞争力分析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2019-2023年伺服系统行业竞争格局分析</w:t>
      </w:r>
    </w:p>
    <w:p>
      <w:pPr>
        <w:spacing w:after="150"/>
      </w:pPr>
      <w:r>
        <w:rPr/>
        <w:t xml:space="preserve">一、伺服系统行业竞争分析</w:t>
      </w:r>
    </w:p>
    <w:p>
      <w:pPr>
        <w:spacing w:after="150"/>
      </w:pPr>
      <w:r>
        <w:rPr/>
        <w:t xml:space="preserve">二、中外伺服系统产品竞争分析</w:t>
      </w:r>
    </w:p>
    <w:p>
      <w:pPr>
        <w:spacing w:after="150"/>
      </w:pPr>
      <w:r>
        <w:rPr/>
        <w:t xml:space="preserve">三、2019-2023年国内外伺服系统竞争分析</w:t>
      </w:r>
    </w:p>
    <w:p>
      <w:pPr>
        <w:spacing w:after="150"/>
      </w:pPr>
      <w:r>
        <w:rPr/>
        <w:t xml:space="preserve">四、2019-2023年我国伺服系统市场竞争分析</w:t>
      </w:r>
    </w:p>
    <w:p>
      <w:pPr>
        <w:spacing w:after="150"/>
      </w:pPr>
      <w:r>
        <w:rPr/>
        <w:t xml:space="preserve">五、2024-2029年国内主要伺服系统企业动向</w:t>
      </w:r>
    </w:p>
    <w:p>
      <w:pPr>
        <w:spacing w:after="150"/>
      </w:pPr>
      <w:r>
        <w:rPr>
          <w:b w:val="1"/>
          <w:bCs w:val="1"/>
        </w:rPr>
        <w:t xml:space="preserve">第五章 伺服系统企业竞争策略分析</w:t>
      </w:r>
    </w:p>
    <w:p>
      <w:pPr>
        <w:spacing w:after="150"/>
      </w:pPr>
      <w:r>
        <w:rPr/>
        <w:t xml:space="preserve">第一节 伺服系统市场竞争策略分析</w:t>
      </w:r>
    </w:p>
    <w:p>
      <w:pPr>
        <w:spacing w:after="150"/>
      </w:pPr>
      <w:r>
        <w:rPr/>
        <w:t xml:space="preserve">一、2022年伺服系统市场增长潜力分析</w:t>
      </w:r>
    </w:p>
    <w:p>
      <w:pPr>
        <w:spacing w:after="150"/>
      </w:pPr>
      <w:r>
        <w:rPr/>
        <w:t xml:space="preserve">二、现有伺服系统行业竞争策略分析</w:t>
      </w:r>
    </w:p>
    <w:p>
      <w:pPr>
        <w:spacing w:after="150"/>
      </w:pPr>
      <w:r>
        <w:rPr/>
        <w:t xml:space="preserve">第二节 伺服系统企业竞争策略分析</w:t>
      </w:r>
    </w:p>
    <w:p>
      <w:pPr>
        <w:spacing w:after="150"/>
      </w:pPr>
      <w:r>
        <w:rPr/>
        <w:t xml:space="preserve">一、2024-2029年我国伺服系统市场竞争趋势</w:t>
      </w:r>
    </w:p>
    <w:p>
      <w:pPr>
        <w:spacing w:after="150"/>
      </w:pPr>
      <w:r>
        <w:rPr/>
        <w:t xml:space="preserve">二、2024-2029年伺服系统行业竞争格局展望</w:t>
      </w:r>
    </w:p>
    <w:p>
      <w:pPr>
        <w:spacing w:after="150"/>
      </w:pPr>
      <w:r>
        <w:rPr/>
        <w:t xml:space="preserve">三、2024-2029年伺服系统行业竞争策略分析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主要伺服系统企业竞争分析</w:t>
      </w:r>
    </w:p>
    <w:p>
      <w:pPr>
        <w:spacing w:after="150"/>
      </w:pPr>
      <w:r>
        <w:rPr/>
        <w:t xml:space="preserve">第一节 深圳市汇川技术股份有限公司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安川电机(中国)有限公司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北京发那科机电有限公司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卧龙电气集团股份有限公司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深圳市英威腾电气股份有限公司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大连电机集团有限公司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广州数控设备有限公司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桂林星辰科技股份有限公司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南京埃斯顿自动化股份有限公司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武汉华中数控股份有限公司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伺服系统行业发展趋势分析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伺服系统行业发展趋势分析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2024-2029年中国伺服系统市场趋势分析</w:t>
      </w:r>
    </w:p>
    <w:p>
      <w:pPr>
        <w:spacing w:after="150"/>
      </w:pPr>
      <w:r>
        <w:rPr/>
        <w:t xml:space="preserve">一、2019-2023年伺服系统市场趋势总结</w:t>
      </w:r>
    </w:p>
    <w:p>
      <w:pPr>
        <w:spacing w:after="150"/>
      </w:pPr>
      <w:r>
        <w:rPr/>
        <w:t xml:space="preserve">二、2024-2029年伺服系统发展趋势分析</w:t>
      </w:r>
    </w:p>
    <w:p>
      <w:pPr>
        <w:spacing w:after="150"/>
      </w:pPr>
      <w:r>
        <w:rPr/>
        <w:t xml:space="preserve">三、2024-2029年伺服系统市场发展空间</w:t>
      </w:r>
    </w:p>
    <w:p>
      <w:pPr>
        <w:spacing w:after="150"/>
      </w:pPr>
      <w:r>
        <w:rPr/>
        <w:t xml:space="preserve">四、2024-2029年伺服系统产业政策趋向</w:t>
      </w:r>
    </w:p>
    <w:p>
      <w:pPr>
        <w:spacing w:after="150"/>
      </w:pPr>
      <w:r>
        <w:rPr>
          <w:b w:val="1"/>
          <w:bCs w:val="1"/>
        </w:rPr>
        <w:t xml:space="preserve">第八章 未来伺服系统行业发展预测</w:t>
      </w:r>
    </w:p>
    <w:p>
      <w:pPr>
        <w:spacing w:after="150"/>
      </w:pPr>
      <w:r>
        <w:rPr/>
        <w:t xml:space="preserve">第一节 未来伺服系统需求与市场预测</w:t>
      </w:r>
    </w:p>
    <w:p>
      <w:pPr>
        <w:spacing w:after="150"/>
      </w:pPr>
      <w:r>
        <w:rPr/>
        <w:t xml:space="preserve">一、2024-2029年伺服系统市场规模预测</w:t>
      </w:r>
    </w:p>
    <w:p>
      <w:pPr>
        <w:spacing w:after="150"/>
      </w:pPr>
      <w:r>
        <w:rPr/>
        <w:t xml:space="preserve">二、2024-2029年伺服系统行业总资产预测</w:t>
      </w:r>
    </w:p>
    <w:p>
      <w:pPr>
        <w:spacing w:after="150"/>
      </w:pPr>
      <w:r>
        <w:rPr/>
        <w:t xml:space="preserve">第二节 2024-2029年中国伺服系统行业供需预测</w:t>
      </w:r>
    </w:p>
    <w:p>
      <w:pPr>
        <w:spacing w:after="150"/>
      </w:pPr>
      <w:r>
        <w:rPr/>
        <w:t xml:space="preserve">一、2024-2029年中国伺服系统供给预测</w:t>
      </w:r>
    </w:p>
    <w:p>
      <w:pPr>
        <w:spacing w:after="150"/>
      </w:pPr>
      <w:r>
        <w:rPr/>
        <w:t xml:space="preserve">二、2024-2029年中国伺服系统需求预测</w:t>
      </w:r>
    </w:p>
    <w:p>
      <w:pPr>
        <w:spacing w:after="150"/>
      </w:pPr>
      <w:r>
        <w:rPr/>
        <w:t xml:space="preserve">三、2024-2029年中国伺服系统供需平衡预测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2019-2023年伺服系统行业投资现状分析</w:t>
      </w:r>
    </w:p>
    <w:p>
      <w:pPr>
        <w:spacing w:after="150"/>
      </w:pPr>
      <w:r>
        <w:rPr/>
        <w:t xml:space="preserve">第一节 2019-2023年伺服系统行业投资情况分析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伺服系统行业投资环境分析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一、伺服系统行业政策环境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伺服系统行业投资机会与风险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伺服系统行业投资效益分析</w:t>
      </w:r>
    </w:p>
    <w:p>
      <w:pPr>
        <w:spacing w:after="150"/>
      </w:pPr>
      <w:r>
        <w:rPr/>
        <w:t xml:space="preserve">一、2019-2023年伺服系统行业投资状况分析</w:t>
      </w:r>
    </w:p>
    <w:p>
      <w:pPr>
        <w:spacing w:after="150"/>
      </w:pPr>
      <w:r>
        <w:rPr/>
        <w:t xml:space="preserve">二、2024-2029年伺服系统行业投资效益分析</w:t>
      </w:r>
    </w:p>
    <w:p>
      <w:pPr>
        <w:spacing w:after="150"/>
      </w:pPr>
      <w:r>
        <w:rPr/>
        <w:t xml:space="preserve">三、2024-2029年伺服系统行业投资趋势预测</w:t>
      </w:r>
    </w:p>
    <w:p>
      <w:pPr>
        <w:spacing w:after="150"/>
      </w:pPr>
      <w:r>
        <w:rPr/>
        <w:t xml:space="preserve">四、2024-2029年伺服系统行业的投资方向</w:t>
      </w:r>
    </w:p>
    <w:p>
      <w:pPr>
        <w:spacing w:after="150"/>
      </w:pPr>
      <w:r>
        <w:rPr/>
        <w:t xml:space="preserve">五、2024-2029年伺服系统行业投资的建议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影响伺服系统行业发展的主要因素</w:t>
      </w:r>
    </w:p>
    <w:p>
      <w:pPr>
        <w:spacing w:after="150"/>
      </w:pPr>
      <w:r>
        <w:rPr/>
        <w:t xml:space="preserve">一、2024-2029年影响伺服系统行业运行的有利因素分析</w:t>
      </w:r>
    </w:p>
    <w:p>
      <w:pPr>
        <w:spacing w:after="150"/>
      </w:pPr>
      <w:r>
        <w:rPr/>
        <w:t xml:space="preserve">二、2024-2029年影响伺服系统行业运行的稳定因素分析</w:t>
      </w:r>
    </w:p>
    <w:p>
      <w:pPr>
        <w:spacing w:after="150"/>
      </w:pPr>
      <w:r>
        <w:rPr/>
        <w:t xml:space="preserve">三、2024-2029年影响伺服系统行业运行的不利因素分析</w:t>
      </w:r>
    </w:p>
    <w:p>
      <w:pPr>
        <w:spacing w:after="150"/>
      </w:pPr>
      <w:r>
        <w:rPr/>
        <w:t xml:space="preserve">四、2024-2029年我国伺服系统行业发展面临的挑战分析</w:t>
      </w:r>
    </w:p>
    <w:p>
      <w:pPr>
        <w:spacing w:after="150"/>
      </w:pPr>
      <w:r>
        <w:rPr/>
        <w:t xml:space="preserve">五、2024-2029年我国伺服系统行业发展面临的机遇分析</w:t>
      </w:r>
    </w:p>
    <w:p>
      <w:pPr>
        <w:spacing w:after="150"/>
      </w:pPr>
      <w:r>
        <w:rPr/>
        <w:t xml:space="preserve">第四节 伺服系统行业投资风险及控制策略分析</w:t>
      </w:r>
    </w:p>
    <w:p>
      <w:pPr>
        <w:spacing w:after="150"/>
      </w:pPr>
      <w:r>
        <w:rPr/>
        <w:t xml:space="preserve">一、2024-2029年伺服系统行业市场风险及控制策略</w:t>
      </w:r>
    </w:p>
    <w:p>
      <w:pPr>
        <w:spacing w:after="150"/>
      </w:pPr>
      <w:r>
        <w:rPr/>
        <w:t xml:space="preserve">二、2024-2029年伺服系统行业政策风险及控制策略</w:t>
      </w:r>
    </w:p>
    <w:p>
      <w:pPr>
        <w:spacing w:after="150"/>
      </w:pPr>
      <w:r>
        <w:rPr/>
        <w:t xml:space="preserve">三、2024-2029年伺服系统行业经营风险及控制策略</w:t>
      </w:r>
    </w:p>
    <w:p>
      <w:pPr>
        <w:spacing w:after="150"/>
      </w:pPr>
      <w:r>
        <w:rPr/>
        <w:t xml:space="preserve">四、2024-2029年伺服系统行业技术风险及控制策略</w:t>
      </w:r>
    </w:p>
    <w:p>
      <w:pPr>
        <w:spacing w:after="150"/>
      </w:pPr>
      <w:r>
        <w:rPr/>
        <w:t xml:space="preserve">五、2024-2029年伺服系统同业竞争风险及控制策略</w:t>
      </w:r>
    </w:p>
    <w:p>
      <w:pPr>
        <w:spacing w:after="150"/>
      </w:pPr>
      <w:r>
        <w:rPr/>
        <w:t xml:space="preserve">六、2024-2029年伺服系统行业其他风险及控制策略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伺服系统行业投资战略研究</w:t>
      </w:r>
    </w:p>
    <w:p>
      <w:pPr>
        <w:spacing w:after="150"/>
      </w:pPr>
      <w:r>
        <w:rPr/>
        <w:t xml:space="preserve">第一节 伺服系统行业发展战略研究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伺服系统行业投资战略研究</w:t>
      </w:r>
    </w:p>
    <w:p>
      <w:pPr>
        <w:spacing w:after="150"/>
      </w:pPr>
      <w:r>
        <w:rPr/>
        <w:t xml:space="preserve">一、2019-2023年伺服系统行业投资战略研究</w:t>
      </w:r>
    </w:p>
    <w:p>
      <w:pPr>
        <w:spacing w:after="150"/>
      </w:pPr>
      <w:r>
        <w:rPr/>
        <w:t xml:space="preserve">二、伺服系统行业投资战略研究</w:t>
      </w:r>
    </w:p>
    <w:p>
      <w:pPr>
        <w:spacing w:after="150"/>
      </w:pPr>
      <w:r>
        <w:rPr/>
        <w:t xml:space="preserve">三、2024-2029年伺服系统行业投资形势</w:t>
      </w:r>
    </w:p>
    <w:p>
      <w:pPr>
        <w:spacing w:after="150"/>
      </w:pPr>
      <w:r>
        <w:rPr/>
        <w:t xml:space="preserve">四、2024-2029年伺服系统行业投资战略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图表：2019-2023年我国伺服系统市场规模</w:t>
      </w:r>
    </w:p>
    <w:p>
      <w:pPr>
        <w:spacing w:after="150"/>
      </w:pPr>
      <w:r>
        <w:rPr/>
        <w:t xml:space="preserve">图表：2019-2023年中国伺服系统市场供给规模</w:t>
      </w:r>
    </w:p>
    <w:p>
      <w:pPr>
        <w:spacing w:after="150"/>
      </w:pPr>
      <w:r>
        <w:rPr/>
        <w:t xml:space="preserve">图表：2019-2023年中国伺服系统市场需求规模</w:t>
      </w:r>
    </w:p>
    <w:p>
      <w:pPr>
        <w:spacing w:after="150"/>
      </w:pPr>
      <w:r>
        <w:rPr/>
        <w:t xml:space="preserve">图表：重点企业资产总计对比分析</w:t>
      </w:r>
    </w:p>
    <w:p>
      <w:pPr>
        <w:spacing w:after="150"/>
      </w:pPr>
      <w:r>
        <w:rPr/>
        <w:t xml:space="preserve">图表：重点企业从业人员对比分析</w:t>
      </w:r>
    </w:p>
    <w:p>
      <w:pPr>
        <w:spacing w:after="150"/>
      </w:pPr>
      <w:r>
        <w:rPr/>
        <w:t xml:space="preserve">图表：企业经营情况分析</w:t>
      </w:r>
    </w:p>
    <w:p>
      <w:pPr>
        <w:spacing w:after="150"/>
      </w:pPr>
      <w:r>
        <w:rPr/>
        <w:t xml:space="preserve">图表：企业经营情况分析</w:t>
      </w:r>
    </w:p>
    <w:p>
      <w:pPr>
        <w:spacing w:after="150"/>
      </w:pPr>
      <w:r>
        <w:rPr/>
        <w:t xml:space="preserve">图表：企业经营情况分析</w:t>
      </w:r>
    </w:p>
    <w:p>
      <w:pPr>
        <w:spacing w:after="150"/>
      </w:pPr>
      <w:r>
        <w:rPr/>
        <w:t xml:space="preserve">图表：2019-2023年企业经营情况分析(单位：元)</w:t>
      </w:r>
    </w:p>
    <w:p>
      <w:pPr>
        <w:spacing w:after="150"/>
      </w:pPr>
      <w:r>
        <w:rPr/>
        <w:t xml:space="preserve">图表：企业经营情况分析</w:t>
      </w:r>
    </w:p>
    <w:p>
      <w:pPr>
        <w:spacing w:after="150"/>
      </w:pPr>
      <w:r>
        <w:rPr/>
        <w:t xml:space="preserve">图表：企业经营情况分析</w:t>
      </w:r>
    </w:p>
    <w:p>
      <w:pPr>
        <w:spacing w:after="150"/>
      </w:pPr>
      <w:r>
        <w:rPr/>
        <w:t xml:space="preserve">图表：2024-2029年伺服系统市场规模预测</w:t>
      </w:r>
    </w:p>
    <w:p>
      <w:pPr>
        <w:spacing w:after="150"/>
      </w:pPr>
      <w:r>
        <w:rPr/>
        <w:t xml:space="preserve">图表：2024-2029年伺服系统行业总资产预测</w:t>
      </w:r>
    </w:p>
    <w:p>
      <w:pPr>
        <w:spacing w:after="150"/>
      </w:pPr>
      <w:r>
        <w:rPr/>
        <w:t xml:space="preserve">图表：2024-2029年中国伺服系统供给预测</w:t>
      </w:r>
    </w:p>
    <w:p>
      <w:pPr>
        <w:spacing w:after="150"/>
      </w:pPr>
      <w:r>
        <w:rPr/>
        <w:t xml:space="preserve">图表：2024-2029年中国伺服系统需求预测</w:t>
      </w:r>
    </w:p>
    <w:p>
      <w:pPr>
        <w:spacing w:after="150"/>
      </w:pPr>
      <w:r>
        <w:rPr/>
        <w:t xml:space="preserve">图表：2019-2023年投资规模情况</w:t>
      </w:r>
    </w:p>
    <w:p>
      <w:pPr>
        <w:spacing w:after="150"/>
      </w:pPr>
      <w:r>
        <w:rPr/>
        <w:t xml:space="preserve">图表：2019-2023行业投资收益率比较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本文地址：https://www.51baogao.cn/baogao/20210331/205567.shtml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31/205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中国伺服系统行业发展分析及发展预测研究报告(2024-2029版)</dc:title>
  <dc:description>中国伺服系统行业发展分析及发展预测研究报告(2024-2029版)</dc:description>
  <dc:subject>中国伺服系统行业发展分析及发展预测研究报告(2024-2029版)</dc:subject>
  <cp:keywords>研究报告</cp:keywords>
  <cp:category>研究报告</cp:category>
  <cp:lastModifiedBy>北京中道泰和信息咨询有限公司</cp:lastModifiedBy>
  <dcterms:created xsi:type="dcterms:W3CDTF">2024-01-29T18:02:47+08:00</dcterms:created>
  <dcterms:modified xsi:type="dcterms:W3CDTF">2024-01-29T18:02:47+08:00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