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中国干衣机行业市场深度调研及发展趋势与投资前景研究报告(2024-2029版)</w:t>
      </w:r>
    </w:p>
    <w:p>
      <w:pPr>
        <w:spacing w:after="150"/>
      </w:pPr>
      <w:r>
        <w:rPr>
          <w:b w:val="1"/>
          <w:bCs w:val="1"/>
        </w:rPr>
        <w:t xml:space="preserve">报告简介</w:t>
      </w:r>
    </w:p>
    <w:p>
      <w:pPr>
        <w:spacing w:after="150"/>
      </w:pPr>
      <w:r>
        <w:rPr/>
        <w:t xml:space="preserve">干衣机是利用电加热来使洗好的衣物中的水分即时蒸发干燥的清洁类家用电器。对于北方的冬季和南方的“回南天“衣物难干的情况特别需要。另外，干衣机大量用于工业生产中，用于干燥织物，提高生产效率。其中干衣机一般指的是家用型简易干衣机，主要由支架、主机和外罩组成，其特点是价格适中，简单易用，故障率低，适合普通家庭或学生、流动群体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衣机行业研究单位等公布和提供的大量资料。报告对我国干衣机行业的供需状况、发展现状、子行业发展变化等进行了分析，重点分析了国内外干衣机行业的发展现状、如何面对行业的发展挑战、行业的发展建议、行业竞争力，以及行业的投资分析和趋势预测等等。报告还综合了干衣机行业的整体发展动态，对行业在产品方面提供了参考建议和具体解决办法。报告对于干衣机产品生产企业、经销商、行业管理部门以及拟进入该行业的投资者具有重要的参考价值，对于研究我国干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中国干衣机行业发展概述</w:t>
      </w:r>
    </w:p>
    <w:p>
      <w:pPr>
        <w:spacing w:after="150"/>
      </w:pPr>
      <w:r>
        <w:rPr/>
        <w:t xml:space="preserve">第一节 干衣机行业发展情况</w:t>
      </w:r>
    </w:p>
    <w:p>
      <w:pPr>
        <w:spacing w:after="150"/>
      </w:pPr>
      <w:r>
        <w:rPr/>
        <w:t xml:space="preserve">一、干衣机定义</w:t>
      </w:r>
    </w:p>
    <w:p>
      <w:pPr>
        <w:spacing w:after="150"/>
      </w:pPr>
      <w:r>
        <w:rPr/>
        <w:t xml:space="preserve">二、干衣机行业发展历程</w:t>
      </w:r>
    </w:p>
    <w:p>
      <w:pPr>
        <w:spacing w:after="150"/>
      </w:pPr>
      <w:r>
        <w:rPr/>
        <w:t xml:space="preserve">第二节 干衣机产业链分析</w:t>
      </w:r>
    </w:p>
    <w:p>
      <w:pPr>
        <w:spacing w:after="150"/>
      </w:pPr>
      <w:r>
        <w:rPr/>
        <w:t xml:space="preserve">一、产业链模型介绍</w:t>
      </w:r>
    </w:p>
    <w:p>
      <w:pPr>
        <w:spacing w:after="150"/>
      </w:pPr>
      <w:r>
        <w:rPr/>
        <w:t xml:space="preserve">二、干衣机产业链模型分析</w:t>
      </w:r>
    </w:p>
    <w:p>
      <w:pPr>
        <w:spacing w:after="150"/>
      </w:pPr>
      <w:r>
        <w:rPr/>
        <w:t xml:space="preserve">第三节 中国干衣机所属行业经济指标分析</w:t>
      </w:r>
    </w:p>
    <w:p>
      <w:pPr>
        <w:spacing w:after="150"/>
      </w:pPr>
      <w:r>
        <w:rPr>
          <w:b w:val="1"/>
          <w:bCs w:val="1"/>
        </w:rPr>
        <w:t xml:space="preserve">第二章 干衣机产品生产工艺及技术趋势研究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第三章 国际干衣机产品所属行业市场运行态势分析</w:t>
      </w:r>
    </w:p>
    <w:p>
      <w:pPr>
        <w:spacing w:after="150"/>
      </w:pPr>
      <w:r>
        <w:rPr/>
        <w:t xml:space="preserve">第一节 国际干衣机产品市场现状分析</w:t>
      </w:r>
    </w:p>
    <w:p>
      <w:pPr>
        <w:spacing w:after="150"/>
      </w:pPr>
      <w:r>
        <w:rPr/>
        <w:t xml:space="preserve">一、国际干衣机产品市场供需分析</w:t>
      </w:r>
    </w:p>
    <w:p>
      <w:pPr>
        <w:spacing w:after="150"/>
      </w:pPr>
      <w:r>
        <w:rPr/>
        <w:t xml:space="preserve">二、国际干衣机产品价格走势分析</w:t>
      </w:r>
    </w:p>
    <w:p>
      <w:pPr>
        <w:spacing w:after="150"/>
      </w:pPr>
      <w:r>
        <w:rPr/>
        <w:t xml:space="preserve">三、国际干衣机产品市场运行特征分析</w:t>
      </w:r>
    </w:p>
    <w:p>
      <w:pPr>
        <w:spacing w:after="150"/>
      </w:pPr>
      <w:r>
        <w:rPr/>
        <w:t xml:space="preserve">第二节 国际干衣机产品主要国家及地区发展情况分析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国际干衣机重点企业分析</w:t>
      </w:r>
    </w:p>
    <w:p>
      <w:pPr>
        <w:spacing w:after="150"/>
      </w:pPr>
      <w:r>
        <w:rPr/>
        <w:t xml:space="preserve">一、beko</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二、惠而浦</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三、松下</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b w:val="1"/>
          <w:bCs w:val="1"/>
        </w:rPr>
        <w:t xml:space="preserve">第四章 2019-2023年国内干衣机产品市场运行结构分析</w:t>
      </w:r>
    </w:p>
    <w:p>
      <w:pPr>
        <w:spacing w:after="150"/>
      </w:pPr>
      <w:r>
        <w:rPr/>
        <w:t xml:space="preserve">第一节 国内干衣机产品市场规模分析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国内干衣机产品市场供给平衡性分析</w:t>
      </w:r>
    </w:p>
    <w:p>
      <w:pPr>
        <w:spacing w:after="150"/>
      </w:pPr>
      <w:r>
        <w:rPr>
          <w:b w:val="1"/>
          <w:bCs w:val="1"/>
        </w:rPr>
        <w:t xml:space="preserve">第五章 2019-2023年中国干衣机所属行业市场现状分析</w:t>
      </w:r>
    </w:p>
    <w:p>
      <w:pPr>
        <w:spacing w:after="150"/>
      </w:pPr>
      <w:r>
        <w:rPr/>
        <w:t xml:space="preserve">第一节 干衣机市场现状分析及预测</w:t>
      </w:r>
    </w:p>
    <w:p>
      <w:pPr>
        <w:spacing w:after="150"/>
      </w:pPr>
      <w:r>
        <w:rPr/>
        <w:t xml:space="preserve">一、2019-2023年我国干衣机市场规模分析</w:t>
      </w:r>
    </w:p>
    <w:p>
      <w:pPr>
        <w:spacing w:after="150"/>
      </w:pPr>
      <w:r>
        <w:rPr/>
        <w:t xml:space="preserve">二、2024-2029年我国干衣机市场规模预测</w:t>
      </w:r>
    </w:p>
    <w:p>
      <w:pPr>
        <w:spacing w:after="150"/>
      </w:pPr>
      <w:r>
        <w:rPr/>
        <w:t xml:space="preserve">第二节 干衣机产品产能分析及预测</w:t>
      </w:r>
    </w:p>
    <w:p>
      <w:pPr>
        <w:spacing w:after="150"/>
      </w:pPr>
      <w:r>
        <w:rPr/>
        <w:t xml:space="preserve">一、2019-2023年我国干衣机产能分析</w:t>
      </w:r>
    </w:p>
    <w:p>
      <w:pPr>
        <w:spacing w:after="150"/>
      </w:pPr>
      <w:r>
        <w:rPr/>
        <w:t xml:space="preserve">二、2024-2029年我国干衣机产能预测</w:t>
      </w:r>
    </w:p>
    <w:p>
      <w:pPr>
        <w:spacing w:after="150"/>
      </w:pPr>
      <w:r>
        <w:rPr/>
        <w:t xml:space="preserve">第三节 干衣机产品产量分析及预测</w:t>
      </w:r>
    </w:p>
    <w:p>
      <w:pPr>
        <w:spacing w:after="150"/>
      </w:pPr>
      <w:r>
        <w:rPr/>
        <w:t xml:space="preserve">一、2019-2023年我国干衣机产量分析</w:t>
      </w:r>
    </w:p>
    <w:p>
      <w:pPr>
        <w:spacing w:after="150"/>
      </w:pPr>
      <w:r>
        <w:rPr/>
        <w:t xml:space="preserve">二、2024-2029年我国干衣机产量预测</w:t>
      </w:r>
    </w:p>
    <w:p>
      <w:pPr>
        <w:spacing w:after="150"/>
      </w:pPr>
      <w:r>
        <w:rPr/>
        <w:t xml:space="preserve">第四节 干衣机市场需求分析及预测</w:t>
      </w:r>
    </w:p>
    <w:p>
      <w:pPr>
        <w:spacing w:after="150"/>
      </w:pPr>
      <w:r>
        <w:rPr/>
        <w:t xml:space="preserve">一、2019-2023年我国干衣机市场需求分析</w:t>
      </w:r>
    </w:p>
    <w:p>
      <w:pPr>
        <w:spacing w:after="150"/>
      </w:pPr>
      <w:r>
        <w:rPr/>
        <w:t xml:space="preserve">二、2024-2029年我国干衣机市场需求预测</w:t>
      </w:r>
    </w:p>
    <w:p>
      <w:pPr>
        <w:spacing w:after="150"/>
      </w:pPr>
      <w:r>
        <w:rPr/>
        <w:t xml:space="preserve">第五节 干衣机价格趋势分析</w:t>
      </w:r>
    </w:p>
    <w:p>
      <w:pPr>
        <w:spacing w:after="150"/>
      </w:pPr>
      <w:r>
        <w:rPr/>
        <w:t xml:space="preserve">一、2019-2023年我国干衣机市场价格分析</w:t>
      </w:r>
    </w:p>
    <w:p>
      <w:pPr>
        <w:spacing w:after="150"/>
      </w:pPr>
      <w:r>
        <w:rPr/>
        <w:t xml:space="preserve">二、2024-2029年我国干衣机市场价格预测</w:t>
      </w:r>
    </w:p>
    <w:p>
      <w:pPr>
        <w:spacing w:after="150"/>
      </w:pPr>
      <w:r>
        <w:rPr/>
        <w:t xml:space="preserve">第六节 干衣机价格趋势分析</w:t>
      </w:r>
    </w:p>
    <w:p>
      <w:pPr>
        <w:spacing w:after="150"/>
      </w:pPr>
      <w:r>
        <w:rPr/>
        <w:t xml:space="preserve">一、2019-2023年我国干衣机市场价格分析</w:t>
      </w:r>
    </w:p>
    <w:p>
      <w:pPr>
        <w:spacing w:after="150"/>
      </w:pPr>
      <w:r>
        <w:rPr/>
        <w:t xml:space="preserve">二、2024-2029年我国干衣机市场价格预测</w:t>
      </w:r>
    </w:p>
    <w:p>
      <w:pPr>
        <w:spacing w:after="150"/>
      </w:pPr>
      <w:r>
        <w:rPr/>
        <w:t xml:space="preserve">第七节 干衣机行业生产分析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第八节 2019-2023年干衣机行业市场供给分析</w:t>
      </w:r>
    </w:p>
    <w:p>
      <w:pPr>
        <w:spacing w:after="150"/>
      </w:pPr>
      <w:r>
        <w:rPr/>
        <w:t xml:space="preserve">一、干衣机生产规模现状</w:t>
      </w:r>
    </w:p>
    <w:p>
      <w:pPr>
        <w:spacing w:after="150"/>
      </w:pPr>
      <w:r>
        <w:rPr/>
        <w:t xml:space="preserve">二、干衣机产能规模分布</w:t>
      </w:r>
    </w:p>
    <w:p>
      <w:pPr>
        <w:spacing w:after="150"/>
      </w:pPr>
      <w:r>
        <w:rPr/>
        <w:t xml:space="preserve">三、干衣机市场价格走势</w:t>
      </w:r>
    </w:p>
    <w:p>
      <w:pPr>
        <w:spacing w:after="150"/>
      </w:pPr>
      <w:r>
        <w:rPr/>
        <w:t xml:space="preserve">四、干衣机重点厂商分布</w:t>
      </w:r>
    </w:p>
    <w:p>
      <w:pPr>
        <w:spacing w:after="150"/>
      </w:pPr>
      <w:r>
        <w:rPr/>
        <w:t xml:space="preserve">五、干衣机产供状况分析</w:t>
      </w:r>
    </w:p>
    <w:p>
      <w:pPr>
        <w:spacing w:after="150"/>
      </w:pPr>
      <w:r>
        <w:rPr>
          <w:b w:val="1"/>
          <w:bCs w:val="1"/>
        </w:rPr>
        <w:t xml:space="preserve">第六章 2019-2023年国内干衣机产品所属行业进出口贸易分析</w:t>
      </w:r>
    </w:p>
    <w:p>
      <w:pPr>
        <w:spacing w:after="150"/>
      </w:pPr>
      <w:r>
        <w:rPr/>
        <w:t xml:space="preserve">第一节 2019-2023年国内干衣机产品属行业进口情况分析</w:t>
      </w:r>
    </w:p>
    <w:p>
      <w:pPr>
        <w:spacing w:after="150"/>
      </w:pPr>
      <w:r>
        <w:rPr/>
        <w:t xml:space="preserve">第二节 2019-2023年国内干衣机产品属行业出口情况分析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2024-2029年干衣机产品属行业进出口预测分析</w:t>
      </w:r>
    </w:p>
    <w:p>
      <w:pPr>
        <w:spacing w:after="150"/>
      </w:pPr>
      <w:r>
        <w:rPr>
          <w:b w:val="1"/>
          <w:bCs w:val="1"/>
        </w:rPr>
        <w:t xml:space="preserve">第七章 2019-2023年干衣机行业采购状况分析</w:t>
      </w:r>
    </w:p>
    <w:p>
      <w:pPr>
        <w:spacing w:after="150"/>
      </w:pPr>
      <w:r>
        <w:rPr/>
        <w:t xml:space="preserve">第一节 2019-2023年干衣机成本分析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干衣机产业链的分析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2019-2023年中国干衣机市场竞争格局分析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干衣机竞争力优势分析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干衣机行业竞争格局分析</w:t>
      </w:r>
    </w:p>
    <w:p>
      <w:pPr>
        <w:spacing w:after="150"/>
      </w:pPr>
      <w:r>
        <w:rPr/>
        <w:t xml:space="preserve">一、干衣机行业竞争分析</w:t>
      </w:r>
    </w:p>
    <w:p>
      <w:pPr>
        <w:spacing w:after="150"/>
      </w:pPr>
      <w:r>
        <w:rPr/>
        <w:t xml:space="preserve">二、国内外干衣机竞争分析</w:t>
      </w:r>
    </w:p>
    <w:p>
      <w:pPr>
        <w:spacing w:after="150"/>
      </w:pPr>
      <w:r>
        <w:rPr/>
        <w:t xml:space="preserve">三、中国干衣机市场竞争分析</w:t>
      </w:r>
    </w:p>
    <w:p>
      <w:pPr>
        <w:spacing w:after="150"/>
      </w:pPr>
      <w:r>
        <w:rPr/>
        <w:t xml:space="preserve">四、中国干衣机市场集中度分析</w:t>
      </w:r>
    </w:p>
    <w:p>
      <w:pPr>
        <w:spacing w:after="150"/>
      </w:pPr>
      <w:r>
        <w:rPr/>
        <w:t xml:space="preserve">五、中国干衣机竞争对手市场份额</w:t>
      </w:r>
    </w:p>
    <w:p>
      <w:pPr>
        <w:spacing w:after="150"/>
      </w:pPr>
      <w:r>
        <w:rPr/>
        <w:t xml:space="preserve">六、中国干衣机主要品牌企业梯队分布</w:t>
      </w:r>
    </w:p>
    <w:p>
      <w:pPr>
        <w:spacing w:after="150"/>
      </w:pPr>
      <w:r>
        <w:rPr>
          <w:b w:val="1"/>
          <w:bCs w:val="1"/>
        </w:rPr>
        <w:t xml:space="preserve">第九章 干衣机国内拟在建项目分析及竞争对手动向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第十章 中国干衣机重点企业竞争力分析</w:t>
      </w:r>
    </w:p>
    <w:p>
      <w:pPr>
        <w:spacing w:after="150"/>
      </w:pPr>
      <w:r>
        <w:rPr/>
        <w:t xml:space="preserve">第一节 海尔</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第二节 无锡市小天鹅干衣机有限公司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第三节 佛山市顺德区奥德尔实业有限公司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第四节 天骏电器有限公司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第五节 江苏西格玛电器有限公司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第六节 中山市康威奇电器有限公司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b w:val="1"/>
          <w:bCs w:val="1"/>
        </w:rPr>
        <w:t xml:space="preserve">第十一章 干衣机下游应用行业发展分析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第十二章 2024-2029年干衣机行业前景展望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二、2024-2029年干衣机下游需求行业发展展望</w:t>
      </w:r>
    </w:p>
    <w:p>
      <w:pPr>
        <w:spacing w:after="150"/>
      </w:pPr>
      <w:r>
        <w:rPr/>
        <w:t xml:space="preserve">三、2024-2029年干衣机行业产能预测</w:t>
      </w:r>
    </w:p>
    <w:p>
      <w:pPr>
        <w:spacing w:after="150"/>
      </w:pPr>
      <w:r>
        <w:rPr/>
        <w:t xml:space="preserve">四、进出口形势展望</w:t>
      </w:r>
    </w:p>
    <w:p>
      <w:pPr>
        <w:spacing w:after="150"/>
      </w:pPr>
      <w:r>
        <w:rPr/>
        <w:t xml:space="preserve">第三节 干衣机市场前景分析</w:t>
      </w:r>
    </w:p>
    <w:p>
      <w:pPr>
        <w:spacing w:after="150"/>
      </w:pPr>
      <w:r>
        <w:rPr/>
        <w:t xml:space="preserve">一、干衣机市场容量分析</w:t>
      </w:r>
    </w:p>
    <w:p>
      <w:pPr>
        <w:spacing w:after="150"/>
      </w:pPr>
      <w:r>
        <w:rPr/>
        <w:t xml:space="preserve">二、干衣机行业利好利空政策</w:t>
      </w:r>
    </w:p>
    <w:p>
      <w:pPr>
        <w:spacing w:after="150"/>
      </w:pPr>
      <w:r>
        <w:rPr/>
        <w:t xml:space="preserve">三、干衣机行业发展前景分析</w:t>
      </w:r>
    </w:p>
    <w:p>
      <w:pPr>
        <w:spacing w:after="150"/>
      </w:pPr>
      <w:r>
        <w:rPr/>
        <w:t xml:space="preserve">第四节 干衣机未来发展预测分析</w:t>
      </w:r>
    </w:p>
    <w:p>
      <w:pPr>
        <w:spacing w:after="150"/>
      </w:pPr>
      <w:r>
        <w:rPr/>
        <w:t xml:space="preserve">一、中国干衣机发展方向分析</w:t>
      </w:r>
    </w:p>
    <w:p>
      <w:pPr>
        <w:spacing w:after="150"/>
      </w:pPr>
      <w:r>
        <w:rPr/>
        <w:t xml:space="preserve">二、2024-2029年中国干衣机行业发展规模</w:t>
      </w:r>
    </w:p>
    <w:p>
      <w:pPr>
        <w:spacing w:after="150"/>
      </w:pPr>
      <w:r>
        <w:rPr/>
        <w:t xml:space="preserve">三、2024-2029年中国干衣机行业发展趋势预测</w:t>
      </w:r>
    </w:p>
    <w:p>
      <w:pPr>
        <w:spacing w:after="150"/>
      </w:pPr>
      <w:r>
        <w:rPr/>
        <w:t xml:space="preserve">第五节 2024-2029年干衣机行业供需预测</w:t>
      </w:r>
    </w:p>
    <w:p>
      <w:pPr>
        <w:spacing w:after="150"/>
      </w:pPr>
      <w:r>
        <w:rPr/>
        <w:t xml:space="preserve">一、2024-2029年干衣机行业供给预测</w:t>
      </w:r>
    </w:p>
    <w:p>
      <w:pPr>
        <w:spacing w:after="150"/>
      </w:pPr>
      <w:r>
        <w:rPr/>
        <w:t xml:space="preserve">二、2024-2029年干衣机行业需求预测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六、中国干衣机行业swot分析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总体行业2024-2029年整体规划及预测</w:t>
      </w:r>
    </w:p>
    <w:p>
      <w:pPr>
        <w:spacing w:after="150"/>
      </w:pPr>
      <w:r>
        <w:rPr/>
        <w:t xml:space="preserve">一、2024-2029年干衣机行业国际展望</w:t>
      </w:r>
    </w:p>
    <w:p>
      <w:pPr>
        <w:spacing w:after="150"/>
      </w:pPr>
      <w:r>
        <w:rPr/>
        <w:t xml:space="preserve">二、2024-2029年国内干衣机行业发展展望</w:t>
      </w:r>
    </w:p>
    <w:p>
      <w:pPr>
        <w:spacing w:after="150"/>
      </w:pPr>
      <w:r>
        <w:rPr>
          <w:b w:val="1"/>
          <w:bCs w:val="1"/>
        </w:rPr>
        <w:t xml:space="preserve">第十三章 2024-2029年干衣机行业投资机会与风险分析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四、投资建议</w:t>
      </w:r>
    </w:p>
    <w:p>
      <w:pPr>
        <w:spacing w:after="150"/>
      </w:pPr>
      <w:r>
        <w:rPr>
          <w:b w:val="1"/>
          <w:bCs w:val="1"/>
        </w:rPr>
        <w:t xml:space="preserve">第十四章 2024-2029年干衣机行业盈利模式与投资策略分析</w:t>
      </w:r>
    </w:p>
    <w:p>
      <w:pPr>
        <w:spacing w:after="150"/>
      </w:pPr>
      <w:r>
        <w:rPr/>
        <w:t xml:space="preserve">第一节 2024-2029年国外干衣机行业投资现状及经营模式分析</w:t>
      </w:r>
    </w:p>
    <w:p>
      <w:pPr>
        <w:spacing w:after="150"/>
      </w:pPr>
      <w:r>
        <w:rPr/>
        <w:t xml:space="preserve">第二节 2024-2029年我国干衣机行业商业模式探讨</w:t>
      </w:r>
    </w:p>
    <w:p>
      <w:pPr>
        <w:spacing w:after="150"/>
      </w:pPr>
      <w:r>
        <w:rPr/>
        <w:t xml:space="preserve">第三节 2024-2029年我国干衣机行业投资国际化发展战略分析</w:t>
      </w:r>
    </w:p>
    <w:p>
      <w:pPr>
        <w:spacing w:after="150"/>
      </w:pPr>
      <w:r>
        <w:rPr/>
        <w:t xml:space="preserve">第四节 2024-2029年我国干衣机行业投资策略分析</w:t>
      </w:r>
    </w:p>
    <w:p>
      <w:pPr>
        <w:spacing w:after="150"/>
      </w:pPr>
      <w:r>
        <w:rPr/>
        <w:t xml:space="preserve">第五节 2024-2029年最优投资路径设计</w:t>
      </w:r>
    </w:p>
    <w:p>
      <w:pPr>
        <w:spacing w:after="150"/>
      </w:pPr>
      <w:r>
        <w:rPr>
          <w:b w:val="1"/>
          <w:bCs w:val="1"/>
        </w:rPr>
        <w:t xml:space="preserve">第十五章 2024-2029年我国经济将面临的问题及对策</w:t>
      </w:r>
    </w:p>
    <w:p>
      <w:pPr>
        <w:spacing w:after="150"/>
      </w:pPr>
      <w:r>
        <w:rPr/>
        <w:t xml:space="preserve">第一节 2024-2029年影响投资因素分析</w:t>
      </w:r>
    </w:p>
    <w:p>
      <w:pPr>
        <w:spacing w:after="150"/>
      </w:pPr>
      <w:r>
        <w:rPr/>
        <w:t xml:space="preserve">一、财政预算内资金对全社会融资贡献率的分析</w:t>
      </w:r>
    </w:p>
    <w:p>
      <w:pPr>
        <w:spacing w:after="150"/>
      </w:pPr>
      <w:r>
        <w:rPr/>
        <w:t xml:space="preserve">二、信贷资金变动对投资来源变动的贡献率分析</w:t>
      </w:r>
    </w:p>
    <w:p>
      <w:pPr>
        <w:spacing w:after="150"/>
      </w:pPr>
      <w:r>
        <w:rPr/>
        <w:t xml:space="preserve">三、外商投资因素对未来投资来源的贡献率分析</w:t>
      </w:r>
    </w:p>
    <w:p>
      <w:pPr>
        <w:spacing w:after="150"/>
      </w:pPr>
      <w:r>
        <w:rPr/>
        <w:t xml:space="preserve">四、自筹投资增长对投资来源的贡献率分析</w:t>
      </w:r>
    </w:p>
    <w:p>
      <w:pPr>
        <w:spacing w:after="150"/>
      </w:pPr>
      <w:r>
        <w:rPr/>
        <w:t xml:space="preserve">第二节 2024-2029年我国经济稳定发展面临的问题</w:t>
      </w:r>
    </w:p>
    <w:p>
      <w:pPr>
        <w:spacing w:after="150"/>
      </w:pPr>
      <w:r>
        <w:rPr/>
        <w:t xml:space="preserve">一、经济结构失衡</w:t>
      </w:r>
    </w:p>
    <w:p>
      <w:pPr>
        <w:spacing w:after="150"/>
      </w:pPr>
      <w:r>
        <w:rPr/>
        <w:t xml:space="preserve">二、产业结构面临的问题</w:t>
      </w:r>
    </w:p>
    <w:p>
      <w:pPr>
        <w:spacing w:after="150"/>
      </w:pPr>
      <w:r>
        <w:rPr/>
        <w:t xml:space="preserve">三、资本泡沫过度膨胀</w:t>
      </w:r>
    </w:p>
    <w:p>
      <w:pPr>
        <w:spacing w:after="150"/>
      </w:pPr>
      <w:r>
        <w:rPr/>
        <w:t xml:space="preserve">四、收入差距进一步扩大</w:t>
      </w:r>
    </w:p>
    <w:p>
      <w:pPr>
        <w:spacing w:after="150"/>
      </w:pPr>
      <w:r>
        <w:rPr/>
        <w:t xml:space="preserve">五、通货膨胀风险加剧</w:t>
      </w:r>
    </w:p>
    <w:p>
      <w:pPr>
        <w:spacing w:after="150"/>
      </w:pPr>
      <w:r>
        <w:rPr/>
        <w:t xml:space="preserve">六、生态环境总体恶化趋势未改</w:t>
      </w:r>
    </w:p>
    <w:p>
      <w:pPr>
        <w:spacing w:after="150"/>
      </w:pPr>
      <w:r>
        <w:rPr/>
        <w:t xml:space="preserve">第三节 2024-2029年我国经济形势面临的问题</w:t>
      </w:r>
    </w:p>
    <w:p>
      <w:pPr>
        <w:spacing w:after="150"/>
      </w:pPr>
      <w:r>
        <w:rPr/>
        <w:t xml:space="preserve">一、世界政治、经济格局的新变化</w:t>
      </w:r>
    </w:p>
    <w:p>
      <w:pPr>
        <w:spacing w:after="150"/>
      </w:pPr>
      <w:r>
        <w:rPr/>
        <w:t xml:space="preserve">二、国际竞争更加激烈</w:t>
      </w:r>
    </w:p>
    <w:p>
      <w:pPr>
        <w:spacing w:after="150"/>
      </w:pPr>
      <w:r>
        <w:rPr/>
        <w:t xml:space="preserve">三、投资的作用将下降</w:t>
      </w:r>
    </w:p>
    <w:p>
      <w:pPr>
        <w:spacing w:after="150"/>
      </w:pPr>
      <w:r>
        <w:rPr/>
        <w:t xml:space="preserve">四、第三产业对经济增长的作用显著增加</w:t>
      </w:r>
    </w:p>
    <w:p>
      <w:pPr>
        <w:spacing w:after="150"/>
      </w:pPr>
      <w:r>
        <w:rPr/>
        <w:t xml:space="preserve">五、迫切需要解决深层次体制机制问题</w:t>
      </w:r>
    </w:p>
    <w:p>
      <w:pPr>
        <w:spacing w:after="150"/>
      </w:pPr>
      <w:r>
        <w:rPr/>
        <w:t xml:space="preserve">六、劳动力的供给态势将发生转折</w:t>
      </w:r>
    </w:p>
    <w:p>
      <w:pPr>
        <w:spacing w:after="150"/>
      </w:pPr>
      <w:r>
        <w:rPr>
          <w:b w:val="1"/>
          <w:bCs w:val="1"/>
        </w:rPr>
        <w:t xml:space="preserve">第十六章 2024-2029年我国区域经济面临的问题及对策</w:t>
      </w:r>
    </w:p>
    <w:p>
      <w:pPr>
        <w:spacing w:after="150"/>
      </w:pPr>
      <w:r>
        <w:rPr/>
        <w:t xml:space="preserve">第一节 2024-2029年促进区域协调发展的重点任务</w:t>
      </w:r>
    </w:p>
    <w:p>
      <w:pPr>
        <w:spacing w:after="150"/>
      </w:pPr>
      <w:r>
        <w:rPr/>
        <w:t xml:space="preserve">一、健全区域协调发展的市场机制与财政体制</w:t>
      </w:r>
    </w:p>
    <w:p>
      <w:pPr>
        <w:spacing w:after="150"/>
      </w:pPr>
      <w:r>
        <w:rPr/>
        <w:t xml:space="preserve">二、培育多极带动的国土空间开发格局</w:t>
      </w:r>
    </w:p>
    <w:p>
      <w:pPr>
        <w:spacing w:after="150"/>
      </w:pPr>
      <w:r>
        <w:rPr/>
        <w:t xml:space="preserve">三、积极开展全方位多层次的区域合作</w:t>
      </w:r>
    </w:p>
    <w:p>
      <w:pPr>
        <w:spacing w:after="150"/>
      </w:pPr>
      <w:r>
        <w:rPr/>
        <w:t xml:space="preserve">四、创新各具特色的区域发展模式</w:t>
      </w:r>
    </w:p>
    <w:p>
      <w:pPr>
        <w:spacing w:after="150"/>
      </w:pPr>
      <w:r>
        <w:rPr/>
        <w:t xml:space="preserve">五、建立健全区域利益协调机制</w:t>
      </w:r>
    </w:p>
    <w:p>
      <w:pPr>
        <w:spacing w:after="150"/>
      </w:pPr>
      <w:r>
        <w:rPr/>
        <w:t xml:space="preserve">第二节 2024-2029年我国区域协调发展存在的主要问题</w:t>
      </w:r>
    </w:p>
    <w:p>
      <w:pPr>
        <w:spacing w:after="150"/>
      </w:pPr>
      <w:r>
        <w:rPr/>
        <w:t xml:space="preserve">一、空间无序开发问题依然比较突出</w:t>
      </w:r>
    </w:p>
    <w:p>
      <w:pPr>
        <w:spacing w:after="150"/>
      </w:pPr>
      <w:r>
        <w:rPr/>
        <w:t xml:space="preserve">二、东中西产业互动关系有待进一步加强</w:t>
      </w:r>
    </w:p>
    <w:p>
      <w:pPr>
        <w:spacing w:after="150"/>
      </w:pPr>
      <w:r>
        <w:rPr/>
        <w:t xml:space="preserve">三、落后地区发展仍然面临诸多困难</w:t>
      </w:r>
    </w:p>
    <w:p>
      <w:pPr>
        <w:spacing w:after="150"/>
      </w:pPr>
      <w:r>
        <w:rPr/>
        <w:t xml:space="preserve">四、财税体制尚需完善</w:t>
      </w:r>
    </w:p>
    <w:p>
      <w:pPr>
        <w:spacing w:after="150"/>
      </w:pPr>
      <w:r>
        <w:rPr/>
        <w:t xml:space="preserve">五、区际利益矛盾协调机制不健全</w:t>
      </w:r>
    </w:p>
    <w:p>
      <w:pPr>
        <w:spacing w:after="150"/>
      </w:pPr>
      <w:r>
        <w:rPr/>
        <w:t xml:space="preserve">第三节 2024-2029年促进区域协调发展的政策建议</w:t>
      </w:r>
    </w:p>
    <w:p>
      <w:pPr>
        <w:spacing w:after="150"/>
      </w:pPr>
      <w:r>
        <w:rPr>
          <w:b w:val="1"/>
          <w:bCs w:val="1"/>
        </w:rPr>
        <w:t xml:space="preserve">第十七章 干衣机企业制定2024-2029年发展战略研究分析</w:t>
      </w:r>
    </w:p>
    <w:p>
      <w:pPr>
        <w:spacing w:after="150"/>
      </w:pPr>
      <w:r>
        <w:rPr/>
        <w:t xml:space="preserve">第一节 2024-2029年发展战略规划的背景意义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2024-2029年发展战略规划的制定原则</w:t>
      </w:r>
    </w:p>
    <w:p>
      <w:pPr>
        <w:spacing w:after="150"/>
      </w:pPr>
      <w:r>
        <w:rPr/>
        <w:t xml:space="preserve">一、科学性</w:t>
      </w:r>
    </w:p>
    <w:p>
      <w:pPr>
        <w:spacing w:after="150"/>
      </w:pPr>
      <w:r>
        <w:rPr/>
        <w:t xml:space="preserve">二、实践性</w:t>
      </w:r>
    </w:p>
    <w:p>
      <w:pPr>
        <w:spacing w:after="150"/>
      </w:pPr>
      <w:r>
        <w:rPr/>
        <w:t xml:space="preserve">三、预测性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2024-2029年发展战略规划的制定依据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第十八章 2024-2029年干衣机行业项目投资与融资建议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2024-2029年干衣机行业投资收益预测</w:t>
      </w:r>
    </w:p>
    <w:p>
      <w:pPr>
        <w:spacing w:after="150"/>
      </w:pPr>
      <w:r>
        <w:rPr/>
        <w:t xml:space="preserve">第五节 2024-2029年干衣机项目投资建议</w:t>
      </w:r>
    </w:p>
    <w:p>
      <w:pPr>
        <w:spacing w:after="150"/>
      </w:pPr>
      <w:r>
        <w:rPr/>
        <w:t xml:space="preserve">第六节 2024-2029年干衣机项目融资建议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图表：干衣机产业链结构图</w:t>
      </w:r>
    </w:p>
    <w:p>
      <w:pPr>
        <w:spacing w:after="150"/>
      </w:pPr>
      <w:r>
        <w:rPr/>
        <w:t xml:space="preserve">图表：我国干衣机行业所处生命周期示意图</w:t>
      </w:r>
    </w:p>
    <w:p>
      <w:pPr>
        <w:spacing w:after="150"/>
      </w:pPr>
      <w:r>
        <w:rPr/>
        <w:t xml:space="preserve">图表：行业生命周期、战略及其特征</w:t>
      </w:r>
    </w:p>
    <w:p>
      <w:pPr>
        <w:spacing w:after="150"/>
      </w:pPr>
      <w:r>
        <w:rPr/>
        <w:t xml:space="preserve">图表：2019-2023年我国干衣机行业销售收入及增长情况</w:t>
      </w:r>
    </w:p>
    <w:p>
      <w:pPr>
        <w:spacing w:after="150"/>
      </w:pPr>
      <w:r>
        <w:rPr/>
        <w:t xml:space="preserve">图表：2019-2023年我国干衣机行业销售收入及增长对比</w:t>
      </w:r>
    </w:p>
    <w:p>
      <w:pPr>
        <w:spacing w:after="150"/>
      </w:pPr>
      <w:r>
        <w:rPr/>
        <w:t xml:space="preserve">图表：2024-2029年我国干衣机行业销售收入预测图</w:t>
      </w:r>
    </w:p>
    <w:p>
      <w:pPr>
        <w:spacing w:after="150"/>
      </w:pPr>
      <w:r>
        <w:rPr/>
        <w:t xml:space="preserve">图表：2019-2023年我国干衣机行业资产合计及增长情况</w:t>
      </w:r>
    </w:p>
    <w:p>
      <w:pPr>
        <w:spacing w:after="150"/>
      </w:pPr>
      <w:r>
        <w:rPr/>
        <w:t xml:space="preserve">图表：2019-2023年我国干衣机行业资产合计及增长对比</w:t>
      </w:r>
    </w:p>
    <w:p>
      <w:pPr>
        <w:spacing w:after="150"/>
      </w:pPr>
      <w:r>
        <w:rPr/>
        <w:t xml:space="preserve">图表：2024-2029年我国干衣机行业资产合计预测图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中国干衣机行业市场深度调研及发展趋势与投资前景研究报告(2024-2029版)</dc:title>
  <dc:description>中国干衣机行业市场深度调研及发展趋势与投资前景研究报告(2024-2029版)</dc:description>
  <dc:subject>中国干衣机行业市场深度调研及发展趋势与投资前景研究报告(2024-2029版)</dc:subject>
  <cp:keywords>研究报告</cp:keywords>
  <cp:category>研究报告</cp:category>
  <cp:lastModifiedBy>北京中道泰和信息咨询有限公司</cp:lastModifiedBy>
  <dcterms:created xsi:type="dcterms:W3CDTF">2024-01-29T17:45:51+08:00</dcterms:created>
  <dcterms:modified xsi:type="dcterms:W3CDTF">2024-01-29T17:45:51+08:00</dcterms:modified>
</cp:coreProperties>
</file>

<file path=docProps/custom.xml><?xml version="1.0" encoding="utf-8"?>
<Properties xmlns="http://schemas.openxmlformats.org/officeDocument/2006/custom-properties" xmlns:vt="http://schemas.openxmlformats.org/officeDocument/2006/docPropsVTypes"/>
</file>