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中国生发药物行业市场深度调研及发展趋势与投资前景研究报告(2024-2029版)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发药物行业研究单位等公布和提供的大量资料。报告对我国生发药物行业的供需状况、发展现状、子行业发展变化等进行了分析，重点分析了国内外生发药物行业的发展现状、如何面对行业的发展挑战、行业的发展建议、行业竞争力，以及行业的投资分析和趋势预测等等。报告还综合了生发药物行业的整体发展动态，对行业在产品方面提供了参考建议和具体解决办法。报告对于生发药物产品生产企业、经销商、行业管理部门以及拟进入该行业的投资者具有重要的参考价值，对于研究我国生发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生发药物行业发展概述</w:t>
      </w:r>
    </w:p>
    <w:p>
      <w:pPr>
        <w:spacing w:after="150"/>
      </w:pPr>
      <w:r>
        <w:rPr/>
        <w:t xml:space="preserve">第一节 生发药物基本概念</w:t>
      </w:r>
    </w:p>
    <w:p>
      <w:pPr>
        <w:spacing w:after="150"/>
      </w:pPr>
      <w:r>
        <w:rPr/>
        <w:t xml:space="preserve">一、脱发分类</w:t>
      </w:r>
    </w:p>
    <w:p>
      <w:pPr>
        <w:spacing w:after="150"/>
      </w:pPr>
      <w:r>
        <w:rPr/>
        <w:t xml:space="preserve">二、脱发原因</w:t>
      </w:r>
    </w:p>
    <w:p>
      <w:pPr>
        <w:spacing w:after="150"/>
      </w:pPr>
      <w:r>
        <w:rPr/>
        <w:t xml:space="preserve">三、防脱生发基本概念</w:t>
      </w:r>
    </w:p>
    <w:p>
      <w:pPr>
        <w:spacing w:after="150"/>
      </w:pPr>
      <w:r>
        <w:rPr/>
        <w:t xml:space="preserve">四、防脱生发药物</w:t>
      </w:r>
    </w:p>
    <w:p>
      <w:pPr>
        <w:spacing w:after="150"/>
      </w:pPr>
      <w:r>
        <w:rPr/>
        <w:t xml:space="preserve">第二节 防脱生发产业链分析</w:t>
      </w:r>
    </w:p>
    <w:p>
      <w:pPr>
        <w:spacing w:after="150"/>
      </w:pPr>
      <w:r>
        <w:rPr/>
        <w:t xml:space="preserve">一、防脱生发护理产业链</w:t>
      </w:r>
    </w:p>
    <w:p>
      <w:pPr>
        <w:spacing w:after="150"/>
      </w:pPr>
      <w:r>
        <w:rPr/>
        <w:t xml:space="preserve">二、防脱生发行业产业链模式</w:t>
      </w:r>
    </w:p>
    <w:p>
      <w:pPr>
        <w:spacing w:after="150"/>
      </w:pPr>
      <w:r>
        <w:rPr>
          <w:b w:val="1"/>
          <w:bCs w:val="1"/>
        </w:rPr>
        <w:t xml:space="preserve">第二章 中国生发药物产业运行环境分析</w:t>
      </w:r>
    </w:p>
    <w:p>
      <w:pPr>
        <w:spacing w:after="150"/>
      </w:pPr>
      <w:r>
        <w:rPr/>
        <w:t xml:space="preserve">第一节 中国宏观经济环境分析</w:t>
      </w:r>
    </w:p>
    <w:p>
      <w:pPr>
        <w:spacing w:after="150"/>
      </w:pPr>
      <w:r>
        <w:rPr/>
        <w:t xml:space="preserve">第二节 中国生发药物社会环境分析</w:t>
      </w:r>
    </w:p>
    <w:p>
      <w:pPr>
        <w:spacing w:after="150"/>
      </w:pPr>
      <w:r>
        <w:rPr/>
        <w:t xml:space="preserve">第三节 中国生发产业技术环境分析</w:t>
      </w:r>
    </w:p>
    <w:p>
      <w:pPr>
        <w:spacing w:after="150"/>
      </w:pPr>
      <w:r>
        <w:rPr/>
        <w:t xml:space="preserve">一、干细胞防脱生发研究</w:t>
      </w:r>
    </w:p>
    <w:p>
      <w:pPr>
        <w:spacing w:after="150"/>
      </w:pPr>
      <w:r>
        <w:rPr/>
        <w:t xml:space="preserve">二、寡肽、多肽及角蛋白防脱生发研究</w:t>
      </w:r>
    </w:p>
    <w:p>
      <w:pPr>
        <w:spacing w:after="150"/>
      </w:pPr>
      <w:r>
        <w:rPr/>
        <w:t xml:space="preserve">三、中医防脱生发研究</w:t>
      </w:r>
    </w:p>
    <w:p>
      <w:pPr>
        <w:spacing w:after="150"/>
      </w:pPr>
      <w:r>
        <w:rPr/>
        <w:t xml:space="preserve">四、化学制剂防脱生发研究</w:t>
      </w:r>
    </w:p>
    <w:p>
      <w:pPr>
        <w:spacing w:after="150"/>
      </w:pPr>
      <w:r>
        <w:rPr>
          <w:b w:val="1"/>
          <w:bCs w:val="1"/>
        </w:rPr>
        <w:t xml:space="preserve">第三章 2019-2023年全球及中国生发药物运行形势分析</w:t>
      </w:r>
    </w:p>
    <w:p>
      <w:pPr>
        <w:spacing w:after="150"/>
      </w:pPr>
      <w:r>
        <w:rPr/>
        <w:t xml:space="preserve">第一节 2019-2023年全球生发药物市场分析</w:t>
      </w:r>
    </w:p>
    <w:p>
      <w:pPr>
        <w:spacing w:after="150"/>
      </w:pPr>
      <w:r>
        <w:rPr/>
        <w:t xml:space="preserve">一、2019-2023年全球雄激素性脱发药物市场规模</w:t>
      </w:r>
    </w:p>
    <w:p>
      <w:pPr>
        <w:spacing w:after="150"/>
      </w:pPr>
      <w:r>
        <w:rPr/>
        <w:t xml:space="preserve">二、全球主要区域雄激素性脱发药物市场构成</w:t>
      </w:r>
    </w:p>
    <w:p>
      <w:pPr>
        <w:spacing w:after="150"/>
      </w:pPr>
      <w:r>
        <w:rPr/>
        <w:t xml:space="preserve">三、重点国家雄激素性脱发药物市场规模</w:t>
      </w:r>
    </w:p>
    <w:p>
      <w:pPr>
        <w:spacing w:after="150"/>
      </w:pPr>
      <w:r>
        <w:rPr/>
        <w:t xml:space="preserve">第二节 2019-2023年全国生发药物市场规模分析</w:t>
      </w:r>
    </w:p>
    <w:p>
      <w:pPr>
        <w:spacing w:after="150"/>
      </w:pPr>
      <w:r>
        <w:rPr/>
        <w:t xml:space="preserve">一、2019-2023年全国防脱生发市场规模</w:t>
      </w:r>
    </w:p>
    <w:p>
      <w:pPr>
        <w:spacing w:after="150"/>
      </w:pPr>
      <w:r>
        <w:rPr/>
        <w:t xml:space="preserve">二、2019-2023年全国生发药物市场规模</w:t>
      </w:r>
    </w:p>
    <w:p>
      <w:pPr>
        <w:spacing w:after="150"/>
      </w:pPr>
      <w:r>
        <w:rPr/>
        <w:t xml:space="preserve">第三节 2019-2023年中国生发药物市场需求特性分析</w:t>
      </w:r>
    </w:p>
    <w:p>
      <w:pPr>
        <w:spacing w:after="150"/>
      </w:pPr>
      <w:r>
        <w:rPr/>
        <w:t xml:space="preserve">一、生发药物市场规模特性</w:t>
      </w:r>
    </w:p>
    <w:p>
      <w:pPr>
        <w:spacing w:after="150"/>
      </w:pPr>
      <w:r>
        <w:rPr/>
        <w:t xml:space="preserve">二、生发药物竞争角逐的范围</w:t>
      </w:r>
    </w:p>
    <w:p>
      <w:pPr>
        <w:spacing w:after="150"/>
      </w:pPr>
      <w:r>
        <w:rPr/>
        <w:t xml:space="preserve">三、生发药物产业生命周期</w:t>
      </w:r>
    </w:p>
    <w:p>
      <w:pPr>
        <w:spacing w:after="150"/>
      </w:pPr>
      <w:r>
        <w:rPr/>
        <w:t xml:space="preserve">四、生发药物技术变革</w:t>
      </w:r>
    </w:p>
    <w:p>
      <w:pPr>
        <w:spacing w:after="150"/>
      </w:pPr>
      <w:r>
        <w:rPr/>
        <w:t xml:space="preserve">五、生发药物产品差异化程度</w:t>
      </w:r>
    </w:p>
    <w:p>
      <w:pPr>
        <w:spacing w:after="150"/>
      </w:pPr>
      <w:r>
        <w:rPr/>
        <w:t xml:space="preserve">六、生发药物行业进入壁垒</w:t>
      </w:r>
    </w:p>
    <w:p>
      <w:pPr>
        <w:spacing w:after="150"/>
      </w:pPr>
      <w:r>
        <w:rPr/>
        <w:t xml:space="preserve">第四节 目前中国生发药物市场价格分析</w:t>
      </w:r>
    </w:p>
    <w:p>
      <w:pPr>
        <w:spacing w:after="150"/>
      </w:pPr>
      <w:r>
        <w:rPr/>
        <w:t xml:space="preserve">一、非那雄胺类价格</w:t>
      </w:r>
    </w:p>
    <w:p>
      <w:pPr>
        <w:spacing w:after="150"/>
      </w:pPr>
      <w:r>
        <w:rPr/>
        <w:t xml:space="preserve">二、米诺地尔类价格情况</w:t>
      </w:r>
    </w:p>
    <w:p>
      <w:pPr>
        <w:spacing w:after="150"/>
      </w:pPr>
      <w:r>
        <w:rPr/>
        <w:t xml:space="preserve">第五节 2019-2023年对中国生发药物市场的分析及思考</w:t>
      </w:r>
    </w:p>
    <w:p>
      <w:pPr>
        <w:spacing w:after="150"/>
      </w:pPr>
      <w:r>
        <w:rPr>
          <w:b w:val="1"/>
          <w:bCs w:val="1"/>
        </w:rPr>
        <w:t xml:space="preserve">第四章 2019-2023年中国防脱生发市场行为研究分析</w:t>
      </w:r>
    </w:p>
    <w:p>
      <w:pPr>
        <w:spacing w:after="150"/>
      </w:pPr>
      <w:r>
        <w:rPr/>
        <w:t xml:space="preserve">第一节 2019-2023年中国消费者行为研究</w:t>
      </w:r>
    </w:p>
    <w:p>
      <w:pPr>
        <w:spacing w:after="150"/>
      </w:pPr>
      <w:r>
        <w:rPr/>
        <w:t xml:space="preserve">一、防脱生发客户群的性别特征</w:t>
      </w:r>
    </w:p>
    <w:p>
      <w:pPr>
        <w:spacing w:after="150"/>
      </w:pPr>
      <w:r>
        <w:rPr/>
        <w:t xml:space="preserve">二、防脱生发消费者社会地位和学历</w:t>
      </w:r>
    </w:p>
    <w:p>
      <w:pPr>
        <w:spacing w:after="150"/>
      </w:pPr>
      <w:r>
        <w:rPr/>
        <w:t xml:space="preserve">三、不同性别消费者的消费态度差异</w:t>
      </w:r>
    </w:p>
    <w:p>
      <w:pPr>
        <w:spacing w:after="150"/>
      </w:pPr>
      <w:r>
        <w:rPr/>
        <w:t xml:space="preserve">四、不同性别消费者的用药原因差异</w:t>
      </w:r>
    </w:p>
    <w:p>
      <w:pPr>
        <w:spacing w:after="150"/>
      </w:pPr>
      <w:r>
        <w:rPr/>
        <w:t xml:space="preserve">第二节 2019-2023年中国消费者行为研究</w:t>
      </w:r>
    </w:p>
    <w:p>
      <w:pPr>
        <w:spacing w:after="150"/>
      </w:pPr>
      <w:r>
        <w:rPr/>
        <w:t xml:space="preserve">第三节 2019-2023年中国药店终端研究</w:t>
      </w:r>
    </w:p>
    <w:p>
      <w:pPr>
        <w:spacing w:after="150"/>
      </w:pPr>
      <w:r>
        <w:rPr/>
        <w:t xml:space="preserve">一、店员推荐品牌</w:t>
      </w:r>
    </w:p>
    <w:p>
      <w:pPr>
        <w:spacing w:after="150"/>
      </w:pPr>
      <w:r>
        <w:rPr/>
        <w:t xml:space="preserve">二、消费者购买情况</w:t>
      </w:r>
    </w:p>
    <w:p>
      <w:pPr>
        <w:spacing w:after="150"/>
      </w:pPr>
      <w:r>
        <w:rPr>
          <w:b w:val="1"/>
          <w:bCs w:val="1"/>
        </w:rPr>
        <w:t xml:space="preserve">第五章 2019-2023年中国生发药物消费市场分析</w:t>
      </w:r>
    </w:p>
    <w:p>
      <w:pPr>
        <w:spacing w:after="150"/>
      </w:pPr>
      <w:r>
        <w:rPr/>
        <w:t xml:space="preserve">第一节 2019-2023年中国生发药物市场特征分析</w:t>
      </w:r>
    </w:p>
    <w:p>
      <w:pPr>
        <w:spacing w:after="150"/>
      </w:pPr>
      <w:r>
        <w:rPr/>
        <w:t xml:space="preserve">一、生发药物市场消费特征</w:t>
      </w:r>
    </w:p>
    <w:p>
      <w:pPr>
        <w:spacing w:after="150"/>
      </w:pPr>
      <w:r>
        <w:rPr/>
        <w:t xml:space="preserve">二、防脱生发消费者行为分析</w:t>
      </w:r>
    </w:p>
    <w:p>
      <w:pPr>
        <w:spacing w:after="150"/>
      </w:pPr>
      <w:r>
        <w:rPr/>
        <w:t xml:space="preserve">三、生发药物市场特征分析</w:t>
      </w:r>
    </w:p>
    <w:p>
      <w:pPr>
        <w:spacing w:after="150"/>
      </w:pPr>
      <w:r>
        <w:rPr/>
        <w:t xml:space="preserve">第二节 2019-2023年中国消费行为及心理分析</w:t>
      </w:r>
    </w:p>
    <w:p>
      <w:pPr>
        <w:spacing w:after="150"/>
      </w:pPr>
      <w:r>
        <w:rPr/>
        <w:t xml:space="preserve">一、主要城市防脱生发市场调查</w:t>
      </w:r>
    </w:p>
    <w:p>
      <w:pPr>
        <w:spacing w:after="150"/>
      </w:pPr>
      <w:r>
        <w:rPr/>
        <w:t xml:space="preserve">二、消费者治疗的方法</w:t>
      </w:r>
    </w:p>
    <w:p>
      <w:pPr>
        <w:spacing w:after="150"/>
      </w:pPr>
      <w:r>
        <w:rPr/>
        <w:t xml:space="preserve">三、消费者治疗的花费</w:t>
      </w:r>
    </w:p>
    <w:p>
      <w:pPr>
        <w:spacing w:after="150"/>
      </w:pPr>
      <w:r>
        <w:rPr/>
        <w:t xml:space="preserve">四、消费者青睐的品牌</w:t>
      </w:r>
    </w:p>
    <w:p>
      <w:pPr>
        <w:spacing w:after="150"/>
      </w:pPr>
      <w:r>
        <w:rPr>
          <w:b w:val="1"/>
          <w:bCs w:val="1"/>
        </w:rPr>
        <w:t xml:space="preserve">第六章 中国生发药物行业重点产品发展运行分析</w:t>
      </w:r>
    </w:p>
    <w:p>
      <w:pPr>
        <w:spacing w:after="150"/>
      </w:pPr>
      <w:r>
        <w:rPr/>
        <w:t xml:space="preserve">第一节 非那雄胺市场分析</w:t>
      </w:r>
    </w:p>
    <w:p>
      <w:pPr>
        <w:spacing w:after="150"/>
      </w:pPr>
      <w:r>
        <w:rPr/>
        <w:t xml:space="preserve">第二节 米诺地尔市场分析</w:t>
      </w:r>
    </w:p>
    <w:p>
      <w:pPr>
        <w:spacing w:after="150"/>
      </w:pPr>
      <w:r>
        <w:rPr>
          <w:b w:val="1"/>
          <w:bCs w:val="1"/>
        </w:rPr>
        <w:t xml:space="preserve">第七章 2019-2023年中国生发药物行业市场竞争格局分析</w:t>
      </w:r>
    </w:p>
    <w:p>
      <w:pPr>
        <w:spacing w:after="150"/>
      </w:pPr>
      <w:r>
        <w:rPr/>
        <w:t xml:space="preserve">第一节 2019-2023年中国生发药物行业竞争格局概况</w:t>
      </w:r>
    </w:p>
    <w:p>
      <w:pPr>
        <w:spacing w:after="150"/>
      </w:pPr>
      <w:r>
        <w:rPr/>
        <w:t xml:space="preserve">一、生发药物行业集中度分析</w:t>
      </w:r>
    </w:p>
    <w:p>
      <w:pPr>
        <w:spacing w:after="150"/>
      </w:pPr>
      <w:r>
        <w:rPr/>
        <w:t xml:space="preserve">二、生发药物行业竞争程度分析</w:t>
      </w:r>
    </w:p>
    <w:p>
      <w:pPr>
        <w:spacing w:after="150"/>
      </w:pPr>
      <w:r>
        <w:rPr/>
        <w:t xml:space="preserve">第二节 2019-2023年中国生发药物产业研发力分析</w:t>
      </w:r>
    </w:p>
    <w:p>
      <w:pPr>
        <w:spacing w:after="150"/>
      </w:pPr>
      <w:r>
        <w:rPr/>
        <w:t xml:space="preserve">一、生发药物产业研发重要性分析</w:t>
      </w:r>
    </w:p>
    <w:p>
      <w:pPr>
        <w:spacing w:after="150"/>
      </w:pPr>
      <w:r>
        <w:rPr/>
        <w:t xml:space="preserve">二、中国生发研发力问题分析</w:t>
      </w:r>
    </w:p>
    <w:p>
      <w:pPr>
        <w:spacing w:after="150"/>
      </w:pPr>
      <w:r>
        <w:rPr/>
        <w:t xml:space="preserve">第三节 2019-2023年中国生发药物行业竞争格局分析</w:t>
      </w:r>
    </w:p>
    <w:p>
      <w:pPr>
        <w:spacing w:after="150"/>
      </w:pPr>
      <w:r>
        <w:rPr>
          <w:b w:val="1"/>
          <w:bCs w:val="1"/>
        </w:rPr>
        <w:t xml:space="preserve">第八章 中国生发药物产业重点企业竞争力分析</w:t>
      </w:r>
    </w:p>
    <w:p>
      <w:pPr>
        <w:spacing w:after="150"/>
      </w:pPr>
      <w:r>
        <w:rPr/>
        <w:t xml:space="preserve">第一节 厦门美商医药有限公司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四、企业未来投资策略</w:t>
      </w:r>
    </w:p>
    <w:p>
      <w:pPr>
        <w:spacing w:after="150"/>
      </w:pPr>
      <w:r>
        <w:rPr/>
        <w:t xml:space="preserve">第二节 浙江万晟药业有限公司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四、企业未来投资策略</w:t>
      </w:r>
    </w:p>
    <w:p>
      <w:pPr>
        <w:spacing w:after="150"/>
      </w:pPr>
      <w:r>
        <w:rPr/>
        <w:t xml:space="preserve">第三节 山东马加润丝生物科技有限公司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四、企业未来投资策略</w:t>
      </w:r>
    </w:p>
    <w:p>
      <w:pPr>
        <w:spacing w:after="150"/>
      </w:pPr>
      <w:r>
        <w:rPr/>
        <w:t xml:space="preserve">第四节 山东盛宏医药科技有限公司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四、企业未来投资策略</w:t>
      </w:r>
    </w:p>
    <w:p>
      <w:pPr>
        <w:spacing w:after="150"/>
      </w:pPr>
      <w:r>
        <w:rPr/>
        <w:t xml:space="preserve">第五节 常熟华裕商贸有限公司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四、企业未来投资策略</w:t>
      </w:r>
    </w:p>
    <w:p>
      <w:pPr>
        <w:spacing w:after="150"/>
      </w:pPr>
      <w:r>
        <w:rPr>
          <w:b w:val="1"/>
          <w:bCs w:val="1"/>
        </w:rPr>
        <w:t xml:space="preserve">第九章 2024-2029年全球及中国生发药物行业发展趋势与投资预测分析</w:t>
      </w:r>
    </w:p>
    <w:p>
      <w:pPr>
        <w:spacing w:after="150"/>
      </w:pPr>
      <w:r>
        <w:rPr/>
        <w:t xml:space="preserve">第一节 2024-2029年全球生发药物行业发展前景分析</w:t>
      </w:r>
    </w:p>
    <w:p>
      <w:pPr>
        <w:spacing w:after="150"/>
      </w:pPr>
      <w:r>
        <w:rPr/>
        <w:t xml:space="preserve">第二节 2024-2029年中国生发药物行业发展前景分析</w:t>
      </w:r>
    </w:p>
    <w:p>
      <w:pPr>
        <w:spacing w:after="150"/>
      </w:pPr>
      <w:r>
        <w:rPr/>
        <w:t xml:space="preserve">第三节 2024-2029年中国生发药物市场趋势分析</w:t>
      </w:r>
    </w:p>
    <w:p>
      <w:pPr>
        <w:spacing w:after="150"/>
      </w:pPr>
      <w:r>
        <w:rPr/>
        <w:t xml:space="preserve">一、生发药物价格走势分析</w:t>
      </w:r>
    </w:p>
    <w:p>
      <w:pPr>
        <w:spacing w:after="150"/>
      </w:pPr>
      <w:r>
        <w:rPr/>
        <w:t xml:space="preserve">二、生发药物营销趋势分析</w:t>
      </w:r>
    </w:p>
    <w:p>
      <w:pPr>
        <w:spacing w:after="150"/>
      </w:pPr>
      <w:r>
        <w:rPr/>
        <w:t xml:space="preserve">三、生发药物技术革新趋势</w:t>
      </w:r>
    </w:p>
    <w:p>
      <w:pPr>
        <w:spacing w:after="150"/>
      </w:pPr>
      <w:r>
        <w:rPr/>
        <w:t xml:space="preserve">第三节 2024-2029年中国生发药物行业投资风险分析</w:t>
      </w:r>
    </w:p>
    <w:p>
      <w:pPr>
        <w:spacing w:after="150"/>
      </w:pPr>
      <w:r>
        <w:rPr/>
        <w:t xml:space="preserve">一、防脱生发疗效问题</w:t>
      </w:r>
    </w:p>
    <w:p>
      <w:pPr>
        <w:spacing w:after="150"/>
      </w:pPr>
      <w:r>
        <w:rPr/>
        <w:t xml:space="preserve">二、过度营销问题</w:t>
      </w:r>
    </w:p>
    <w:p>
      <w:pPr>
        <w:spacing w:after="150"/>
      </w:pPr>
      <w:r>
        <w:rPr/>
        <w:t xml:space="preserve">三、创新问题</w:t>
      </w:r>
    </w:p>
    <w:p>
      <w:pPr>
        <w:spacing w:after="150"/>
      </w:pPr>
      <w:r>
        <w:rPr>
          <w:b w:val="1"/>
          <w:bCs w:val="1"/>
        </w:rPr>
        <w:t xml:space="preserve">第十章 2024-2029年中国生发药物行业投资战略研究</w:t>
      </w:r>
    </w:p>
    <w:p>
      <w:pPr>
        <w:spacing w:after="150"/>
      </w:pPr>
      <w:r>
        <w:rPr/>
        <w:t xml:space="preserve">第一节 2024-2029年中国生发药物市场策略分析</w:t>
      </w:r>
    </w:p>
    <w:p>
      <w:pPr>
        <w:spacing w:after="150"/>
      </w:pPr>
      <w:r>
        <w:rPr/>
        <w:t xml:space="preserve">一、生发药物价格策略分析</w:t>
      </w:r>
    </w:p>
    <w:p>
      <w:pPr>
        <w:spacing w:after="150"/>
      </w:pPr>
      <w:r>
        <w:rPr/>
        <w:t xml:space="preserve">二、生发药物渠道策略分析</w:t>
      </w:r>
    </w:p>
    <w:p>
      <w:pPr>
        <w:spacing w:after="150"/>
      </w:pPr>
      <w:r>
        <w:rPr/>
        <w:t xml:space="preserve">第二节 2024-2029年中国生发药物销售策略分析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2024-2029年对中国生发药物品牌的战略思考</w:t>
      </w:r>
    </w:p>
    <w:p>
      <w:pPr>
        <w:spacing w:after="150"/>
      </w:pPr>
      <w:r>
        <w:rPr>
          <w:b w:val="1"/>
          <w:bCs w:val="1"/>
        </w:rPr>
        <w:t xml:space="preserve">图表目录</w:t>
      </w:r>
    </w:p>
    <w:p>
      <w:pPr>
        <w:spacing w:after="150"/>
      </w:pPr>
      <w:r>
        <w:rPr/>
        <w:t xml:space="preserve">图表：头发护理市场的需求范围</w:t>
      </w:r>
    </w:p>
    <w:p>
      <w:pPr>
        <w:spacing w:after="150"/>
      </w:pPr>
      <w:r>
        <w:rPr/>
        <w:t xml:space="preserve">图表：头发护理市场产品匹配关系</w:t>
      </w:r>
    </w:p>
    <w:p>
      <w:pPr>
        <w:spacing w:after="150"/>
      </w:pPr>
      <w:r>
        <w:rPr/>
        <w:t xml:space="preserve">图表：国内被脱发的问题困扰的人群按年龄分布</w:t>
      </w:r>
    </w:p>
    <w:p>
      <w:pPr>
        <w:spacing w:after="150"/>
      </w:pPr>
      <w:r>
        <w:rPr/>
        <w:t xml:space="preserve">图表：样本调研数据最近有无脱发人群占比</w:t>
      </w:r>
    </w:p>
    <w:p>
      <w:pPr>
        <w:spacing w:after="150"/>
      </w:pPr>
      <w:r>
        <w:rPr/>
        <w:t xml:space="preserve">图表：样本调研数据脱发严重程度</w:t>
      </w:r>
    </w:p>
    <w:p>
      <w:pPr>
        <w:spacing w:after="150"/>
      </w:pPr>
      <w:r>
        <w:rPr/>
        <w:t xml:space="preserve">图表：2019-2023年全球雄激素性脱发药物市场规模</w:t>
      </w:r>
    </w:p>
    <w:p>
      <w:pPr>
        <w:spacing w:after="150"/>
      </w:pPr>
      <w:r>
        <w:rPr/>
        <w:t xml:space="preserve">图表：2019-2023年全球雄激素性脱发药物市场规模</w:t>
      </w:r>
    </w:p>
    <w:p>
      <w:pPr>
        <w:spacing w:after="150"/>
      </w:pPr>
      <w:r>
        <w:rPr/>
        <w:t xml:space="preserve">图表：2019-2023年美国雄激素性脱发药物市场规模</w:t>
      </w:r>
    </w:p>
    <w:p>
      <w:pPr>
        <w:spacing w:after="150"/>
      </w:pPr>
      <w:r>
        <w:rPr/>
        <w:t xml:space="preserve">图表：2024-2029年美国雄激素性脱发药物市场规模预测</w:t>
      </w:r>
    </w:p>
    <w:p>
      <w:pPr>
        <w:spacing w:after="150"/>
      </w:pPr>
      <w:r>
        <w:rPr/>
        <w:t xml:space="preserve">图表：2019-2023年中国防脱生发产业规模统计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中国生发药物行业市场深度调研及发展趋势与投资前景研究报告(2024-2029版)</dc:title>
  <dc:description>中国生发药物行业市场深度调研及发展趋势与投资前景研究报告(2024-2029版)</dc:description>
  <dc:subject>中国生发药物行业市场深度调研及发展趋势与投资前景研究报告(2024-2029版)</dc:subject>
  <cp:keywords>研究报告</cp:keywords>
  <cp:category>研究报告</cp:category>
  <cp:lastModifiedBy>北京中道泰和信息咨询有限公司</cp:lastModifiedBy>
  <dcterms:created xsi:type="dcterms:W3CDTF">2024-01-29T17:15:54+08:00</dcterms:created>
  <dcterms:modified xsi:type="dcterms:W3CDTF">2024-01-29T17:15:54+08:00</dcterms:modified>
</cp:coreProperties>
</file>

<file path=docProps/custom.xml><?xml version="1.0" encoding="utf-8"?>
<Properties xmlns="http://schemas.openxmlformats.org/officeDocument/2006/custom-properties" xmlns:vt="http://schemas.openxmlformats.org/officeDocument/2006/docPropsVTypes"/>
</file>