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中国水产品冷冻加工行业市场深度调研及发展趋势与投资前景研究报告(2024-2029版)</w:t>
      </w:r>
    </w:p>
    <w:p>
      <w:pPr>
        <w:spacing w:after="150"/>
      </w:pPr>
      <w:r>
        <w:rPr>
          <w:b w:val="1"/>
          <w:bCs w:val="1"/>
        </w:rPr>
        <w:t xml:space="preserve">报告简介</w:t>
      </w:r>
    </w:p>
    <w:p>
      <w:pPr>
        <w:spacing w:after="150"/>
      </w:pPr>
      <w:r>
        <w:rPr/>
        <w:t xml:space="preserve">水产品冷冻加工指为了保鲜，将海水、淡水养殖或捕捞的鱼类、虾类、甲壳类、贝类、藻类等水生动物或植物进行的冷冻加工活动，但不包括商业冷藏。</w:t>
      </w:r>
    </w:p>
    <w:p>
      <w:pPr>
        <w:spacing w:after="150"/>
      </w:pPr>
      <w:r>
        <w:rPr/>
        <w:t xml:space="preserve">我国水产加工企业大多集中在沿海地区，这些地区的政府部门对水产加工业十分重视，分别制定了相应的优惠政策，加上外资企业的积极介入，这些地区水产加工企业发展迅速，成为我国水产加工业的主力军， 加工品总量占全国的90%以上，沿海水产品加工相对于内陆地区技术来说比较先进、产品种类多、深加工产品质量高。近年来，山东、浙江、福建、广东、辽宁、江苏、海南等省份的水产品加工业总产值占全国水产品加工业总产值的92.8%，从企业投资情况看，我国水产品加工企业投资也主要集中在浙江、山东、福建、广东、辽宁等几个沿海省份。</w:t>
      </w:r>
    </w:p>
    <w:p>
      <w:pPr>
        <w:spacing w:after="150"/>
      </w:pPr>
      <w:r>
        <w:rPr/>
        <w:t xml:space="preserve">内陆水产品加工原料主要是淡水产品，开发的产品主要是传统产品，精深加工、技术含量高的产品较少;产品附加值和利润率低;企业以个体私营为主，龙头企业少、质量参差不齐;产品主要在国内销售，出口产品少。因此，内陆省份的政府或相关部门应该采用多种形式推进技术创新，如设立渔业高新技术产业风险基金、采取贴息的方式引导加工企业投资水产品加工新技术及加工机械的研制与开发、以股本投入的方式为水产加工企业提供使用新技术、新工艺的资金扶持、加大对龙头企业的科研资助，或通过高等院校与科研机构签订协议给予其研究活动以财政资助，真正扶持内陆地区水产加工业的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品冷冻加工行业的市场走向和发展趋势。</w:t>
      </w:r>
    </w:p>
    <w:p>
      <w:pPr>
        <w:spacing w:after="150"/>
      </w:pPr>
      <w:r>
        <w:rPr/>
        <w:t xml:space="preserve">本报告专业!权威!报告根据水产品冷冻加工行业的发展轨迹及多年的实践经验，对中国水产品冷冻加工行业的内外部环境、行业发展现状、产业链发展状况、市场供需、竞争格局、标杆企业、发展趋势、机会风险、发展策略与投资建议等进行了分析，并重点分析了我国水产品冷冻加工行业将面临的机遇与挑战，对水产品冷冻加工行业未来的发展趋势及前景作出审慎分析与预测。是水产品冷冻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2019-2023年世界水产品冷冻加工行业整体运营状况分析</w:t>
      </w:r>
    </w:p>
    <w:p>
      <w:pPr>
        <w:spacing w:after="150"/>
      </w:pPr>
      <w:r>
        <w:rPr/>
        <w:t xml:space="preserve">第一节 2019-2023年世界水产业数据分析</w:t>
      </w:r>
    </w:p>
    <w:p>
      <w:pPr>
        <w:spacing w:after="150"/>
      </w:pPr>
      <w:r>
        <w:rPr/>
        <w:t xml:space="preserve">一、世界水产品分类别生产量</w:t>
      </w:r>
    </w:p>
    <w:p>
      <w:pPr>
        <w:spacing w:after="150"/>
      </w:pPr>
      <w:r>
        <w:rPr/>
        <w:t xml:space="preserve">二、各类别水产品生产量增长率</w:t>
      </w:r>
    </w:p>
    <w:p>
      <w:pPr>
        <w:spacing w:after="150"/>
      </w:pPr>
      <w:r>
        <w:rPr/>
        <w:t xml:space="preserve">三、全球各类别水产品生产量占全部水产品产量的比重</w:t>
      </w:r>
    </w:p>
    <w:p>
      <w:pPr>
        <w:spacing w:after="150"/>
      </w:pPr>
      <w:r>
        <w:rPr/>
        <w:t xml:space="preserve">第二节 2019-2023年世界水产品市场消费情况分析</w:t>
      </w:r>
    </w:p>
    <w:p>
      <w:pPr>
        <w:spacing w:after="150"/>
      </w:pPr>
      <w:r>
        <w:rPr/>
        <w:t xml:space="preserve">一、世界水产品冷冻加工市场特征分析</w:t>
      </w:r>
    </w:p>
    <w:p>
      <w:pPr>
        <w:spacing w:after="150"/>
      </w:pPr>
      <w:r>
        <w:rPr/>
        <w:t xml:space="preserve">二、全球水产品消费与日俱增</w:t>
      </w:r>
    </w:p>
    <w:p>
      <w:pPr>
        <w:spacing w:after="150"/>
      </w:pPr>
      <w:r>
        <w:rPr/>
        <w:t xml:space="preserve">三、世界人均水产品消费走势分析</w:t>
      </w:r>
    </w:p>
    <w:p>
      <w:pPr>
        <w:spacing w:after="150"/>
      </w:pPr>
      <w:r>
        <w:rPr/>
        <w:t xml:space="preserve">四、欧盟水产品消费领先日本美国</w:t>
      </w:r>
    </w:p>
    <w:p>
      <w:pPr>
        <w:spacing w:after="150"/>
      </w:pPr>
      <w:r>
        <w:rPr/>
        <w:t xml:space="preserve">第三节 2019-2023年世界水产品冷冻加工品牌主要国家分析</w:t>
      </w:r>
    </w:p>
    <w:p>
      <w:pPr>
        <w:spacing w:after="150"/>
      </w:pPr>
      <w:r>
        <w:rPr/>
        <w:t xml:space="preserve">一、美国冷冻水产品市场呈增势</w:t>
      </w:r>
    </w:p>
    <w:p>
      <w:pPr>
        <w:spacing w:after="150"/>
      </w:pPr>
      <w:r>
        <w:rPr/>
        <w:t xml:space="preserve">二、俄罗斯水产品捕捞量分析</w:t>
      </w:r>
    </w:p>
    <w:p>
      <w:pPr>
        <w:spacing w:after="150"/>
      </w:pPr>
      <w:r>
        <w:rPr/>
        <w:t xml:space="preserve">三、越南水产品出口贸易分析</w:t>
      </w:r>
    </w:p>
    <w:p>
      <w:pPr>
        <w:spacing w:after="150"/>
      </w:pPr>
      <w:r>
        <w:rPr/>
        <w:t xml:space="preserve">第四节 2024-2029年世界水产品冷冻加工新趋势探析</w:t>
      </w:r>
    </w:p>
    <w:p>
      <w:pPr>
        <w:spacing w:after="150"/>
      </w:pPr>
      <w:r>
        <w:rPr>
          <w:b w:val="1"/>
          <w:bCs w:val="1"/>
        </w:rPr>
        <w:t xml:space="preserve">第二章 2019-2023年中国水产品冷冻加工行业市场发展环境解析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二、中国食品加工业在国民经济中的地位分析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2019-2023年中国水产品冷冻加工市场政策环境分析</w:t>
      </w:r>
    </w:p>
    <w:p>
      <w:pPr>
        <w:spacing w:after="150"/>
      </w:pPr>
      <w:r>
        <w:rPr/>
        <w:t xml:space="preserve">一、七大措施搞活流通扩大消费政策解析</w:t>
      </w:r>
    </w:p>
    <w:p>
      <w:pPr>
        <w:spacing w:after="150"/>
      </w:pPr>
      <w:r>
        <w:rPr/>
        <w:t xml:space="preserve">二、水产品加工行业税收征管</w:t>
      </w:r>
    </w:p>
    <w:p>
      <w:pPr>
        <w:spacing w:after="150"/>
      </w:pPr>
      <w:r>
        <w:rPr/>
        <w:t xml:space="preserve">三、相关法律法规</w:t>
      </w:r>
    </w:p>
    <w:p>
      <w:pPr>
        <w:spacing w:after="150"/>
      </w:pPr>
      <w:r>
        <w:rPr/>
        <w:t xml:space="preserve">第三节 2019-2023年中国水产品冷冻加工市场社会环境分析</w:t>
      </w:r>
    </w:p>
    <w:p>
      <w:pPr>
        <w:spacing w:after="150"/>
      </w:pPr>
      <w:r>
        <w:rPr/>
        <w:t xml:space="preserve">一、人们的健康饮食习惯</w:t>
      </w:r>
    </w:p>
    <w:p>
      <w:pPr>
        <w:spacing w:after="150"/>
      </w:pPr>
      <w:r>
        <w:rPr/>
        <w:t xml:space="preserve">二、居民消费情况</w:t>
      </w:r>
    </w:p>
    <w:p>
      <w:pPr>
        <w:spacing w:after="150"/>
      </w:pPr>
      <w:r>
        <w:rPr>
          <w:b w:val="1"/>
          <w:bCs w:val="1"/>
        </w:rPr>
        <w:t xml:space="preserve">第三章 2019-2023年中国水产品冷冻加工行业市场运行态势剖析</w:t>
      </w:r>
    </w:p>
    <w:p>
      <w:pPr>
        <w:spacing w:after="150"/>
      </w:pPr>
      <w:r>
        <w:rPr/>
        <w:t xml:space="preserve">第一节 2019-2023年中国水产品冷冻加工业运行特点</w:t>
      </w:r>
    </w:p>
    <w:p>
      <w:pPr>
        <w:spacing w:after="150"/>
      </w:pPr>
      <w:r>
        <w:rPr/>
        <w:t xml:space="preserve">第二节 2019-2023年中国水产品冷冻加工业运行分析</w:t>
      </w:r>
    </w:p>
    <w:p>
      <w:pPr>
        <w:spacing w:after="150"/>
      </w:pPr>
      <w:r>
        <w:rPr/>
        <w:t xml:space="preserve">一、政府大力扶持与水产业结构调整</w:t>
      </w:r>
    </w:p>
    <w:p>
      <w:pPr>
        <w:spacing w:after="150"/>
      </w:pPr>
      <w:r>
        <w:rPr/>
        <w:t xml:space="preserve">二、沿海水产品冷冻加工业分析</w:t>
      </w:r>
    </w:p>
    <w:p>
      <w:pPr>
        <w:spacing w:after="150"/>
      </w:pPr>
      <w:r>
        <w:rPr/>
        <w:t xml:space="preserve">三、全国水产品批发市场运行分析</w:t>
      </w:r>
    </w:p>
    <w:p>
      <w:pPr>
        <w:spacing w:after="150"/>
      </w:pPr>
      <w:r>
        <w:rPr/>
        <w:t xml:space="preserve">四、水产品价格迎来涨价风</w:t>
      </w:r>
    </w:p>
    <w:p>
      <w:pPr>
        <w:spacing w:after="150"/>
      </w:pPr>
      <w:r>
        <w:rPr/>
        <w:t xml:space="preserve">第三节 2019-2023年中国水产品冷冻加工部分地区运行分析</w:t>
      </w:r>
    </w:p>
    <w:p>
      <w:pPr>
        <w:spacing w:after="150"/>
      </w:pPr>
      <w:r>
        <w:rPr/>
        <w:t xml:space="preserve">一、中山激活水产品流通加工链条</w:t>
      </w:r>
    </w:p>
    <w:p>
      <w:pPr>
        <w:spacing w:after="150"/>
      </w:pPr>
      <w:r>
        <w:rPr/>
        <w:t xml:space="preserve">二、防城港市水产品加工业发展形势喜人</w:t>
      </w:r>
    </w:p>
    <w:p>
      <w:pPr>
        <w:spacing w:after="150"/>
      </w:pPr>
      <w:r>
        <w:rPr/>
        <w:t xml:space="preserve">第四节 中国水产品冷冻加工业面临的挑战</w:t>
      </w:r>
    </w:p>
    <w:p>
      <w:pPr>
        <w:spacing w:after="150"/>
      </w:pPr>
      <w:r>
        <w:rPr>
          <w:b w:val="1"/>
          <w:bCs w:val="1"/>
        </w:rPr>
        <w:t xml:space="preserve">第四章 2019-2023年中国水产品冷冻加工行业主要数据监测分析</w:t>
      </w:r>
    </w:p>
    <w:p>
      <w:pPr>
        <w:spacing w:after="150"/>
      </w:pPr>
      <w:r>
        <w:rPr/>
        <w:t xml:space="preserve">第一节 2019-2023年中国水产品冷冻加工行业规模分析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中国水产品冷冻加工行业结构分析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2019-2023年中国水产品冷冻加工行业产值分析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2019-2023年中国水产品冷冻加工行业成本费用分析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2019-2023年中国水产品冷冻加工行业盈利能力分析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2019-2023年中国冷冻加工水产品市场运行走势分析</w:t>
      </w:r>
    </w:p>
    <w:p>
      <w:pPr>
        <w:spacing w:after="150"/>
      </w:pPr>
      <w:r>
        <w:rPr/>
        <w:t xml:space="preserve">第一节 2019-2023年中国冷冻加工水产品市场动态分析</w:t>
      </w:r>
    </w:p>
    <w:p>
      <w:pPr>
        <w:spacing w:after="150"/>
      </w:pPr>
      <w:r>
        <w:rPr/>
        <w:t xml:space="preserve">一、山东水产品转型精深加工抢占市场先机</w:t>
      </w:r>
    </w:p>
    <w:p>
      <w:pPr>
        <w:spacing w:after="150"/>
      </w:pPr>
      <w:r>
        <w:rPr/>
        <w:t xml:space="preserve">二、锦州提高水产品冷冻加工比重</w:t>
      </w:r>
    </w:p>
    <w:p>
      <w:pPr>
        <w:spacing w:after="150"/>
      </w:pPr>
      <w:r>
        <w:rPr/>
        <w:t xml:space="preserve">三、市场冷冻水产品质量情况分析</w:t>
      </w:r>
    </w:p>
    <w:p>
      <w:pPr>
        <w:spacing w:after="150"/>
      </w:pPr>
      <w:r>
        <w:rPr/>
        <w:t xml:space="preserve">第二节 2019-2023年中国冷冻加工水产品市场消费情况分析</w:t>
      </w:r>
    </w:p>
    <w:p>
      <w:pPr>
        <w:spacing w:after="150"/>
      </w:pPr>
      <w:r>
        <w:rPr/>
        <w:t xml:space="preserve">一、中国正成为世界水产品消费支柱</w:t>
      </w:r>
    </w:p>
    <w:p>
      <w:pPr>
        <w:spacing w:after="150"/>
      </w:pPr>
      <w:r>
        <w:rPr/>
        <w:t xml:space="preserve">二、消费升级推动对海珍品的需求</w:t>
      </w:r>
    </w:p>
    <w:p>
      <w:pPr>
        <w:spacing w:after="150"/>
      </w:pPr>
      <w:r>
        <w:rPr/>
        <w:t xml:space="preserve">三、中国水产品人均占有情况分析</w:t>
      </w:r>
    </w:p>
    <w:p>
      <w:pPr>
        <w:spacing w:after="150"/>
      </w:pPr>
      <w:r>
        <w:rPr/>
        <w:t xml:space="preserve">四、中国水产品消费与城市化进程分析</w:t>
      </w:r>
    </w:p>
    <w:p>
      <w:pPr>
        <w:spacing w:after="150"/>
      </w:pPr>
      <w:r>
        <w:rPr/>
        <w:t xml:space="preserve">第三节 2019-2023年中国冷冻加工水产品进出口贸易综述</w:t>
      </w:r>
    </w:p>
    <w:p>
      <w:pPr>
        <w:spacing w:after="150"/>
      </w:pPr>
      <w:r>
        <w:rPr/>
        <w:t xml:space="preserve">一、福建漳州鲍鱼加工出口市场聚焦</w:t>
      </w:r>
    </w:p>
    <w:p>
      <w:pPr>
        <w:spacing w:after="150"/>
      </w:pPr>
      <w:r>
        <w:rPr/>
        <w:t xml:space="preserve">二、海南水产品加工出口贸易市场分析</w:t>
      </w:r>
    </w:p>
    <w:p>
      <w:pPr>
        <w:spacing w:after="150"/>
      </w:pPr>
      <w:r>
        <w:rPr/>
        <w:t xml:space="preserve">三、信阳水产品加工出口贸易分析</w:t>
      </w:r>
    </w:p>
    <w:p>
      <w:pPr>
        <w:spacing w:after="150"/>
      </w:pPr>
      <w:r>
        <w:rPr>
          <w:b w:val="1"/>
          <w:bCs w:val="1"/>
        </w:rPr>
        <w:t xml:space="preserve">第六章 2019-2023年中国鱼及其他水生无脊椎动物进出口贸易分析</w:t>
      </w:r>
    </w:p>
    <w:p>
      <w:pPr>
        <w:spacing w:after="150"/>
      </w:pPr>
      <w:r>
        <w:rPr/>
        <w:t xml:space="preserve">第一节 2019-2023年中国鱼及其他水生无脊椎动物进口数据分析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2019-2023年中国鱼及其他水生无脊椎动物出口数据分析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2019-2023年中国鱼及其他水生无脊椎动物进出口平均单价分析</w:t>
      </w:r>
    </w:p>
    <w:p>
      <w:pPr>
        <w:spacing w:after="150"/>
      </w:pPr>
      <w:r>
        <w:rPr/>
        <w:t xml:space="preserve">第四节 2019-2023年中国鱼及其他水生无脊椎动物进出口国家及地区分析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2019-2023年中国水产品冷冻加工市场竞争格局透析</w:t>
      </w:r>
    </w:p>
    <w:p>
      <w:pPr>
        <w:spacing w:after="150"/>
      </w:pPr>
      <w:r>
        <w:rPr/>
        <w:t xml:space="preserve">第一节 2019-2023年中国水产品冷冻加工行业竞争现状</w:t>
      </w:r>
    </w:p>
    <w:p>
      <w:pPr>
        <w:spacing w:after="150"/>
      </w:pPr>
      <w:r>
        <w:rPr/>
        <w:t xml:space="preserve">一、我国水产品的核心竞争力分析</w:t>
      </w:r>
    </w:p>
    <w:p>
      <w:pPr>
        <w:spacing w:after="150"/>
      </w:pPr>
      <w:r>
        <w:rPr/>
        <w:t xml:space="preserve">二、水产品品牌竞争分析</w:t>
      </w:r>
    </w:p>
    <w:p>
      <w:pPr>
        <w:spacing w:after="150"/>
      </w:pPr>
      <w:r>
        <w:rPr/>
        <w:t xml:space="preserve">三、台湾水产品进军上海市场</w:t>
      </w:r>
    </w:p>
    <w:p>
      <w:pPr>
        <w:spacing w:after="150"/>
      </w:pPr>
      <w:r>
        <w:rPr/>
        <w:t xml:space="preserve">第二节 2019-2023年中国水产品冷冻加工行业集中度分析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2024-2029年中国水产品冷冻加工行业竞争趋势分析</w:t>
      </w:r>
    </w:p>
    <w:p>
      <w:pPr>
        <w:spacing w:after="150"/>
      </w:pPr>
      <w:r>
        <w:rPr>
          <w:b w:val="1"/>
          <w:bCs w:val="1"/>
        </w:rPr>
        <w:t xml:space="preserve">第八章 2019-2023年中国水产品冷冻加工重点企业竞争力及关键性数据分析</w:t>
      </w:r>
    </w:p>
    <w:p>
      <w:pPr>
        <w:spacing w:after="150"/>
      </w:pPr>
      <w:r>
        <w:rPr/>
        <w:t xml:space="preserve">第一节 沈阳水产品加工有限公司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山东大洋食品集团有限公司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大连善岛食品有限公司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浙江兴业集团有限公司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舟山港明食品有限公司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荣喜水产集团有限公司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舟山加藤佳食品有限公司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莱州市北海食品有限责任公司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大连天宝绿色食品股份有限公司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中国水产舟山海洋渔业公司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2019-2023年中国水产养殖业发展形势分析</w:t>
      </w:r>
    </w:p>
    <w:p>
      <w:pPr>
        <w:spacing w:after="150"/>
      </w:pPr>
      <w:r>
        <w:rPr/>
        <w:t xml:space="preserve">第一节 2019-2023年中国水产养殖业运行总况</w:t>
      </w:r>
    </w:p>
    <w:p>
      <w:pPr>
        <w:spacing w:after="150"/>
      </w:pPr>
      <w:r>
        <w:rPr/>
        <w:t xml:space="preserve">一、中国水产养殖业发展的世界主体地位</w:t>
      </w:r>
    </w:p>
    <w:p>
      <w:pPr>
        <w:spacing w:after="150"/>
      </w:pPr>
      <w:r>
        <w:rPr/>
        <w:t xml:space="preserve">二、我国水产养殖业30年发展成就</w:t>
      </w:r>
    </w:p>
    <w:p>
      <w:pPr>
        <w:spacing w:after="150"/>
      </w:pPr>
      <w:r>
        <w:rPr/>
        <w:t xml:space="preserve">三、我国水产养殖业步入稳步发展阶段</w:t>
      </w:r>
    </w:p>
    <w:p>
      <w:pPr>
        <w:spacing w:after="150"/>
      </w:pPr>
      <w:r>
        <w:rPr/>
        <w:t xml:space="preserve">四、水产养殖业发展特色分析</w:t>
      </w:r>
    </w:p>
    <w:p>
      <w:pPr>
        <w:spacing w:after="150"/>
      </w:pPr>
      <w:r>
        <w:rPr/>
        <w:t xml:space="preserve">五、中国水产养殖业发展规模</w:t>
      </w:r>
    </w:p>
    <w:p>
      <w:pPr>
        <w:spacing w:after="150"/>
      </w:pPr>
      <w:r>
        <w:rPr/>
        <w:t xml:space="preserve">六、国内水产养殖业发展模式探究</w:t>
      </w:r>
    </w:p>
    <w:p>
      <w:pPr>
        <w:spacing w:after="150"/>
      </w:pPr>
      <w:r>
        <w:rPr/>
        <w:t xml:space="preserve">第二节 2019-2023年中国水产养殖业技术研究</w:t>
      </w:r>
    </w:p>
    <w:p>
      <w:pPr>
        <w:spacing w:after="150"/>
      </w:pPr>
      <w:r>
        <w:rPr/>
        <w:t xml:space="preserve">一、我国臭氧水产养殖应用技术获突破</w:t>
      </w:r>
    </w:p>
    <w:p>
      <w:pPr>
        <w:spacing w:after="150"/>
      </w:pPr>
      <w:r>
        <w:rPr/>
        <w:t xml:space="preserve">二、嘉兴水产养殖引入生物技术提高对虾成活率</w:t>
      </w:r>
    </w:p>
    <w:p>
      <w:pPr>
        <w:spacing w:after="150"/>
      </w:pPr>
      <w:r>
        <w:rPr/>
        <w:t xml:space="preserve">第三节 2019-2023年特种水产养殖业发展探讨</w:t>
      </w:r>
    </w:p>
    <w:p>
      <w:pPr>
        <w:spacing w:after="150"/>
      </w:pPr>
      <w:r>
        <w:rPr/>
        <w:t xml:space="preserve">一、特种水产养殖解释</w:t>
      </w:r>
    </w:p>
    <w:p>
      <w:pPr>
        <w:spacing w:after="150"/>
      </w:pPr>
      <w:r>
        <w:rPr/>
        <w:t xml:space="preserve">二、特种水产养殖业在渔业和农业中的地位与作用</w:t>
      </w:r>
    </w:p>
    <w:p>
      <w:pPr>
        <w:spacing w:after="150"/>
      </w:pPr>
      <w:r>
        <w:rPr/>
        <w:t xml:space="preserve">三、我国特种水产养殖业发展现状</w:t>
      </w:r>
    </w:p>
    <w:p>
      <w:pPr>
        <w:spacing w:after="150"/>
      </w:pPr>
      <w:r>
        <w:rPr/>
        <w:t xml:space="preserve">第四节 2019-2023年水产养殖业可持续发展与国际贸易新秩序构建</w:t>
      </w:r>
    </w:p>
    <w:p>
      <w:pPr>
        <w:spacing w:after="150"/>
      </w:pPr>
      <w:r>
        <w:rPr/>
        <w:t xml:space="preserve">一、持续发展的中国水产养殖业及对国际贸易的贡献</w:t>
      </w:r>
    </w:p>
    <w:p>
      <w:pPr>
        <w:spacing w:after="150"/>
      </w:pPr>
      <w:r>
        <w:rPr/>
        <w:t xml:space="preserve">二、养殖水产品国际贸易发展面临的挑战</w:t>
      </w:r>
    </w:p>
    <w:p>
      <w:pPr>
        <w:spacing w:after="150"/>
      </w:pPr>
      <w:r>
        <w:rPr/>
        <w:t xml:space="preserve">三、水产养殖业可持续发展应构建和谐的水产品国际贸易秩序</w:t>
      </w:r>
    </w:p>
    <w:p>
      <w:pPr>
        <w:spacing w:after="150"/>
      </w:pPr>
      <w:r>
        <w:rPr/>
        <w:t xml:space="preserve">第五节 2019-2023年中国水产养殖业发展中存在的问题</w:t>
      </w:r>
    </w:p>
    <w:p>
      <w:pPr>
        <w:spacing w:after="150"/>
      </w:pPr>
      <w:r>
        <w:rPr/>
        <w:t xml:space="preserve">一、粗放式水产养殖方式导致资源环境恶化</w:t>
      </w:r>
    </w:p>
    <w:p>
      <w:pPr>
        <w:spacing w:after="150"/>
      </w:pPr>
      <w:r>
        <w:rPr/>
        <w:t xml:space="preserve">二、水产饲料发展水平低，是制约水产养殖业持续健康发展的瓶颈</w:t>
      </w:r>
    </w:p>
    <w:p>
      <w:pPr>
        <w:spacing w:after="150"/>
      </w:pPr>
      <w:r>
        <w:rPr/>
        <w:t xml:space="preserve">第六节 2024-2029年中国水产养殖业发展前景展望</w:t>
      </w:r>
    </w:p>
    <w:p>
      <w:pPr>
        <w:spacing w:after="150"/>
      </w:pPr>
      <w:r>
        <w:rPr>
          <w:b w:val="1"/>
          <w:bCs w:val="1"/>
        </w:rPr>
        <w:t xml:space="preserve">第十章 2024-2029年中国水产品冷冻加工行业发展趋势与前景展望</w:t>
      </w:r>
    </w:p>
    <w:p>
      <w:pPr>
        <w:spacing w:after="150"/>
      </w:pPr>
      <w:r>
        <w:rPr/>
        <w:t xml:space="preserve">第一节 2024-2029年中国水产品冷冻加工行业发展前景分析</w:t>
      </w:r>
    </w:p>
    <w:p>
      <w:pPr>
        <w:spacing w:after="150"/>
      </w:pPr>
      <w:r>
        <w:rPr/>
        <w:t xml:space="preserve">一、世界水产养殖增长潜力巨大</w:t>
      </w:r>
    </w:p>
    <w:p>
      <w:pPr>
        <w:spacing w:after="150"/>
      </w:pPr>
      <w:r>
        <w:rPr/>
        <w:t xml:space="preserve">二、生态与资源保护的需要养殖业前景广阔</w:t>
      </w:r>
    </w:p>
    <w:p>
      <w:pPr>
        <w:spacing w:after="150"/>
      </w:pPr>
      <w:r>
        <w:rPr/>
        <w:t xml:space="preserve">三、冷冻水产品市场前景分析</w:t>
      </w:r>
    </w:p>
    <w:p>
      <w:pPr>
        <w:spacing w:after="150"/>
      </w:pPr>
      <w:r>
        <w:rPr/>
        <w:t xml:space="preserve">第二节 2024-2029年中国水产品冷冻加工行业发展趋势分析</w:t>
      </w:r>
    </w:p>
    <w:p>
      <w:pPr>
        <w:spacing w:after="150"/>
      </w:pPr>
      <w:r>
        <w:rPr/>
        <w:t xml:space="preserve">第三节 2024-2029年中国水产品冷冻加工行业市场预测分析</w:t>
      </w:r>
    </w:p>
    <w:p>
      <w:pPr>
        <w:spacing w:after="150"/>
      </w:pPr>
      <w:r>
        <w:rPr/>
        <w:t xml:space="preserve">一、未来中国冷冻加工水产品产量预测分析</w:t>
      </w:r>
    </w:p>
    <w:p>
      <w:pPr>
        <w:spacing w:after="150"/>
      </w:pPr>
      <w:r>
        <w:rPr/>
        <w:t xml:space="preserve">二、中国被加工过的水产品市场需求消费预测分析</w:t>
      </w:r>
    </w:p>
    <w:p>
      <w:pPr>
        <w:spacing w:after="150"/>
      </w:pPr>
      <w:r>
        <w:rPr/>
        <w:t xml:space="preserve">三、中国水产品进出口贸易预测分析</w:t>
      </w:r>
    </w:p>
    <w:p>
      <w:pPr>
        <w:spacing w:after="150"/>
      </w:pPr>
      <w:r>
        <w:rPr/>
        <w:t xml:space="preserve">第四节 2024-2029年中国水产品冷冻加工市场盈利预测分析</w:t>
      </w:r>
    </w:p>
    <w:p>
      <w:pPr>
        <w:spacing w:after="150"/>
      </w:pPr>
      <w:r>
        <w:rPr>
          <w:b w:val="1"/>
          <w:bCs w:val="1"/>
        </w:rPr>
        <w:t xml:space="preserve">第十一章 2024-2029年中国水产品冷冻加工行业投资机会与风险规避指引</w:t>
      </w:r>
    </w:p>
    <w:p>
      <w:pPr>
        <w:spacing w:after="150"/>
      </w:pPr>
      <w:r>
        <w:rPr/>
        <w:t xml:space="preserve">第一节 中国水产行业投资价值分析</w:t>
      </w:r>
    </w:p>
    <w:p>
      <w:pPr>
        <w:spacing w:after="150"/>
      </w:pPr>
      <w:r>
        <w:rPr/>
        <w:t xml:space="preserve">一、行业投资特点</w:t>
      </w:r>
    </w:p>
    <w:p>
      <w:pPr>
        <w:spacing w:after="150"/>
      </w:pPr>
      <w:r>
        <w:rPr/>
        <w:t xml:space="preserve">二、价值链分析</w:t>
      </w:r>
    </w:p>
    <w:p>
      <w:pPr>
        <w:spacing w:after="150"/>
      </w:pPr>
      <w:r>
        <w:rPr/>
        <w:t xml:space="preserve">第二节 2024-2029年中国水产品冷冻加工行业投资机会分析</w:t>
      </w:r>
    </w:p>
    <w:p>
      <w:pPr>
        <w:spacing w:after="150"/>
      </w:pPr>
      <w:r>
        <w:rPr/>
        <w:t xml:space="preserve">一、中国水产业面临良好发展机遇</w:t>
      </w:r>
    </w:p>
    <w:p>
      <w:pPr>
        <w:spacing w:after="150"/>
      </w:pPr>
      <w:r>
        <w:rPr/>
        <w:t xml:space="preserve">二、水产品冷冻加工区域投资潜力分析</w:t>
      </w:r>
    </w:p>
    <w:p>
      <w:pPr>
        <w:spacing w:after="150"/>
      </w:pPr>
      <w:r>
        <w:rPr/>
        <w:t xml:space="preserve">第三节 2024-2029年中国水产品冷冻加工行业投资风险预警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2024-2029年中国水产品冷冻加工行业投资规划指引</w:t>
      </w:r>
    </w:p>
    <w:p>
      <w:pPr>
        <w:spacing w:after="150"/>
      </w:pPr>
      <w:r>
        <w:rPr>
          <w:b w:val="1"/>
          <w:bCs w:val="1"/>
        </w:rPr>
        <w:t xml:space="preserve">图表目录：</w:t>
      </w:r>
    </w:p>
    <w:p>
      <w:pPr>
        <w:spacing w:after="150"/>
      </w:pPr>
      <w:r>
        <w:rPr/>
        <w:t xml:space="preserve">图表：世界水产品分类别生产量(百万吨)</w:t>
      </w:r>
    </w:p>
    <w:p>
      <w:pPr>
        <w:spacing w:after="150"/>
      </w:pPr>
      <w:r>
        <w:rPr/>
        <w:t xml:space="preserve">图表：各类别水产品生产量增长率</w:t>
      </w:r>
    </w:p>
    <w:p>
      <w:pPr>
        <w:spacing w:after="150"/>
      </w:pPr>
      <w:r>
        <w:rPr/>
        <w:t xml:space="preserve">图表：全球各类别水产品生产量占全部水产品产量的比重</w:t>
      </w:r>
    </w:p>
    <w:p>
      <w:pPr>
        <w:spacing w:after="150"/>
      </w:pPr>
      <w:r>
        <w:rPr/>
        <w:t xml:space="preserve">图表：我国水产业主要部分产值构成</w:t>
      </w:r>
    </w:p>
    <w:p>
      <w:pPr>
        <w:spacing w:after="150"/>
      </w:pPr>
      <w:r>
        <w:rPr/>
        <w:t xml:space="preserve">图表：我国各类水产品产量</w:t>
      </w:r>
    </w:p>
    <w:p>
      <w:pPr>
        <w:spacing w:after="150"/>
      </w:pPr>
      <w:r>
        <w:rPr/>
        <w:t xml:space="preserve">图表：我国各类水产品占世界同类水产品的比重</w:t>
      </w:r>
    </w:p>
    <w:p>
      <w:pPr>
        <w:spacing w:after="150"/>
      </w:pPr>
      <w:r>
        <w:rPr/>
        <w:t xml:space="preserve">图表：我国人均水产品占有量</w:t>
      </w:r>
    </w:p>
    <w:p>
      <w:pPr>
        <w:spacing w:after="150"/>
      </w:pPr>
      <w:r>
        <w:rPr/>
        <w:t xml:space="preserve">图表：我国人均水产品消费量</w:t>
      </w:r>
    </w:p>
    <w:p>
      <w:pPr>
        <w:spacing w:after="150"/>
      </w:pPr>
      <w:r>
        <w:rPr/>
        <w:t xml:space="preserve">图表：2012-2019-2023年中国gdp总量及增长趋势图</w:t>
      </w:r>
    </w:p>
    <w:p>
      <w:pPr>
        <w:spacing w:after="150"/>
      </w:pPr>
      <w:r>
        <w:rPr/>
        <w:t xml:space="preserve">图表：2019-2023年中国三产业增加值结构图</w:t>
      </w:r>
    </w:p>
    <w:p>
      <w:pPr>
        <w:spacing w:after="150"/>
      </w:pPr>
      <w:r>
        <w:rPr/>
        <w:t xml:space="preserve">图表：2012-2019-2023年中国cpi、ppi月度走势图</w:t>
      </w:r>
    </w:p>
    <w:p>
      <w:pPr>
        <w:spacing w:after="150"/>
      </w:pPr>
      <w:r>
        <w:rPr/>
        <w:t xml:space="preserve">图表：2012-2019-2023年我国城镇居民可支配收入增长趋势图</w:t>
      </w:r>
    </w:p>
    <w:p>
      <w:pPr>
        <w:spacing w:after="150"/>
      </w:pPr>
      <w:r>
        <w:rPr/>
        <w:t xml:space="preserve">图表：2012-2019-2023年我国农村居民人均纯收入增长趋势图</w:t>
      </w:r>
    </w:p>
    <w:p>
      <w:pPr>
        <w:spacing w:after="150"/>
      </w:pPr>
      <w:r>
        <w:rPr/>
        <w:t xml:space="preserve">图表：2012-2019-2023年中国城乡居民恩格尔系数对比表</w:t>
      </w:r>
    </w:p>
    <w:p>
      <w:pPr>
        <w:spacing w:after="150"/>
      </w:pPr>
      <w:r>
        <w:rPr/>
        <w:t xml:space="preserve">图表：2012-2019-2023年中国城乡居民恩格尔系数走势图</w:t>
      </w:r>
    </w:p>
    <w:p>
      <w:pPr>
        <w:spacing w:after="150"/>
      </w:pPr>
      <w:r>
        <w:rPr/>
        <w:t xml:space="preserve">图表：2012-2019-2023年中国工业增加值增长趋势图</w:t>
      </w:r>
    </w:p>
    <w:p>
      <w:pPr>
        <w:spacing w:after="150"/>
      </w:pPr>
      <w:r>
        <w:rPr/>
        <w:t xml:space="preserve">图表：2012-2019-2023年我国工业增加值分季度增速</w:t>
      </w:r>
    </w:p>
    <w:p>
      <w:pPr>
        <w:spacing w:after="150"/>
      </w:pPr>
      <w:r>
        <w:rPr/>
        <w:t xml:space="preserve">图表：2012-2019-2023年我国全社会固定投资额走势图</w:t>
      </w:r>
    </w:p>
    <w:p>
      <w:pPr>
        <w:spacing w:after="150"/>
      </w:pPr>
      <w:r>
        <w:rPr/>
        <w:t xml:space="preserve">图表：2012-2019-2023年我国城乡固定资产投资额对比图</w:t>
      </w:r>
    </w:p>
    <w:p>
      <w:pPr>
        <w:spacing w:after="150"/>
      </w:pPr>
      <w:r>
        <w:rPr/>
        <w:t xml:space="preserve">图表：2012-2019-2023年我国财政收入支出走势图</w:t>
      </w:r>
    </w:p>
    <w:p>
      <w:pPr>
        <w:spacing w:after="150"/>
      </w:pPr>
      <w:r>
        <w:rPr/>
        <w:t xml:space="preserve">图表：2012-2019-2023年人民币兑美元汇率中间价</w:t>
      </w:r>
    </w:p>
    <w:p>
      <w:pPr>
        <w:spacing w:after="150"/>
      </w:pPr>
      <w:r>
        <w:rPr/>
        <w:t xml:space="preserve">图表：2019-2023年人民币汇率中间价对照表</w:t>
      </w:r>
    </w:p>
    <w:p>
      <w:pPr>
        <w:spacing w:after="150"/>
      </w:pPr>
      <w:r>
        <w:rPr/>
        <w:t xml:space="preserve">图表：2012-2019-2023年中国货币供应量统计表　单位：亿元</w:t>
      </w:r>
    </w:p>
    <w:p>
      <w:pPr>
        <w:spacing w:after="150"/>
      </w:pPr>
      <w:r>
        <w:rPr/>
        <w:t xml:space="preserve">图表：2012-2019-2023年中国货币供应量月度增速走势图</w:t>
      </w:r>
    </w:p>
    <w:p>
      <w:pPr>
        <w:spacing w:after="150"/>
      </w:pPr>
      <w:r>
        <w:rPr/>
        <w:t xml:space="preserve">图表：2001-2019-2023年中国外汇储备走势图</w:t>
      </w:r>
    </w:p>
    <w:p>
      <w:pPr>
        <w:spacing w:after="150"/>
      </w:pPr>
      <w:r>
        <w:rPr/>
        <w:t xml:space="preserve">图表：2012-2019-2023年中国外汇储备及增速变化图</w:t>
      </w:r>
    </w:p>
    <w:p>
      <w:pPr>
        <w:spacing w:after="150"/>
      </w:pPr>
      <w:r>
        <w:rPr/>
        <w:t xml:space="preserve">图表：2019-2023年10月20日中国人民币利率调整表</w:t>
      </w:r>
    </w:p>
    <w:p>
      <w:pPr>
        <w:spacing w:after="150"/>
      </w:pPr>
      <w:r>
        <w:rPr/>
        <w:t xml:space="preserve">图表：我国历年存款准备金率调整情况统计表</w:t>
      </w:r>
    </w:p>
    <w:p>
      <w:pPr>
        <w:spacing w:after="150"/>
      </w:pPr>
      <w:r>
        <w:rPr/>
        <w:t xml:space="preserve">图表：2012-2019-2023年中国社会消费品零售总额增长趋势图</w:t>
      </w:r>
    </w:p>
    <w:p>
      <w:pPr>
        <w:spacing w:after="150"/>
      </w:pPr>
      <w:r>
        <w:rPr/>
        <w:t xml:space="preserve">图表：2012-2019-2023年我国货物进出口总额走势图</w:t>
      </w:r>
    </w:p>
    <w:p>
      <w:pPr>
        <w:spacing w:after="150"/>
      </w:pPr>
      <w:r>
        <w:rPr/>
        <w:t xml:space="preserve">图表：2012-2019-2023年中国货物进口总额和出口总额走势图</w:t>
      </w:r>
    </w:p>
    <w:p>
      <w:pPr>
        <w:spacing w:after="150"/>
      </w:pPr>
      <w:r>
        <w:rPr/>
        <w:t xml:space="preserve">图表：2012-2019-2023年中国就业人数走势图</w:t>
      </w:r>
    </w:p>
    <w:p>
      <w:pPr>
        <w:spacing w:after="150"/>
      </w:pPr>
      <w:r>
        <w:rPr/>
        <w:t xml:space="preserve">图表：2012-2019-2023年中国城镇就业人数走势图</w:t>
      </w:r>
    </w:p>
    <w:p>
      <w:pPr>
        <w:spacing w:after="150"/>
      </w:pPr>
      <w:r>
        <w:rPr/>
        <w:t xml:space="preserve">图表：2012-2019-2023年我国人口出生率、死亡率及自然增长率走势图</w:t>
      </w:r>
    </w:p>
    <w:p>
      <w:pPr>
        <w:spacing w:after="150"/>
      </w:pPr>
      <w:r>
        <w:rPr/>
        <w:t xml:space="preserve">图表：2012-2019-2023年我国总人口数量增长趋势图</w:t>
      </w:r>
    </w:p>
    <w:p>
      <w:pPr>
        <w:spacing w:after="150"/>
      </w:pPr>
      <w:r>
        <w:rPr/>
        <w:t xml:space="preserve">图表：2019-2023年人口数量及其构成</w:t>
      </w:r>
    </w:p>
    <w:p>
      <w:pPr>
        <w:spacing w:after="150"/>
      </w:pPr>
      <w:r>
        <w:rPr/>
        <w:t xml:space="preserve">图表：2012-2019-2023年我国普通高等教育、中等职业教育及普通高中招生人数走势图</w:t>
      </w:r>
    </w:p>
    <w:p>
      <w:pPr>
        <w:spacing w:after="150"/>
      </w:pPr>
      <w:r>
        <w:rPr/>
        <w:t xml:space="preserve">图表：2012-2019-2023年我国广播和电视节目综合人口覆盖率走势图</w:t>
      </w:r>
    </w:p>
    <w:p>
      <w:pPr>
        <w:spacing w:after="150"/>
      </w:pPr>
      <w:r>
        <w:rPr/>
        <w:t xml:space="preserve">图表：2012-2019-2023年中国城镇化率走势图</w:t>
      </w:r>
    </w:p>
    <w:p>
      <w:pPr>
        <w:spacing w:after="150"/>
      </w:pPr>
      <w:r>
        <w:rPr/>
        <w:t xml:space="preserve">图表：2012-2019-2023年我国研究与试验发展(rd)经费支出走势图</w:t>
      </w:r>
    </w:p>
    <w:p>
      <w:pPr>
        <w:spacing w:after="150"/>
      </w:pPr>
      <w:r>
        <w:rPr/>
        <w:t xml:space="preserve">图表：2019-2023年中国水产品冷冻加工行业企业数量及增长率分析 单位：个</w:t>
      </w:r>
    </w:p>
    <w:p>
      <w:pPr>
        <w:spacing w:after="150"/>
      </w:pPr>
      <w:r>
        <w:rPr/>
        <w:t xml:space="preserve">图表：2019-2023年中国水产品冷冻加工行业亏损企业数量及增长率分析 单位：个</w:t>
      </w:r>
    </w:p>
    <w:p>
      <w:pPr>
        <w:spacing w:after="150"/>
      </w:pPr>
      <w:r>
        <w:rPr/>
        <w:t xml:space="preserve">图表：2019-2023年中国水产品冷冻加工行业从业人数及同比增长分析 单位：个</w:t>
      </w:r>
    </w:p>
    <w:p>
      <w:pPr>
        <w:spacing w:after="150"/>
      </w:pPr>
      <w:r>
        <w:rPr/>
        <w:t xml:space="preserve">图表：2019-2023年中国水产品冷冻加工企业总资产分析 单位：亿元</w:t>
      </w:r>
    </w:p>
    <w:p>
      <w:pPr>
        <w:spacing w:after="150"/>
      </w:pPr>
      <w:r>
        <w:rPr/>
        <w:t xml:space="preserve">图表：2019-2023年中国水产品冷冻加工行业不同类型企业数量 单位：个</w:t>
      </w:r>
    </w:p>
    <w:p>
      <w:pPr>
        <w:spacing w:after="150"/>
      </w:pPr>
      <w:r>
        <w:rPr/>
        <w:t xml:space="preserve">图表：2019-2023年中国水产品冷冻加工行业不同所有制企业数量 单位：个</w:t>
      </w:r>
    </w:p>
    <w:p>
      <w:pPr>
        <w:spacing w:after="150"/>
      </w:pPr>
      <w:r>
        <w:rPr/>
        <w:t xml:space="preserve">图表：2019-2023年中国水产品冷冻加工行业不同类型销售收入 单位：千元</w:t>
      </w:r>
    </w:p>
    <w:p>
      <w:pPr>
        <w:spacing w:after="150"/>
      </w:pPr>
      <w:r>
        <w:rPr/>
        <w:t xml:space="preserve">图表：2019-2023年中国水产品冷冻加工行业不同所有制销售收入 单位：千元</w:t>
      </w:r>
    </w:p>
    <w:p>
      <w:pPr>
        <w:spacing w:after="150"/>
      </w:pPr>
      <w:r>
        <w:rPr/>
        <w:t xml:space="preserve">图表：2019-2023年中国水产品冷冻加工产成品及增长分析 单位：亿元</w:t>
      </w:r>
    </w:p>
    <w:p>
      <w:pPr>
        <w:spacing w:after="150"/>
      </w:pPr>
      <w:r>
        <w:rPr/>
        <w:t xml:space="preserve">图表：2019-2023年中国水产品冷冻加工工业销售产值分析 单位：亿元</w:t>
      </w:r>
    </w:p>
    <w:p>
      <w:pPr>
        <w:spacing w:after="150"/>
      </w:pPr>
      <w:r>
        <w:rPr/>
        <w:t xml:space="preserve">图表：2019-2023年中国水产品冷冻加工出口交货值分析 单位：亿元</w:t>
      </w:r>
    </w:p>
    <w:p>
      <w:pPr>
        <w:spacing w:after="150"/>
      </w:pPr>
      <w:r>
        <w:rPr/>
        <w:t xml:space="preserve">图表：2019-2023年中国水产品冷冻加工行业销售成本分析 单位：亿元</w:t>
      </w:r>
    </w:p>
    <w:p>
      <w:pPr>
        <w:spacing w:after="150"/>
      </w:pPr>
      <w:r>
        <w:rPr/>
        <w:t xml:space="preserve">图表：2019-2023年中国水产品冷冻加工行业费用分析 单位：亿元</w:t>
      </w:r>
    </w:p>
    <w:p>
      <w:pPr>
        <w:spacing w:after="150"/>
      </w:pPr>
      <w:r>
        <w:rPr/>
        <w:t xml:space="preserve">图表：2019-2023年中国水产品冷冻加工行业主要盈利指标分析 单位：亿元</w:t>
      </w:r>
    </w:p>
    <w:p>
      <w:pPr>
        <w:spacing w:after="150"/>
      </w:pPr>
      <w:r>
        <w:rPr/>
        <w:t xml:space="preserve">图表：2019-2023年中国水产品冷冻加工行业主要盈利能力指标分析</w:t>
      </w:r>
    </w:p>
    <w:p>
      <w:pPr>
        <w:spacing w:after="150"/>
      </w:pPr>
      <w:r>
        <w:rPr/>
        <w:t xml:space="preserve">图表：2019-2023年中国鱼及其他水生无脊椎动物进口数量分析</w:t>
      </w:r>
    </w:p>
    <w:p>
      <w:pPr>
        <w:spacing w:after="150"/>
      </w:pPr>
      <w:r>
        <w:rPr/>
        <w:t xml:space="preserve">图表：2019-2023年中国鱼及其他水生无脊椎动物进口金额分析</w:t>
      </w:r>
    </w:p>
    <w:p>
      <w:pPr>
        <w:spacing w:after="150"/>
      </w:pPr>
      <w:r>
        <w:rPr/>
        <w:t xml:space="preserve">图表：2019-2023年中国鱼及其他水生无脊椎动物出口数量分析</w:t>
      </w:r>
    </w:p>
    <w:p>
      <w:pPr>
        <w:spacing w:after="150"/>
      </w:pPr>
      <w:r>
        <w:rPr/>
        <w:t xml:space="preserve">图表：2019-2023年中国鱼及其他水生无脊椎动物出口金额分析</w:t>
      </w:r>
    </w:p>
    <w:p>
      <w:pPr>
        <w:spacing w:after="150"/>
      </w:pPr>
      <w:r>
        <w:rPr/>
        <w:t xml:space="preserve">图表：2019-2023年中国鱼及其他水生无脊椎动物进出口平均单价分析</w:t>
      </w:r>
    </w:p>
    <w:p>
      <w:pPr>
        <w:spacing w:after="150"/>
      </w:pPr>
      <w:r>
        <w:rPr/>
        <w:t xml:space="preserve">图表：2019-2023年中国鱼及其他水生无脊椎动物进口国家及地区分析</w:t>
      </w:r>
    </w:p>
    <w:p>
      <w:pPr>
        <w:spacing w:after="150"/>
      </w:pPr>
      <w:r>
        <w:rPr/>
        <w:t xml:space="preserve">图表：2019-2023年中国鱼及其他水生无脊椎动物出口国家及地区分析</w:t>
      </w:r>
    </w:p>
    <w:p>
      <w:pPr>
        <w:spacing w:after="150"/>
      </w:pPr>
      <w:r>
        <w:rPr/>
        <w:t xml:space="preserve">图表：沈阳水产品加工有限公司主要经济指标走势图</w:t>
      </w:r>
    </w:p>
    <w:p>
      <w:pPr>
        <w:spacing w:after="150"/>
      </w:pPr>
      <w:r>
        <w:rPr/>
        <w:t xml:space="preserve">图表：沈阳水产品加工有限公司经营收入走势图</w:t>
      </w:r>
    </w:p>
    <w:p>
      <w:pPr>
        <w:spacing w:after="150"/>
      </w:pPr>
      <w:r>
        <w:rPr/>
        <w:t xml:space="preserve">图表：沈阳水产品加工有限公司盈利指标走势图</w:t>
      </w:r>
    </w:p>
    <w:p>
      <w:pPr>
        <w:spacing w:after="150"/>
      </w:pPr>
      <w:r>
        <w:rPr/>
        <w:t xml:space="preserve">图表：沈阳水产品加工有限公司负债情况图</w:t>
      </w:r>
    </w:p>
    <w:p>
      <w:pPr>
        <w:spacing w:after="150"/>
      </w:pPr>
      <w:r>
        <w:rPr/>
        <w:t xml:space="preserve">图表：沈阳水产品加工有限公司负债指标走势图</w:t>
      </w:r>
    </w:p>
    <w:p>
      <w:pPr>
        <w:spacing w:after="150"/>
      </w:pPr>
      <w:r>
        <w:rPr/>
        <w:t xml:space="preserve">图表：沈阳水产品加工有限公司运营能力指标走势图</w:t>
      </w:r>
    </w:p>
    <w:p>
      <w:pPr>
        <w:spacing w:after="150"/>
      </w:pPr>
      <w:r>
        <w:rPr/>
        <w:t xml:space="preserve">图表：沈阳水产品加工有限公司成长能力指标走势图</w:t>
      </w:r>
    </w:p>
    <w:p>
      <w:pPr>
        <w:spacing w:after="150"/>
      </w:pPr>
      <w:r>
        <w:rPr/>
        <w:t xml:space="preserve">图表：山东大洋食品集团有限公司主要经济指标走势图</w:t>
      </w:r>
    </w:p>
    <w:p>
      <w:pPr>
        <w:spacing w:after="150"/>
      </w:pPr>
      <w:r>
        <w:rPr/>
        <w:t xml:space="preserve">图表：山东大洋食品集团有限公司经营收入走势图</w:t>
      </w:r>
    </w:p>
    <w:p>
      <w:pPr>
        <w:spacing w:after="150"/>
      </w:pPr>
      <w:r>
        <w:rPr/>
        <w:t xml:space="preserve">图表：山东大洋食品集团有限公司盈利指标走势图</w:t>
      </w:r>
    </w:p>
    <w:p>
      <w:pPr>
        <w:spacing w:after="150"/>
      </w:pPr>
      <w:r>
        <w:rPr/>
        <w:t xml:space="preserve">图表：山东大洋食品集团有限公司负债情况图</w:t>
      </w:r>
    </w:p>
    <w:p>
      <w:pPr>
        <w:spacing w:after="150"/>
      </w:pPr>
      <w:r>
        <w:rPr/>
        <w:t xml:space="preserve">图表：山东大洋食品集团有限公司负债指标走势图</w:t>
      </w:r>
    </w:p>
    <w:p>
      <w:pPr>
        <w:spacing w:after="150"/>
      </w:pPr>
      <w:r>
        <w:rPr/>
        <w:t xml:space="preserve">图表：山东大洋食品集团有限公司运营能力指标走势图</w:t>
      </w:r>
    </w:p>
    <w:p>
      <w:pPr>
        <w:spacing w:after="150"/>
      </w:pPr>
      <w:r>
        <w:rPr/>
        <w:t xml:space="preserve">图表：山东大洋食品集团有限公司成长能力指标走势图</w:t>
      </w:r>
    </w:p>
    <w:p>
      <w:pPr>
        <w:spacing w:after="150"/>
      </w:pPr>
      <w:r>
        <w:rPr/>
        <w:t xml:space="preserve">图表：大连善岛食品有限公司主要经济指标走势图</w:t>
      </w:r>
    </w:p>
    <w:p>
      <w:pPr>
        <w:spacing w:after="150"/>
      </w:pPr>
      <w:r>
        <w:rPr/>
        <w:t xml:space="preserve">图表：大连善岛食品有限公司经营收入走势图</w:t>
      </w:r>
    </w:p>
    <w:p>
      <w:pPr>
        <w:spacing w:after="150"/>
      </w:pPr>
      <w:r>
        <w:rPr/>
        <w:t xml:space="preserve">图表：大连善岛食品有限公司盈利指标走势图</w:t>
      </w:r>
    </w:p>
    <w:p>
      <w:pPr>
        <w:spacing w:after="150"/>
      </w:pPr>
      <w:r>
        <w:rPr/>
        <w:t xml:space="preserve">图表：大连善岛食品有限公司负债情况图</w:t>
      </w:r>
    </w:p>
    <w:p>
      <w:pPr>
        <w:spacing w:after="150"/>
      </w:pPr>
      <w:r>
        <w:rPr/>
        <w:t xml:space="preserve">图表：大连善岛食品有限公司负债指标走势图</w:t>
      </w:r>
    </w:p>
    <w:p>
      <w:pPr>
        <w:spacing w:after="150"/>
      </w:pPr>
      <w:r>
        <w:rPr/>
        <w:t xml:space="preserve">图表：大连善岛食品有限公司运营能力指标走势图</w:t>
      </w:r>
    </w:p>
    <w:p>
      <w:pPr>
        <w:spacing w:after="150"/>
      </w:pPr>
      <w:r>
        <w:rPr/>
        <w:t xml:space="preserve">图表：大连善岛食品有限公司成长能力指标走势图</w:t>
      </w:r>
    </w:p>
    <w:p>
      <w:pPr>
        <w:spacing w:after="150"/>
      </w:pPr>
      <w:r>
        <w:rPr/>
        <w:t xml:space="preserve">图表：浙江兴业集团有限公司主要经济指标走势图</w:t>
      </w:r>
    </w:p>
    <w:p>
      <w:pPr>
        <w:spacing w:after="150"/>
      </w:pPr>
      <w:r>
        <w:rPr/>
        <w:t xml:space="preserve">图表：浙江兴业集团有限公司经营收入走势图</w:t>
      </w:r>
    </w:p>
    <w:p>
      <w:pPr>
        <w:spacing w:after="150"/>
      </w:pPr>
      <w:r>
        <w:rPr/>
        <w:t xml:space="preserve">图表：浙江兴业集团有限公司盈利指标走势图</w:t>
      </w:r>
    </w:p>
    <w:p>
      <w:pPr>
        <w:spacing w:after="150"/>
      </w:pPr>
      <w:r>
        <w:rPr/>
        <w:t xml:space="preserve">图表：浙江兴业集团有限公司负债情况图</w:t>
      </w:r>
    </w:p>
    <w:p>
      <w:pPr>
        <w:spacing w:after="150"/>
      </w:pPr>
      <w:r>
        <w:rPr/>
        <w:t xml:space="preserve">图表：浙江兴业集团有限公司负债指标走势图</w:t>
      </w:r>
    </w:p>
    <w:p>
      <w:pPr>
        <w:spacing w:after="150"/>
      </w:pPr>
      <w:r>
        <w:rPr/>
        <w:t xml:space="preserve">图表：浙江兴业集团有限公司运营能力指标走势图</w:t>
      </w:r>
    </w:p>
    <w:p>
      <w:pPr>
        <w:spacing w:after="150"/>
      </w:pPr>
      <w:r>
        <w:rPr/>
        <w:t xml:space="preserve">图表：浙江兴业集团有限公司成长能力指标走势图</w:t>
      </w:r>
    </w:p>
    <w:p>
      <w:pPr>
        <w:spacing w:after="150"/>
      </w:pPr>
      <w:r>
        <w:rPr/>
        <w:t xml:space="preserve">图表：舟山港明食品有限公司主要经济指标走势图</w:t>
      </w:r>
    </w:p>
    <w:p>
      <w:pPr>
        <w:spacing w:after="150"/>
      </w:pPr>
      <w:r>
        <w:rPr/>
        <w:t xml:space="preserve">图表：舟山港明食品有限公司经营收入走势图</w:t>
      </w:r>
    </w:p>
    <w:p>
      <w:pPr>
        <w:spacing w:after="150"/>
      </w:pPr>
      <w:r>
        <w:rPr/>
        <w:t xml:space="preserve">图表：舟山港明食品有限公司盈利指标走势图</w:t>
      </w:r>
    </w:p>
    <w:p>
      <w:pPr>
        <w:spacing w:after="150"/>
      </w:pPr>
      <w:r>
        <w:rPr/>
        <w:t xml:space="preserve">图表：舟山港明食品有限公司负债情况图</w:t>
      </w:r>
    </w:p>
    <w:p>
      <w:pPr>
        <w:spacing w:after="150"/>
      </w:pPr>
      <w:r>
        <w:rPr/>
        <w:t xml:space="preserve">图表：舟山港明食品有限公司负债指标走势图</w:t>
      </w:r>
    </w:p>
    <w:p>
      <w:pPr>
        <w:spacing w:after="150"/>
      </w:pPr>
      <w:r>
        <w:rPr/>
        <w:t xml:space="preserve">图表：舟山港明食品有限公司运营能力指标走势图</w:t>
      </w:r>
    </w:p>
    <w:p>
      <w:pPr>
        <w:spacing w:after="150"/>
      </w:pPr>
      <w:r>
        <w:rPr/>
        <w:t xml:space="preserve">图表：舟山港明食品有限公司成长能力指标走势图</w:t>
      </w:r>
    </w:p>
    <w:p>
      <w:pPr>
        <w:spacing w:after="150"/>
      </w:pPr>
      <w:r>
        <w:rPr/>
        <w:t xml:space="preserve">图表：荣喜水产集团有限公司主要经济指标走势图</w:t>
      </w:r>
    </w:p>
    <w:p>
      <w:pPr>
        <w:spacing w:after="150"/>
      </w:pPr>
      <w:r>
        <w:rPr/>
        <w:t xml:space="preserve">图表：荣喜水产集团有限公司经营收入走势图</w:t>
      </w:r>
    </w:p>
    <w:p>
      <w:pPr>
        <w:spacing w:after="150"/>
      </w:pPr>
      <w:r>
        <w:rPr/>
        <w:t xml:space="preserve">图表：荣喜水产集团有限公司盈利指标走势图</w:t>
      </w:r>
    </w:p>
    <w:p>
      <w:pPr>
        <w:spacing w:after="150"/>
      </w:pPr>
      <w:r>
        <w:rPr/>
        <w:t xml:space="preserve">图表：荣喜水产集团有限公司负债情况图</w:t>
      </w:r>
    </w:p>
    <w:p>
      <w:pPr>
        <w:spacing w:after="150"/>
      </w:pPr>
      <w:r>
        <w:rPr/>
        <w:t xml:space="preserve">图表：荣喜水产集团有限公司负债指标走势图</w:t>
      </w:r>
    </w:p>
    <w:p>
      <w:pPr>
        <w:spacing w:after="150"/>
      </w:pPr>
      <w:r>
        <w:rPr/>
        <w:t xml:space="preserve">图表：荣喜水产集团有限公司运营能力指标走势图</w:t>
      </w:r>
    </w:p>
    <w:p>
      <w:pPr>
        <w:spacing w:after="150"/>
      </w:pPr>
      <w:r>
        <w:rPr/>
        <w:t xml:space="preserve">图表：荣喜水产集团有限公司成长能力指标走势图</w:t>
      </w:r>
    </w:p>
    <w:p>
      <w:pPr>
        <w:spacing w:after="150"/>
      </w:pPr>
      <w:r>
        <w:rPr/>
        <w:t xml:space="preserve">图表：舟山加藤佳食品有限公司主要经济指标走势图</w:t>
      </w:r>
    </w:p>
    <w:p>
      <w:pPr>
        <w:spacing w:after="150"/>
      </w:pPr>
      <w:r>
        <w:rPr/>
        <w:t xml:space="preserve">图表：舟山加藤佳食品有限公司经营收入走势图</w:t>
      </w:r>
    </w:p>
    <w:p>
      <w:pPr>
        <w:spacing w:after="150"/>
      </w:pPr>
      <w:r>
        <w:rPr/>
        <w:t xml:space="preserve">图表：舟山加藤佳食品有限公司盈利指标走势图</w:t>
      </w:r>
    </w:p>
    <w:p>
      <w:pPr>
        <w:spacing w:after="150"/>
      </w:pPr>
      <w:r>
        <w:rPr/>
        <w:t xml:space="preserve">图表：舟山加藤佳食品有限公司负债情况图</w:t>
      </w:r>
    </w:p>
    <w:p>
      <w:pPr>
        <w:spacing w:after="150"/>
      </w:pPr>
      <w:r>
        <w:rPr/>
        <w:t xml:space="preserve">图表：舟山加藤佳食品有限公司负债指标走势图</w:t>
      </w:r>
    </w:p>
    <w:p>
      <w:pPr>
        <w:spacing w:after="150"/>
      </w:pPr>
      <w:r>
        <w:rPr/>
        <w:t xml:space="preserve">图表：舟山加藤佳食品有限公司运营能力指标走势图</w:t>
      </w:r>
    </w:p>
    <w:p>
      <w:pPr>
        <w:spacing w:after="150"/>
      </w:pPr>
      <w:r>
        <w:rPr/>
        <w:t xml:space="preserve">图表：舟山加藤佳食品有限公司成长能力指标走势图</w:t>
      </w:r>
    </w:p>
    <w:p>
      <w:pPr>
        <w:spacing w:after="150"/>
      </w:pPr>
      <w:r>
        <w:rPr/>
        <w:t xml:space="preserve">图表：莱州市北海食品有限责任公司主要经济指标走势图</w:t>
      </w:r>
    </w:p>
    <w:p>
      <w:pPr>
        <w:spacing w:after="150"/>
      </w:pPr>
      <w:r>
        <w:rPr/>
        <w:t xml:space="preserve">图表：莱州市北海食品有限责任公司经营收入走势图</w:t>
      </w:r>
    </w:p>
    <w:p>
      <w:pPr>
        <w:spacing w:after="150"/>
      </w:pPr>
      <w:r>
        <w:rPr/>
        <w:t xml:space="preserve">图表：莱州市北海食品有限责任公司盈利指标走势图</w:t>
      </w:r>
    </w:p>
    <w:p>
      <w:pPr>
        <w:spacing w:after="150"/>
      </w:pPr>
      <w:r>
        <w:rPr/>
        <w:t xml:space="preserve">图表：莱州市北海食品有限责任公司负债情况图</w:t>
      </w:r>
    </w:p>
    <w:p>
      <w:pPr>
        <w:spacing w:after="150"/>
      </w:pPr>
      <w:r>
        <w:rPr/>
        <w:t xml:space="preserve">图表：莱州市北海食品有限责任公司负债指标走势图</w:t>
      </w:r>
    </w:p>
    <w:p>
      <w:pPr>
        <w:spacing w:after="150"/>
      </w:pPr>
      <w:r>
        <w:rPr/>
        <w:t xml:space="preserve">图表：莱州市北海食品有限责任公司运营能力指标走势图</w:t>
      </w:r>
    </w:p>
    <w:p>
      <w:pPr>
        <w:spacing w:after="150"/>
      </w:pPr>
      <w:r>
        <w:rPr/>
        <w:t xml:space="preserve">图表：莱州市北海食品有限责任公司成长能力指标走势图</w:t>
      </w:r>
    </w:p>
    <w:p>
      <w:pPr>
        <w:spacing w:after="150"/>
      </w:pPr>
      <w:r>
        <w:rPr/>
        <w:t xml:space="preserve">图表：大连天宝绿色食品股份有限公司主要经济指标走势图</w:t>
      </w:r>
    </w:p>
    <w:p>
      <w:pPr>
        <w:spacing w:after="150"/>
      </w:pPr>
      <w:r>
        <w:rPr/>
        <w:t xml:space="preserve">图表：大连天宝绿色食品股份有限公司经营收入走势图</w:t>
      </w:r>
    </w:p>
    <w:p>
      <w:pPr>
        <w:spacing w:after="150"/>
      </w:pPr>
      <w:r>
        <w:rPr/>
        <w:t xml:space="preserve">图表：大连天宝绿色食品股份有限公司盈利指标走势图</w:t>
      </w:r>
    </w:p>
    <w:p>
      <w:pPr>
        <w:spacing w:after="150"/>
      </w:pPr>
      <w:r>
        <w:rPr/>
        <w:t xml:space="preserve">图表：大连天宝绿色食品股份有限公司负债情况图</w:t>
      </w:r>
    </w:p>
    <w:p>
      <w:pPr>
        <w:spacing w:after="150"/>
      </w:pPr>
      <w:r>
        <w:rPr/>
        <w:t xml:space="preserve">图表：大连天宝绿色食品股份有限公司负债指标走势图</w:t>
      </w:r>
    </w:p>
    <w:p>
      <w:pPr>
        <w:spacing w:after="150"/>
      </w:pPr>
      <w:r>
        <w:rPr/>
        <w:t xml:space="preserve">图表：大连天宝绿色食品股份有限公司运营能力指标走势图</w:t>
      </w:r>
    </w:p>
    <w:p>
      <w:pPr>
        <w:spacing w:after="150"/>
      </w:pPr>
      <w:r>
        <w:rPr/>
        <w:t xml:space="preserve">图表：大连天宝绿色食品股份有限公司成长能力指标走势图</w:t>
      </w:r>
    </w:p>
    <w:p>
      <w:pPr>
        <w:spacing w:after="150"/>
      </w:pPr>
      <w:r>
        <w:rPr/>
        <w:t xml:space="preserve">图表：中国水产舟山海洋渔业公司主要经济指标走势图</w:t>
      </w:r>
    </w:p>
    <w:p>
      <w:pPr>
        <w:spacing w:after="150"/>
      </w:pPr>
      <w:r>
        <w:rPr/>
        <w:t xml:space="preserve">图表：中国水产舟山海洋渔业公司经营收入走势图</w:t>
      </w:r>
    </w:p>
    <w:p>
      <w:pPr>
        <w:spacing w:after="150"/>
      </w:pPr>
      <w:r>
        <w:rPr/>
        <w:t xml:space="preserve">图表：中国水产舟山海洋渔业公司盈利指标走势图</w:t>
      </w:r>
    </w:p>
    <w:p>
      <w:pPr>
        <w:spacing w:after="150"/>
      </w:pPr>
      <w:r>
        <w:rPr/>
        <w:t xml:space="preserve">图表：中国水产舟山海洋渔业公司负债情况图</w:t>
      </w:r>
    </w:p>
    <w:p>
      <w:pPr>
        <w:spacing w:after="150"/>
      </w:pPr>
      <w:r>
        <w:rPr/>
        <w:t xml:space="preserve">图表：中国水产舟山海洋渔业公司负债指标走势图</w:t>
      </w:r>
    </w:p>
    <w:p>
      <w:pPr>
        <w:spacing w:after="150"/>
      </w:pPr>
      <w:r>
        <w:rPr/>
        <w:t xml:space="preserve">图表：中国水产舟山海洋渔业公司运营能力指标走势图</w:t>
      </w:r>
    </w:p>
    <w:p>
      <w:pPr>
        <w:spacing w:after="150"/>
      </w:pPr>
      <w:r>
        <w:rPr/>
        <w:t xml:space="preserve">图表：中国水产舟山海洋渔业公司成长能力指标走势图</w:t>
      </w:r>
    </w:p>
    <w:p>
      <w:pPr>
        <w:spacing w:after="150"/>
      </w:pPr>
      <w:r>
        <w:rPr/>
        <w:t xml:space="preserve">图表：2024-2029年中国冷冻加工水产品产量预测分析</w:t>
      </w:r>
    </w:p>
    <w:p>
      <w:pPr>
        <w:spacing w:after="150"/>
      </w:pPr>
      <w:r>
        <w:rPr/>
        <w:t xml:space="preserve">图表：2024-2029年中国被加工过的水产品市场需求消费预测分析</w:t>
      </w:r>
    </w:p>
    <w:p>
      <w:pPr>
        <w:spacing w:after="150"/>
      </w:pPr>
      <w:r>
        <w:rPr/>
        <w:t xml:space="preserve">图表：2024-2029年中国加工过的水产品进出口贸易预测分析</w:t>
      </w:r>
    </w:p>
    <w:p>
      <w:pPr>
        <w:spacing w:after="150"/>
      </w:pPr>
      <w:r>
        <w:rPr/>
        <w:t xml:space="preserve">图表：2024-2029年中国水产品冷冻加工市场盈利预测分析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中国水产品冷冻加工行业市场深度调研及发展趋势与投资前景研究报告(2024-2029版)</dc:title>
  <dc:description>中国水产品冷冻加工行业市场深度调研及发展趋势与投资前景研究报告(2024-2029版)</dc:description>
  <dc:subject>中国水产品冷冻加工行业市场深度调研及发展趋势与投资前景研究报告(2024-2029版)</dc:subject>
  <cp:keywords>研究报告</cp:keywords>
  <cp:category>研究报告</cp:category>
  <cp:lastModifiedBy>北京中道泰和信息咨询有限公司</cp:lastModifiedBy>
  <dcterms:created xsi:type="dcterms:W3CDTF">2024-01-29T17:01:10+08:00</dcterms:created>
  <dcterms:modified xsi:type="dcterms:W3CDTF">2024-01-29T17:01:10+08:00</dcterms:modified>
</cp:coreProperties>
</file>

<file path=docProps/custom.xml><?xml version="1.0" encoding="utf-8"?>
<Properties xmlns="http://schemas.openxmlformats.org/officeDocument/2006/custom-properties" xmlns:vt="http://schemas.openxmlformats.org/officeDocument/2006/docPropsVTypes"/>
</file>