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热敏纸市场发展分析及发展趋势预测与投资战略研究报告(2026-2031版)</w:t>
      </w:r>
    </w:p>
    <w:p>
      <w:pPr>
        <w:spacing w:after="150"/>
      </w:pPr>
      <w:r>
        <w:rPr>
          <w:b w:val="1"/>
          <w:bCs w:val="1"/>
        </w:rPr>
        <w:t xml:space="preserve">报告简介</w:t>
      </w:r>
    </w:p>
    <w:p>
      <w:pPr>
        <w:spacing w:after="150"/>
      </w:pPr>
      <w:r>
        <w:rPr/>
        <w:t xml:space="preserve">热敏纸是指涂布了含有成色材料经热信号激励而自身显色的信息记录纸。也就是说，热敏纸是在纸的表面给予能量(热能)，使物质(显色剂)发生物理或化学性质变化而得到图像的一种特殊的涂布加工纸。热敏纸是随着传真机在全世界的普及而讯速发展起来的，但由于电子通讯事业的发展，热敏纸不仅以传真纸形式普及于个人家庭，更出现在商业、超市、银行、医院、机场等各个领域。其用途日趋广泛，品种日益增多，适适范围愈来愈广。</w:t>
      </w:r>
    </w:p>
    <w:p>
      <w:pPr>
        <w:spacing w:after="150"/>
      </w:pPr>
      <w:r>
        <w:rPr/>
        <w:t xml:space="preserve">2020年国内热敏纸市场需求整体保持增长。其中，普通热敏纸产能保持增长态势，市场竞争加剧;标签热敏纸市场受疫情影响，居民在商超、便利店等渠道购物的比例提升，一定程度提升对标签热敏的需求;快递热敏纸市场受快递业务快速增长拉动，需求增加;彩票热敏纸受政策及疫情影响，需求同比有所下滑。</w:t>
      </w:r>
    </w:p>
    <w:p>
      <w:pPr>
        <w:spacing w:after="150"/>
      </w:pPr>
      <w:r>
        <w:rPr/>
        <w:t xml:space="preserve">区域市场方面，我国热敏纸行业在东部地区呈现产业集群效应，较多企业集中于广东、江苏、浙江等地，根据相关数据，2020年我国热敏纸市场规模排名第一的省份是广东省，市场规模达到约4.19亿元，其次是浙江，市场规模3.88亿元。此外，江苏、上海、山东、四川等省份市场规模都比较可观。</w:t>
      </w:r>
    </w:p>
    <w:p>
      <w:pPr>
        <w:spacing w:after="150"/>
      </w:pPr>
      <w:r>
        <w:rPr/>
        <w:t xml:space="preserve">国产热敏纸中低档产品所占比例较大且部分已经出现供大于求的局面。热敏纸行业发展趋势分析，我国高端热敏纸市场处于起步阶段，竞争尚不充分，外国厂商占据大部分市场份额，已有部分国内企业加大相关投入以抢占市场份额，高端热敏纸市场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行业研究单位等公布和提供的大量资料。报告对我国热敏纸行业的供需状况、发展现状、子行业发展变化等进行了分析，重点分析了国内外热敏纸行业的发展现状、如何面对行业的发展挑战、行业的发展建议、行业竞争力，以及行业的投资分析和趋势预测等等。报告还综合了热敏纸行业的整体发展动态，对行业在产品方面提供了参考建议和具体解决办法。报告对于热敏纸产品生产企业、经销商、行业管理部门以及拟进入该行业的投资者具有重要的参考价值，对于研究我国热敏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热敏纸行业发展概述</w:t>
      </w:r>
    </w:p>
    <w:p>
      <w:pPr>
        <w:spacing w:before="75" w:after="0"/>
      </w:pPr>
      <w:r>
        <w:rPr/>
        <w:t xml:space="preserve">第一节 热敏纸的概念</w:t>
      </w:r>
    </w:p>
    <w:p>
      <w:pPr>
        <w:spacing w:before="75" w:after="0"/>
      </w:pPr>
      <w:r>
        <w:rPr/>
        <w:t xml:space="preserve">一、热敏纸的界定</w:t>
      </w:r>
    </w:p>
    <w:p>
      <w:pPr>
        <w:spacing w:before="75" w:after="0"/>
      </w:pPr>
      <w:r>
        <w:rPr/>
        <w:t xml:space="preserve">二、热敏纸的特点</w:t>
      </w:r>
    </w:p>
    <w:p>
      <w:pPr>
        <w:spacing w:before="75" w:after="0"/>
      </w:pPr>
      <w:r>
        <w:rPr/>
        <w:t xml:space="preserve">第二节 热敏纸行业发展成熟度</w:t>
      </w:r>
    </w:p>
    <w:p>
      <w:pPr>
        <w:spacing w:before="75" w:after="0"/>
      </w:pPr>
      <w:r>
        <w:rPr/>
        <w:t xml:space="preserve">一、热敏纸行业发展周期分析</w:t>
      </w:r>
    </w:p>
    <w:p>
      <w:pPr>
        <w:spacing w:before="75" w:after="0"/>
      </w:pPr>
      <w:r>
        <w:rPr/>
        <w:t xml:space="preserve">二、热敏纸行业中外市场成熟度对比</w:t>
      </w:r>
    </w:p>
    <w:p>
      <w:pPr>
        <w:spacing w:before="75" w:after="0"/>
      </w:pPr>
      <w:r>
        <w:rPr>
          <w:b w:val="1"/>
          <w:bCs w:val="1"/>
        </w:rPr>
        <w:t xml:space="preserve">第二章 2021-2026年中国热敏纸行业运行环境分析</w:t>
      </w:r>
    </w:p>
    <w:p>
      <w:pPr>
        <w:spacing w:before="75" w:after="0"/>
      </w:pPr>
      <w:r>
        <w:rPr/>
        <w:t xml:space="preserve">第一节 2021-2026年中国宏观经济环境分析</w:t>
      </w:r>
    </w:p>
    <w:p>
      <w:pPr>
        <w:spacing w:before="75" w:after="0"/>
      </w:pPr>
      <w:r>
        <w:rPr/>
        <w:t xml:space="preserve">第二节 2021-2026年中国热敏纸行业发展政策环境分析</w:t>
      </w:r>
    </w:p>
    <w:p>
      <w:pPr>
        <w:spacing w:before="75" w:after="0"/>
      </w:pPr>
      <w:r>
        <w:rPr/>
        <w:t xml:space="preserve">一、国内宏观政策发展建议</w:t>
      </w:r>
    </w:p>
    <w:p>
      <w:pPr>
        <w:spacing w:before="75" w:after="0"/>
      </w:pPr>
      <w:r>
        <w:rPr/>
        <w:t xml:space="preserve">二、热敏纸行业政策分析</w:t>
      </w:r>
    </w:p>
    <w:p>
      <w:pPr>
        <w:spacing w:before="75" w:after="0"/>
      </w:pPr>
      <w:r>
        <w:rPr/>
        <w:t xml:space="preserve">三、相关行业政策影响分析</w:t>
      </w:r>
    </w:p>
    <w:p>
      <w:pPr>
        <w:spacing w:before="75" w:after="0"/>
      </w:pPr>
      <w:r>
        <w:rPr/>
        <w:t xml:space="preserve">第三节 2021-2026年中国热敏纸行业发展社会环境分析</w:t>
      </w:r>
    </w:p>
    <w:p>
      <w:pPr>
        <w:spacing w:before="75" w:after="0"/>
      </w:pPr>
      <w:r>
        <w:rPr>
          <w:b w:val="1"/>
          <w:bCs w:val="1"/>
        </w:rPr>
        <w:t xml:space="preserve">第三章 2021-2026年中国热敏纸行业市场发展分析</w:t>
      </w:r>
    </w:p>
    <w:p>
      <w:pPr>
        <w:spacing w:before="75" w:after="0"/>
      </w:pPr>
      <w:r>
        <w:rPr/>
        <w:t xml:space="preserve">第一节 热敏纸行业市场发展现状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热敏纸行业技术发展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中国热敏纸行业消费市场分析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热敏纸行业产销数据统计分析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2026-2031年热敏纸行业市场发展趋势</w:t>
      </w:r>
    </w:p>
    <w:p>
      <w:pPr>
        <w:spacing w:before="75" w:after="0"/>
      </w:pPr>
      <w:r>
        <w:rPr>
          <w:b w:val="1"/>
          <w:bCs w:val="1"/>
        </w:rPr>
        <w:t xml:space="preserve">第四章 中国热敏纸行业供给情况分析及趋势</w:t>
      </w:r>
    </w:p>
    <w:p>
      <w:pPr>
        <w:spacing w:before="75" w:after="0"/>
      </w:pPr>
      <w:r>
        <w:rPr/>
        <w:t xml:space="preserve">第一节 2021-2026年中国热敏纸行业市场供给分析</w:t>
      </w:r>
    </w:p>
    <w:p>
      <w:pPr>
        <w:spacing w:before="75" w:after="0"/>
      </w:pPr>
      <w:r>
        <w:rPr/>
        <w:t xml:space="preserve">一、热敏纸整体供给情况分析</w:t>
      </w:r>
    </w:p>
    <w:p>
      <w:pPr>
        <w:spacing w:before="75" w:after="0"/>
      </w:pPr>
      <w:r>
        <w:rPr/>
        <w:t xml:space="preserve">二、热敏纸重点区域供给分析</w:t>
      </w:r>
    </w:p>
    <w:p>
      <w:pPr>
        <w:spacing w:before="75" w:after="0"/>
      </w:pPr>
      <w:r>
        <w:rPr/>
        <w:t xml:space="preserve">第二节 热敏纸行业供给关系因素分析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2026-2031年中国热敏纸行业市场供给趋势</w:t>
      </w:r>
    </w:p>
    <w:p>
      <w:pPr>
        <w:spacing w:before="75" w:after="0"/>
      </w:pPr>
      <w:r>
        <w:rPr/>
        <w:t xml:space="preserve">一、热敏纸整体供给情况趋势分析</w:t>
      </w:r>
    </w:p>
    <w:p>
      <w:pPr>
        <w:spacing w:before="75" w:after="0"/>
      </w:pPr>
      <w:r>
        <w:rPr/>
        <w:t xml:space="preserve">二、热敏纸重点区域供给趋势分析</w:t>
      </w:r>
    </w:p>
    <w:p>
      <w:pPr>
        <w:spacing w:before="75" w:after="0"/>
      </w:pPr>
      <w:r>
        <w:rPr/>
        <w:t xml:space="preserve">三、影响未来热敏纸供给的因素分析</w:t>
      </w:r>
    </w:p>
    <w:p>
      <w:pPr>
        <w:spacing w:before="75" w:after="0"/>
      </w:pPr>
      <w:r>
        <w:rPr>
          <w:b w:val="1"/>
          <w:bCs w:val="1"/>
        </w:rPr>
        <w:t xml:space="preserve">第五章 热敏纸行业产品价格分析</w:t>
      </w:r>
    </w:p>
    <w:p>
      <w:pPr>
        <w:spacing w:before="75" w:after="0"/>
      </w:pPr>
      <w:r>
        <w:rPr/>
        <w:t xml:space="preserve">第一节 中国热敏纸行业产品历年价格回顾</w:t>
      </w:r>
    </w:p>
    <w:p>
      <w:pPr>
        <w:spacing w:before="75" w:after="0"/>
      </w:pPr>
      <w:r>
        <w:rPr/>
        <w:t xml:space="preserve">第二节 中国热敏纸行业产品当前市场价格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中国热敏纸行业产品价格影响因素分析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热敏纸主要上下游产品分析</w:t>
      </w:r>
    </w:p>
    <w:p>
      <w:pPr>
        <w:spacing w:before="75" w:after="0"/>
      </w:pPr>
      <w:r>
        <w:rPr/>
        <w:t xml:space="preserve">第一节 热敏纸上下游分析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热敏纸行业产业链分析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中国热敏纸行业渠道分析及策略</w:t>
      </w:r>
    </w:p>
    <w:p>
      <w:pPr>
        <w:spacing w:before="75" w:after="0"/>
      </w:pPr>
      <w:r>
        <w:rPr/>
        <w:t xml:space="preserve">第一节 热敏纸行业渠道分析</w:t>
      </w:r>
    </w:p>
    <w:p>
      <w:pPr>
        <w:spacing w:before="75" w:after="0"/>
      </w:pPr>
      <w:r>
        <w:rPr/>
        <w:t xml:space="preserve">一、渠道形式及对比</w:t>
      </w:r>
    </w:p>
    <w:p>
      <w:pPr>
        <w:spacing w:before="75" w:after="0"/>
      </w:pPr>
      <w:r>
        <w:rPr/>
        <w:t xml:space="preserve">二、各类渠道对热敏纸行业的影响</w:t>
      </w:r>
    </w:p>
    <w:p>
      <w:pPr>
        <w:spacing w:before="75" w:after="0"/>
      </w:pPr>
      <w:r>
        <w:rPr/>
        <w:t xml:space="preserve">三、主要热敏纸企业渠道策略研究</w:t>
      </w:r>
    </w:p>
    <w:p>
      <w:pPr>
        <w:spacing w:before="75" w:after="0"/>
      </w:pPr>
      <w:r>
        <w:rPr/>
        <w:t xml:space="preserve">四、各区域主要代理商情况</w:t>
      </w:r>
    </w:p>
    <w:p>
      <w:pPr>
        <w:spacing w:before="75" w:after="0"/>
      </w:pPr>
      <w:r>
        <w:rPr/>
        <w:t xml:space="preserve">第二节 热敏纸行业用户分析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热敏纸行业营销策略分析</w:t>
      </w:r>
    </w:p>
    <w:p>
      <w:pPr>
        <w:spacing w:before="75" w:after="0"/>
      </w:pPr>
      <w:r>
        <w:rPr/>
        <w:t xml:space="preserve">一、中国热敏纸营销概况</w:t>
      </w:r>
    </w:p>
    <w:p>
      <w:pPr>
        <w:spacing w:before="75" w:after="0"/>
      </w:pPr>
      <w:r>
        <w:rPr/>
        <w:t xml:space="preserve">二、热敏纸营销策略探讨</w:t>
      </w:r>
    </w:p>
    <w:p>
      <w:pPr>
        <w:spacing w:before="75" w:after="0"/>
      </w:pPr>
      <w:r>
        <w:rPr/>
        <w:t xml:space="preserve">三、热敏纸营销发展趋势</w:t>
      </w:r>
    </w:p>
    <w:p>
      <w:pPr>
        <w:spacing w:before="75" w:after="0"/>
      </w:pPr>
      <w:r>
        <w:rPr>
          <w:b w:val="1"/>
          <w:bCs w:val="1"/>
        </w:rPr>
        <w:t xml:space="preserve">第八章 2021-2026年中国热敏纸行业主要指标监测分析</w:t>
      </w:r>
    </w:p>
    <w:p>
      <w:pPr>
        <w:spacing w:before="75" w:after="0"/>
      </w:pPr>
      <w:r>
        <w:rPr/>
        <w:t xml:space="preserve">第一节 2021-2026年中国热敏纸行业工业总产值分析</w:t>
      </w:r>
    </w:p>
    <w:p>
      <w:pPr>
        <w:spacing w:before="75" w:after="0"/>
      </w:pPr>
      <w:r>
        <w:rPr/>
        <w:t xml:space="preserve">一、2021-2026年中国热敏纸行业工业总产值分析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2021-2026年中国热敏纸行业主营业务收入分析</w:t>
      </w:r>
    </w:p>
    <w:p>
      <w:pPr>
        <w:spacing w:before="75" w:after="0"/>
      </w:pPr>
      <w:r>
        <w:rPr/>
        <w:t xml:space="preserve">一、2021-2026年中国热敏纸行业主营业务收入分析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2021-2026年中国热敏纸行业产品成本费用分析</w:t>
      </w:r>
    </w:p>
    <w:p>
      <w:pPr>
        <w:spacing w:before="75" w:after="0"/>
      </w:pPr>
      <w:r>
        <w:rPr/>
        <w:t xml:space="preserve">一、2021-2026年中国热敏纸行业销售成本分析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2021-2026年中国热敏纸行业利润总额分析</w:t>
      </w:r>
    </w:p>
    <w:p>
      <w:pPr>
        <w:spacing w:before="75" w:after="0"/>
      </w:pPr>
      <w:r>
        <w:rPr/>
        <w:t xml:space="preserve">一、2021-2026年中国热敏纸行业利润总额分析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2021-2026年中国热敏纸行业资产负债分析</w:t>
      </w:r>
    </w:p>
    <w:p>
      <w:pPr>
        <w:spacing w:before="75" w:after="0"/>
      </w:pPr>
      <w:r>
        <w:rPr/>
        <w:t xml:space="preserve">一、2021-2026年中国热敏纸行业资产负债分析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2021-2026年中国热敏纸行业财务指标分析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中国热敏纸行业区域市场分析</w:t>
      </w:r>
    </w:p>
    <w:p>
      <w:pPr>
        <w:spacing w:before="75" w:after="0"/>
      </w:pPr>
      <w:r>
        <w:rPr/>
        <w:t xml:space="preserve">第一节 华北地区热敏纸行业分析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2021-2026年热敏纸行业竞争格局分析</w:t>
      </w:r>
    </w:p>
    <w:p>
      <w:pPr>
        <w:spacing w:before="75" w:after="0"/>
      </w:pPr>
      <w:r>
        <w:rPr/>
        <w:t xml:space="preserve">一、2021-2026年国内外热敏纸竞争分析</w:t>
      </w:r>
    </w:p>
    <w:p>
      <w:pPr>
        <w:spacing w:before="75" w:after="0"/>
      </w:pPr>
      <w:r>
        <w:rPr/>
        <w:t xml:space="preserve">二、2021-2026年我国热敏纸市场竞争分析</w:t>
      </w:r>
    </w:p>
    <w:p>
      <w:pPr>
        <w:spacing w:before="75" w:after="0"/>
      </w:pPr>
      <w:r>
        <w:rPr/>
        <w:t xml:space="preserve">三、2026-2031年国内主要热敏纸企业动向</w:t>
      </w:r>
    </w:p>
    <w:p>
      <w:pPr>
        <w:spacing w:before="75" w:after="0"/>
      </w:pPr>
      <w:r>
        <w:rPr>
          <w:b w:val="1"/>
          <w:bCs w:val="1"/>
        </w:rPr>
        <w:t xml:space="preserve">第十一章 热敏纸企业竞争策略分析</w:t>
      </w:r>
    </w:p>
    <w:p>
      <w:pPr>
        <w:spacing w:before="75" w:after="0"/>
      </w:pPr>
      <w:r>
        <w:rPr/>
        <w:t xml:space="preserve">第一节 热敏纸市场竞争策略分析</w:t>
      </w:r>
    </w:p>
    <w:p>
      <w:pPr>
        <w:spacing w:before="75" w:after="0"/>
      </w:pPr>
      <w:r>
        <w:rPr/>
        <w:t xml:space="preserve">一、2021-2026年热敏纸市场增长潜力分析</w:t>
      </w:r>
    </w:p>
    <w:p>
      <w:pPr>
        <w:spacing w:before="75" w:after="0"/>
      </w:pPr>
      <w:r>
        <w:rPr/>
        <w:t xml:space="preserve">二、2021-2026年热敏纸主要潜力品种分析</w:t>
      </w:r>
    </w:p>
    <w:p>
      <w:pPr>
        <w:spacing w:before="75" w:after="0"/>
      </w:pPr>
      <w:r>
        <w:rPr/>
        <w:t xml:space="preserve">三、现有热敏纸产品竞争策略分析</w:t>
      </w:r>
    </w:p>
    <w:p>
      <w:pPr>
        <w:spacing w:before="75" w:after="0"/>
      </w:pPr>
      <w:r>
        <w:rPr/>
        <w:t xml:space="preserve">四、潜力热敏纸品种竞争策略选择</w:t>
      </w:r>
    </w:p>
    <w:p>
      <w:pPr>
        <w:spacing w:before="75" w:after="0"/>
      </w:pPr>
      <w:r>
        <w:rPr/>
        <w:t xml:space="preserve">五、典型企业产品竞争策略分析</w:t>
      </w:r>
    </w:p>
    <w:p>
      <w:pPr>
        <w:spacing w:before="75" w:after="0"/>
      </w:pPr>
      <w:r>
        <w:rPr/>
        <w:t xml:space="preserve">第二节 热敏纸企业竞争策略分析</w:t>
      </w:r>
    </w:p>
    <w:p>
      <w:pPr>
        <w:spacing w:before="75" w:after="0"/>
      </w:pPr>
      <w:r>
        <w:rPr/>
        <w:t xml:space="preserve">第三节 热敏纸行业产品定位及市场推广策略分析</w:t>
      </w:r>
    </w:p>
    <w:p>
      <w:pPr>
        <w:spacing w:before="75" w:after="0"/>
      </w:pPr>
      <w:r>
        <w:rPr/>
        <w:t xml:space="preserve">一、热敏纸行业产品市场定位</w:t>
      </w:r>
    </w:p>
    <w:p>
      <w:pPr>
        <w:spacing w:before="75" w:after="0"/>
      </w:pPr>
      <w:r>
        <w:rPr/>
        <w:t xml:space="preserve">二、热敏纸行业广告推广策略</w:t>
      </w:r>
    </w:p>
    <w:p>
      <w:pPr>
        <w:spacing w:before="75" w:after="0"/>
      </w:pPr>
      <w:r>
        <w:rPr/>
        <w:t xml:space="preserve">三、热敏纸行业产品促销策略</w:t>
      </w:r>
    </w:p>
    <w:p>
      <w:pPr>
        <w:spacing w:before="75" w:after="0"/>
      </w:pPr>
      <w:r>
        <w:rPr/>
        <w:t xml:space="preserve">四、热敏纸行业招商加盟策略</w:t>
      </w:r>
    </w:p>
    <w:p>
      <w:pPr>
        <w:spacing w:before="75" w:after="0"/>
      </w:pPr>
      <w:r>
        <w:rPr/>
        <w:t xml:space="preserve">五、热敏纸行业网络推广策略</w:t>
      </w:r>
    </w:p>
    <w:p>
      <w:pPr>
        <w:spacing w:before="75" w:after="0"/>
      </w:pPr>
      <w:r>
        <w:rPr>
          <w:b w:val="1"/>
          <w:bCs w:val="1"/>
        </w:rPr>
        <w:t xml:space="preserve">第十二章 热敏纸企业竞争分析</w:t>
      </w:r>
    </w:p>
    <w:p>
      <w:pPr>
        <w:spacing w:before="75" w:after="0"/>
      </w:pPr>
      <w:r>
        <w:rPr/>
        <w:t xml:space="preserve">第一节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天章实业集团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广东冠豪高新技术股份有限公司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深圳齐心集团股份有限公司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王子制纸管理(上海)有限公司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上海安兴实业集团有限公司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厦门安妮股份有限公司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金鑫(清远)纸业有限公司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金华盛纸业(苏州工业园区)有限公司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热敏纸行业投资战略研究</w:t>
      </w:r>
    </w:p>
    <w:p>
      <w:pPr>
        <w:spacing w:before="75" w:after="0"/>
      </w:pPr>
      <w:r>
        <w:rPr/>
        <w:t xml:space="preserve">第一节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对我国热敏纸品牌的战略思考</w:t>
      </w:r>
    </w:p>
    <w:p>
      <w:pPr>
        <w:spacing w:before="75" w:after="0"/>
      </w:pPr>
      <w:r>
        <w:rPr/>
        <w:t xml:space="preserve">一、企业品牌的重要性</w:t>
      </w:r>
    </w:p>
    <w:p>
      <w:pPr>
        <w:spacing w:before="75" w:after="0"/>
      </w:pPr>
      <w:r>
        <w:rPr/>
        <w:t xml:space="preserve">二、热敏纸实施品牌战略的意义</w:t>
      </w:r>
    </w:p>
    <w:p>
      <w:pPr>
        <w:spacing w:before="75" w:after="0"/>
      </w:pPr>
      <w:r>
        <w:rPr/>
        <w:t xml:space="preserve">三、热敏纸企业品牌的现状分析</w:t>
      </w:r>
    </w:p>
    <w:p>
      <w:pPr>
        <w:spacing w:before="75" w:after="0"/>
      </w:pPr>
      <w:r>
        <w:rPr/>
        <w:t xml:space="preserve">四、我国热敏纸企业的品牌战略</w:t>
      </w:r>
    </w:p>
    <w:p>
      <w:pPr>
        <w:spacing w:before="75" w:after="0"/>
      </w:pPr>
      <w:r>
        <w:rPr/>
        <w:t xml:space="preserve">五、热敏纸品牌战略管理的策略</w:t>
      </w:r>
    </w:p>
    <w:p>
      <w:pPr>
        <w:spacing w:before="75" w:after="0"/>
      </w:pPr>
      <w:r>
        <w:rPr/>
        <w:t xml:space="preserve">第三节 热敏纸行业投资战略研究</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图表：热敏纸行业相关政策</w:t>
      </w:r>
    </w:p>
    <w:p>
      <w:pPr>
        <w:spacing w:before="75" w:after="0"/>
      </w:pPr>
      <w:r>
        <w:rPr/>
        <w:t xml:space="preserve">图表：热敏纸行业主要品牌</w:t>
      </w:r>
    </w:p>
    <w:p>
      <w:pPr>
        <w:spacing w:before="75" w:after="0"/>
      </w:pPr>
      <w:r>
        <w:rPr/>
        <w:t xml:space="preserve">图表：2021-2026年热敏纸行业市场规模分析</w:t>
      </w:r>
    </w:p>
    <w:p>
      <w:pPr>
        <w:spacing w:before="75" w:after="0"/>
      </w:pPr>
      <w:r>
        <w:rPr/>
        <w:t xml:space="preserve">图表：我国热敏纸区域产量分布(单位：%)</w:t>
      </w:r>
    </w:p>
    <w:p>
      <w:pPr>
        <w:spacing w:before="75" w:after="0"/>
      </w:pPr>
      <w:r>
        <w:rPr/>
        <w:t xml:space="preserve">图表：纸产业布局规划</w:t>
      </w:r>
    </w:p>
    <w:p>
      <w:pPr>
        <w:spacing w:before="75" w:after="0"/>
      </w:pPr>
      <w:r>
        <w:rPr/>
        <w:t xml:space="preserve">图表：热敏纸相关企业情况</w:t>
      </w:r>
    </w:p>
    <w:p>
      <w:pPr>
        <w:spacing w:before="75" w:after="0"/>
      </w:pPr>
      <w:r>
        <w:rPr/>
        <w:t xml:space="preserve">图表：热敏纸行业用户认知程度情况</w:t>
      </w:r>
    </w:p>
    <w:p>
      <w:pPr>
        <w:spacing w:before="75" w:after="0"/>
      </w:pPr>
      <w:r>
        <w:rPr/>
        <w:t xml:space="preserve">图表：热敏纸用户购买途径情况</w:t>
      </w:r>
    </w:p>
    <w:p>
      <w:pPr>
        <w:spacing w:before="75" w:after="0"/>
      </w:pPr>
      <w:r>
        <w:rPr/>
        <w:t xml:space="preserve">图表：2021-2026年中国热敏纸行业工业总产值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图表：2021-2026年中国热敏纸行业主营业务收入分析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图表：2021-2026年中国热敏纸行业销售成本分析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图表：2021-2026年中国热敏纸行业利润总额分析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图表：2021-2026年中国热敏纸行业资产负债率分析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图表：2021-2026年热敏纸行业盈利能力</w:t>
      </w:r>
    </w:p>
    <w:p>
      <w:pPr>
        <w:spacing w:before="75" w:after="0"/>
      </w:pPr>
      <w:r>
        <w:rPr/>
        <w:t xml:space="preserve">图表：2021-2026年热敏纸行业偿债能力</w:t>
      </w:r>
    </w:p>
    <w:p>
      <w:pPr>
        <w:spacing w:before="75" w:after="0"/>
      </w:pPr>
      <w:r>
        <w:rPr/>
        <w:t xml:space="preserve">图表：2021-2026年热敏纸行业营运能力</w:t>
      </w:r>
    </w:p>
    <w:p>
      <w:pPr>
        <w:spacing w:before="75" w:after="0"/>
      </w:pPr>
      <w:r>
        <w:rPr/>
        <w:t xml:space="preserve">图表：2021-2026年热敏纸行业发展能力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图表：2021-2026年华北地区热敏纸市场规模情况</w:t>
      </w:r>
    </w:p>
    <w:p>
      <w:pPr>
        <w:spacing w:before="75" w:after="0"/>
      </w:pPr>
      <w:r>
        <w:rPr/>
        <w:t xml:space="preserve">图表：2026-2031年华北地区热敏纸市场规模预测</w:t>
      </w:r>
    </w:p>
    <w:p>
      <w:pPr>
        <w:spacing w:before="75" w:after="0"/>
      </w:pPr>
      <w:r>
        <w:rPr/>
        <w:t xml:space="preserve">图表：华北地区热敏纸行业投资风险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图表：2021-2026年东北地区热敏纸市场规模情况</w:t>
      </w:r>
    </w:p>
    <w:p>
      <w:pPr>
        <w:spacing w:before="75" w:after="0"/>
      </w:pPr>
      <w:r>
        <w:rPr/>
        <w:t xml:space="preserve">图表：2026-2031年东北地区热敏纸市场规模预测</w:t>
      </w:r>
    </w:p>
    <w:p>
      <w:pPr>
        <w:spacing w:before="75" w:after="0"/>
      </w:pPr>
      <w:r>
        <w:rPr/>
        <w:t xml:space="preserve">图表：东北地区热敏纸行业投资风险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图表：2021-2026年华东地区热敏纸市场规模情况</w:t>
      </w:r>
    </w:p>
    <w:p>
      <w:pPr>
        <w:spacing w:before="75" w:after="0"/>
      </w:pPr>
      <w:r>
        <w:rPr/>
        <w:t xml:space="preserve">图表：2026-2031年华东地区热敏纸市场规模预测</w:t>
      </w:r>
    </w:p>
    <w:p>
      <w:pPr>
        <w:spacing w:before="75" w:after="0"/>
      </w:pPr>
      <w:r>
        <w:rPr/>
        <w:t xml:space="preserve">图表：华东地区热敏纸行业投资风险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图表：2021-2026年华南地区热敏纸市场规模情况</w:t>
      </w:r>
    </w:p>
    <w:p>
      <w:pPr>
        <w:spacing w:before="75" w:after="0"/>
      </w:pPr>
      <w:r>
        <w:rPr/>
        <w:t xml:space="preserve">图表：2026-2031年华南地区热敏纸市场规模预测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图表：2021-2026年华中地区热敏纸市场规模情况</w:t>
      </w:r>
    </w:p>
    <w:p>
      <w:pPr>
        <w:spacing w:before="75" w:after="0"/>
      </w:pPr>
      <w:r>
        <w:rPr/>
        <w:t xml:space="preserve">图表：2026-2031年华中地区热敏纸市场规模预测</w:t>
      </w:r>
    </w:p>
    <w:p>
      <w:pPr>
        <w:spacing w:before="75" w:after="0"/>
      </w:pPr>
      <w:r>
        <w:rPr/>
        <w:t xml:space="preserve">图表：华中地区热敏纸行业投资风险</w:t>
      </w:r>
    </w:p>
    <w:p>
      <w:pPr>
        <w:spacing w:before="75" w:after="0"/>
      </w:pPr>
      <w:r>
        <w:rPr/>
        <w:t xml:space="preserve">图表：西南地区经济环境分析</w:t>
      </w:r>
    </w:p>
    <w:p>
      <w:pPr>
        <w:spacing w:before="75" w:after="0"/>
      </w:pPr>
      <w:r>
        <w:rPr/>
        <w:t xml:space="preserve">图表：2021-2026年西南地区热敏纸市场规模情况</w:t>
      </w:r>
    </w:p>
    <w:p>
      <w:pPr>
        <w:spacing w:before="75" w:after="0"/>
      </w:pPr>
      <w:r>
        <w:rPr/>
        <w:t xml:space="preserve">图表：2026-2031年西南地区热敏纸市场规模预测</w:t>
      </w:r>
    </w:p>
    <w:p>
      <w:pPr>
        <w:spacing w:before="75" w:after="0"/>
      </w:pPr>
      <w:r>
        <w:rPr/>
        <w:t xml:space="preserve">图表：西南地区热敏纸行业投资风险</w:t>
      </w:r>
    </w:p>
    <w:p>
      <w:pPr>
        <w:spacing w:before="75" w:after="0"/>
      </w:pPr>
      <w:r>
        <w:rPr/>
        <w:t xml:space="preserve">图表：西北地区经济环境分析</w:t>
      </w:r>
    </w:p>
    <w:p>
      <w:pPr>
        <w:spacing w:before="75" w:after="0"/>
      </w:pPr>
      <w:r>
        <w:rPr/>
        <w:t xml:space="preserve">图表：2021-2026年西北地区热敏纸市场规模情况</w:t>
      </w:r>
    </w:p>
    <w:p>
      <w:pPr>
        <w:spacing w:before="75" w:after="0"/>
      </w:pPr>
      <w:r>
        <w:rPr/>
        <w:t xml:space="preserve">图表：2026-2031年西北地区热敏纸市场规模预测</w:t>
      </w:r>
    </w:p>
    <w:p>
      <w:pPr>
        <w:spacing w:before="75" w:after="0"/>
      </w:pPr>
      <w:r>
        <w:rPr/>
        <w:t xml:space="preserve">图表：西北地区热敏纸行业投资风险</w:t>
      </w:r>
    </w:p>
    <w:p>
      <w:pPr>
        <w:spacing w:before="75" w:after="0"/>
      </w:pPr>
      <w:r>
        <w:rPr/>
        <w:t xml:space="preserve">图表：主要热敏纸企业申请专利排名</w:t>
      </w:r>
    </w:p>
    <w:p>
      <w:pPr>
        <w:spacing w:before="75" w:after="0"/>
      </w:pPr>
      <w:r>
        <w:rPr/>
        <w:t xml:space="preserve">图表：我国热敏纸行业细分产品集中度情况</w:t>
      </w:r>
    </w:p>
    <w:p>
      <w:pPr>
        <w:spacing w:before="75" w:after="0"/>
      </w:pPr>
      <w:r>
        <w:rPr/>
        <w:t xml:space="preserve">图表：我国热敏纸行业区域集中度情况</w:t>
      </w:r>
    </w:p>
    <w:p>
      <w:pPr>
        <w:spacing w:before="75" w:after="0"/>
      </w:pPr>
      <w:r>
        <w:rPr/>
        <w:t xml:space="preserve">图表：得力集团营业额基本情况</w:t>
      </w:r>
    </w:p>
    <w:p>
      <w:pPr>
        <w:spacing w:before="75" w:after="0"/>
      </w:pPr>
      <w:r>
        <w:rPr/>
        <w:t xml:space="preserve">图表：得力集团注册资本基本情况</w:t>
      </w:r>
    </w:p>
    <w:p>
      <w:pPr>
        <w:spacing w:before="75" w:after="0"/>
      </w:pPr>
      <w:r>
        <w:rPr/>
        <w:t xml:space="preserve">图表：2021-2026年冠豪高新销售收入情况</w:t>
      </w:r>
    </w:p>
    <w:p>
      <w:pPr>
        <w:spacing w:before="75" w:after="0"/>
      </w:pPr>
      <w:r>
        <w:rPr/>
        <w:t xml:space="preserve">图表：2021-2026年冠豪高新盈利水平情况</w:t>
      </w:r>
    </w:p>
    <w:p>
      <w:pPr>
        <w:spacing w:before="75" w:after="0"/>
      </w:pPr>
      <w:r>
        <w:rPr/>
        <w:t xml:space="preserve">图表：2021-2026年冠豪高新资产情况</w:t>
      </w:r>
    </w:p>
    <w:p>
      <w:pPr>
        <w:spacing w:before="75" w:after="0"/>
      </w:pPr>
      <w:r>
        <w:rPr/>
        <w:t xml:space="preserve">图表：2021-2026年冠豪高新负债情况</w:t>
      </w:r>
    </w:p>
    <w:p>
      <w:pPr>
        <w:spacing w:before="75" w:after="0"/>
      </w:pPr>
      <w:r>
        <w:rPr/>
        <w:t xml:space="preserve">图表：2021-2026年冠豪高新成本费用情况</w:t>
      </w:r>
    </w:p>
    <w:p>
      <w:pPr>
        <w:spacing w:before="75" w:after="0"/>
      </w:pPr>
      <w:r>
        <w:rPr/>
        <w:t xml:space="preserve">图表：2021-2026年齐心集团销售收入情况</w:t>
      </w:r>
    </w:p>
    <w:p>
      <w:pPr>
        <w:spacing w:before="75" w:after="0"/>
      </w:pPr>
      <w:r>
        <w:rPr/>
        <w:t xml:space="preserve">图表：2021-2026年齐心集团盈利水平情况</w:t>
      </w:r>
    </w:p>
    <w:p>
      <w:pPr>
        <w:spacing w:before="75" w:after="0"/>
      </w:pPr>
      <w:r>
        <w:rPr/>
        <w:t xml:space="preserve">图表：2021-2026年齐心集团资产情况</w:t>
      </w:r>
    </w:p>
    <w:p>
      <w:pPr>
        <w:spacing w:before="75" w:after="0"/>
      </w:pPr>
      <w:r>
        <w:rPr/>
        <w:t xml:space="preserve">图表：2021-2026年齐心集团负债情况</w:t>
      </w:r>
    </w:p>
    <w:p>
      <w:pPr>
        <w:spacing w:before="75" w:after="0"/>
      </w:pPr>
      <w:r>
        <w:rPr/>
        <w:t xml:space="preserve">图表：2021-2026年齐心集团成本费用情况</w:t>
      </w:r>
    </w:p>
    <w:p>
      <w:pPr>
        <w:spacing w:before="75" w:after="0"/>
      </w:pPr>
      <w:r>
        <w:rPr/>
        <w:t xml:space="preserve">图表：王子控股资产情况</w:t>
      </w:r>
    </w:p>
    <w:p>
      <w:pPr>
        <w:spacing w:before="75" w:after="0"/>
      </w:pPr>
      <w:r>
        <w:rPr/>
        <w:t xml:space="preserve">图表：2021-2026年安妮股份销售收入情况</w:t>
      </w:r>
    </w:p>
    <w:p>
      <w:pPr>
        <w:spacing w:before="75" w:after="0"/>
      </w:pPr>
      <w:r>
        <w:rPr/>
        <w:t xml:space="preserve">图表：2021-2026年安妮股份盈利水平情况</w:t>
      </w:r>
    </w:p>
    <w:p>
      <w:pPr>
        <w:spacing w:before="75" w:after="0"/>
      </w:pPr>
      <w:r>
        <w:rPr/>
        <w:t xml:space="preserve">图表：2021-2026年安妮股份资产情况</w:t>
      </w:r>
    </w:p>
    <w:p>
      <w:pPr>
        <w:spacing w:before="75" w:after="0"/>
      </w:pPr>
      <w:r>
        <w:rPr/>
        <w:t xml:space="preserve">图表：2021-2026年安妮股份资产情况</w:t>
      </w:r>
    </w:p>
    <w:p>
      <w:pPr>
        <w:spacing w:before="75" w:after="0"/>
      </w:pPr>
      <w:r>
        <w:rPr/>
        <w:t xml:space="preserve">图表：2021-2026年安妮股份成本费用情况</w:t>
      </w:r>
    </w:p>
    <w:p>
      <w:pPr>
        <w:spacing w:before="75" w:after="0"/>
      </w:pPr>
      <w:r>
        <w:rPr/>
        <w:t xml:space="preserve">图表：金鑫(清远)纸业有限公司销售网络分布</w:t>
      </w:r>
    </w:p>
    <w:p>
      <w:pPr>
        <w:spacing w:before="75" w:after="0"/>
      </w:pPr>
      <w:r>
        <w:rPr/>
        <w:t xml:space="preserve">图表：2021-2026年广博股份销售收入情况</w:t>
      </w:r>
    </w:p>
    <w:p>
      <w:pPr>
        <w:spacing w:before="75" w:after="0"/>
      </w:pPr>
      <w:r>
        <w:rPr/>
        <w:t xml:space="preserve">图表：2021-2026年广博股份盈利水平情况</w:t>
      </w:r>
    </w:p>
    <w:p>
      <w:pPr>
        <w:spacing w:before="75" w:after="0"/>
      </w:pPr>
      <w:r>
        <w:rPr/>
        <w:t xml:space="preserve">图表：2021-2026年广博股份资产情况</w:t>
      </w:r>
    </w:p>
    <w:p>
      <w:pPr>
        <w:spacing w:before="75" w:after="0"/>
      </w:pPr>
      <w:r>
        <w:rPr/>
        <w:t xml:space="preserve">图表：2021-2026年广博股份负债情况</w:t>
      </w:r>
    </w:p>
    <w:p>
      <w:pPr>
        <w:spacing w:before="75" w:after="0"/>
      </w:pPr>
      <w:r>
        <w:rPr/>
        <w:t xml:space="preserve">图表：2021-2026年广博股份成本费用情况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热敏纸市场发展分析及发展趋势预测与投资战略研究报告(2026-2031版)</dc:title>
  <dc:description>热敏纸市场发展分析及发展趋势预测与投资战略研究报告(2026-2031版)</dc:description>
  <dc:subject>热敏纸市场发展分析及发展趋势预测与投资战略研究报告(2026-2031版)</dc:subject>
  <cp:keywords>研究报告</cp:keywords>
  <cp:category>研究报告</cp:category>
  <cp:lastModifiedBy>北京中道泰和信息咨询有限公司</cp:lastModifiedBy>
  <dcterms:created xsi:type="dcterms:W3CDTF">2026-04-01T14:42:23+08:00</dcterms:created>
  <dcterms:modified xsi:type="dcterms:W3CDTF">2026-04-01T14:42:23+08:00</dcterms:modified>
</cp:coreProperties>
</file>

<file path=docProps/custom.xml><?xml version="1.0" encoding="utf-8"?>
<Properties xmlns="http://schemas.openxmlformats.org/officeDocument/2006/custom-properties" xmlns:vt="http://schemas.openxmlformats.org/officeDocument/2006/docPropsVTypes"/>
</file>