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中国半导体行业发展深度分析及投资前景预测报告(2024-2029版)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芯片产业是对信息安全、国民经济极其重要的战略性产业。与国内市场的庞大需求相比，国产半导体芯片体量仍然较小，我国大部分芯片需要从欧美国家进口，信息安全存巨大隐患。而且半导体产业面临核心技术缺失、自主创新无力、人才匮乏、融资瓶颈等问题。</w:t>
      </w:r>
    </w:p>
    <w:p>
      <w:pPr>
        <w:spacing w:after="150"/>
      </w:pPr>
      <w:r>
        <w:rPr/>
        <w:t xml:space="preserve">半导体是许多工业整机设备的核心，普遍应用于计算机、通信、消费电子、汽车、工业/医疗、军事/政府等核心领域。半导体主要由四个组成部分组成：集成电路(约占81%)，光电器件(约占10%)，分立器件(约占6%)，传感器(约占3%)，因此通常将半导体和集成电路等价。集成电路按照产品种类又主要分为四大类：微处理器(约占18%)，存储器(约占23%)，逻辑器件(约占27%)，模拟器件(约占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半导体市场进行了分析研究。报告在总结中国半导体行业发展历程的基础上，结合新时期的各方面因素，对中国半导体行业的发展趋势给予了细致和审慎的预测论证。报告资料详实，图表丰富，既有深入的分析，又有直观的比较，为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二、半导体行业工业销售产值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二、2024-2029年半导体行业领域需求量预测</w:t>
      </w:r>
    </w:p>
    <w:p>
      <w:pPr>
        <w:spacing w:after="150"/>
      </w:pPr>
      <w:r>
        <w:rPr>
          <w:b w:val="1"/>
          <w:bCs w:val="1"/>
        </w:rPr>
        <w:t xml:space="preserve">第六章 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一、我国半导体产能分析</w:t>
      </w:r>
    </w:p>
    <w:p>
      <w:pPr>
        <w:spacing w:after="150"/>
      </w:pPr>
      <w:r>
        <w:rPr/>
        <w:t xml:space="preserve">二、我国半导体区域市场规模分析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二、我国半导体行业需求满足情况分析</w:t>
      </w:r>
    </w:p>
    <w:p>
      <w:pPr>
        <w:spacing w:after="150"/>
      </w:pPr>
      <w:r>
        <w:rPr/>
        <w:t xml:space="preserve">第三节 2019-2023年中国半导体市场产品营销分析</w:t>
      </w:r>
    </w:p>
    <w:p>
      <w:pPr>
        <w:spacing w:after="150"/>
      </w:pPr>
      <w:r>
        <w:rPr/>
        <w:t xml:space="preserve">一、半导体市场主要销售渠道分析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二、中国半导体行业竞争力分析</w:t>
      </w:r>
    </w:p>
    <w:p>
      <w:pPr>
        <w:spacing w:after="150"/>
      </w:pPr>
      <w:r>
        <w:rPr/>
        <w:t xml:space="preserve">三、半导体市场竞争策略分析</w:t>
      </w:r>
    </w:p>
    <w:p>
      <w:pPr>
        <w:spacing w:after="150"/>
      </w:pPr>
      <w:r>
        <w:rPr>
          <w:b w:val="1"/>
          <w:bCs w:val="1"/>
        </w:rPr>
        <w:t xml:space="preserve">第十一章 中国半导体主要企业发展概述</w:t>
      </w:r>
    </w:p>
    <w:p>
      <w:pPr>
        <w:spacing w:after="150"/>
      </w:pPr>
      <w:r>
        <w:rPr/>
        <w:t xml:space="preserve">第一节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方大集团股份有限公司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有研半导体材料股份有限公司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吉林华微电子股份有限公司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南通富士通微电子股份有限公司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江西联创光电科技股份有限公司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天水华天科技股份有限公司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宁波康强电子股份有限公司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图表：半导体行业全产业链</w:t>
      </w:r>
    </w:p>
    <w:p>
      <w:pPr>
        <w:spacing w:after="150"/>
      </w:pPr>
      <w:r>
        <w:rPr/>
        <w:t xml:space="preserve">图表：2019-2023年中国半导体市场规模</w:t>
      </w:r>
    </w:p>
    <w:p>
      <w:pPr>
        <w:spacing w:after="150"/>
      </w:pPr>
      <w:r>
        <w:rPr/>
        <w:t xml:space="preserve">图表：全球集成电路行业规模走势</w:t>
      </w:r>
    </w:p>
    <w:p>
      <w:pPr>
        <w:spacing w:after="150"/>
      </w:pPr>
      <w:r>
        <w:rPr/>
        <w:t xml:space="preserve">图表：全国半导体硅片价格走势</w:t>
      </w:r>
    </w:p>
    <w:p>
      <w:pPr>
        <w:spacing w:after="150"/>
      </w:pPr>
      <w:r>
        <w:rPr/>
        <w:t xml:space="preserve">图表：2019-2023年中我国半导体工业总产值</w:t>
      </w:r>
    </w:p>
    <w:p>
      <w:pPr>
        <w:spacing w:after="150"/>
      </w:pPr>
      <w:r>
        <w:rPr/>
        <w:t xml:space="preserve">图表：2019-2023年中我国半导体工业销售产值</w:t>
      </w:r>
    </w:p>
    <w:p>
      <w:pPr>
        <w:spacing w:after="150"/>
      </w:pPr>
      <w:r>
        <w:rPr/>
        <w:t xml:space="preserve">图表：2019-2023年中我国半导体行业产销量</w:t>
      </w:r>
    </w:p>
    <w:p>
      <w:pPr>
        <w:spacing w:after="150"/>
      </w:pPr>
      <w:r>
        <w:rPr/>
        <w:t xml:space="preserve">图表：2019-2023年中我国半导体行业的销售利润率</w:t>
      </w:r>
    </w:p>
    <w:p>
      <w:pPr>
        <w:spacing w:after="150"/>
      </w:pPr>
      <w:r>
        <w:rPr/>
        <w:t xml:space="preserve">图表：2019-2023年中我国半导体行业的资产负债率</w:t>
      </w:r>
    </w:p>
    <w:p>
      <w:pPr>
        <w:spacing w:after="150"/>
      </w:pPr>
      <w:r>
        <w:rPr/>
        <w:t xml:space="preserve">图表：2019-2023年中我国半导体行业的总资产周转率</w:t>
      </w:r>
    </w:p>
    <w:p>
      <w:pPr>
        <w:spacing w:after="150"/>
      </w:pPr>
      <w:r>
        <w:rPr/>
        <w:t xml:space="preserve">图表：2019-2023年中我国半导体行业的总资产增长率</w:t>
      </w:r>
    </w:p>
    <w:p>
      <w:pPr>
        <w:spacing w:after="150"/>
      </w:pPr>
      <w:r>
        <w:rPr/>
        <w:t xml:space="preserve">图表：2019-2023年ic产量</w:t>
      </w:r>
    </w:p>
    <w:p>
      <w:pPr>
        <w:spacing w:after="150"/>
      </w:pPr>
      <w:r>
        <w:rPr/>
        <w:t xml:space="preserve">图表：2019-2023年中我国半导体行业市场需求规模</w:t>
      </w:r>
    </w:p>
    <w:p>
      <w:pPr>
        <w:spacing w:after="150"/>
      </w:pPr>
      <w:r>
        <w:rPr/>
        <w:t xml:space="preserve">图表：2019-2023年国内半导体应用市场规模分布</w:t>
      </w:r>
    </w:p>
    <w:p>
      <w:pPr>
        <w:spacing w:after="150"/>
      </w:pPr>
      <w:r>
        <w:rPr/>
        <w:t xml:space="preserve">图表：各细分市场占总市场的结构比例</w:t>
      </w:r>
    </w:p>
    <w:p>
      <w:pPr>
        <w:spacing w:after="150"/>
      </w:pPr>
      <w:r>
        <w:rPr/>
        <w:t xml:space="preserve">图表：半导体设计行业领先企业的所有制结构</w:t>
      </w:r>
    </w:p>
    <w:p>
      <w:pPr>
        <w:spacing w:after="150"/>
      </w:pPr>
      <w:r>
        <w:rPr/>
        <w:t xml:space="preserve">图表：半导体制造行业领先企业的所有制结构</w:t>
      </w:r>
    </w:p>
    <w:p>
      <w:pPr>
        <w:spacing w:after="150"/>
      </w:pPr>
      <w:r>
        <w:rPr/>
        <w:t xml:space="preserve">图表：半导体电路封装行业领先企业的所有制结构</w:t>
      </w:r>
    </w:p>
    <w:p>
      <w:pPr>
        <w:spacing w:after="150"/>
      </w:pPr>
      <w:r>
        <w:rPr/>
        <w:t xml:space="preserve">图表：半导体行业全产业链</w:t>
      </w:r>
    </w:p>
    <w:p>
      <w:pPr>
        <w:spacing w:after="150"/>
      </w:pPr>
      <w:r>
        <w:rPr/>
        <w:t xml:space="preserve">图表：中国集成电路重要政策</w:t>
      </w:r>
    </w:p>
    <w:p>
      <w:pPr>
        <w:spacing w:after="150"/>
      </w:pPr>
      <w:r>
        <w:rPr/>
        <w:t xml:space="preserve">图表：2019-2023年半导体渠道分布</w:t>
      </w:r>
    </w:p>
    <w:p>
      <w:pPr>
        <w:spacing w:after="150"/>
      </w:pPr>
      <w:r>
        <w:rPr/>
        <w:t xml:space="preserve">图表：2019-2023年我国半导体产能预测</w:t>
      </w:r>
    </w:p>
    <w:p>
      <w:pPr>
        <w:spacing w:after="150"/>
      </w:pPr>
      <w:r>
        <w:rPr/>
        <w:t xml:space="preserve">图表：2019-2023年我国半导体产能分布</w:t>
      </w:r>
    </w:p>
    <w:p>
      <w:pPr>
        <w:spacing w:after="150"/>
      </w:pPr>
      <w:r>
        <w:rPr/>
        <w:t xml:space="preserve">图表：2019-2023年中国电子信息百强企业之半导体企业品排名</w:t>
      </w:r>
    </w:p>
    <w:p>
      <w:pPr>
        <w:spacing w:after="150"/>
      </w:pPr>
      <w:r>
        <w:rPr/>
        <w:t xml:space="preserve">图表：中国南玻集团股份有限公司产业链</w:t>
      </w:r>
    </w:p>
    <w:p>
      <w:pPr>
        <w:spacing w:after="150"/>
      </w:pPr>
      <w:r>
        <w:rPr/>
        <w:t xml:space="preserve">图表：2024-2029年中国半导体行业市场规模预测</w:t>
      </w:r>
    </w:p>
    <w:p>
      <w:pPr>
        <w:spacing w:after="150"/>
      </w:pPr>
      <w:r>
        <w:rPr/>
        <w:t xml:space="preserve">图表：2024-2029年我国集成电路产量预测</w:t>
      </w:r>
    </w:p>
    <w:p>
      <w:pPr>
        <w:spacing w:after="150"/>
      </w:pPr>
      <w:r>
        <w:rPr/>
        <w:t xml:space="preserve">图表：2024-2029年我国集成电路销量预测</w:t>
      </w:r>
    </w:p>
    <w:p>
      <w:pPr>
        <w:spacing w:after="150"/>
      </w:pPr>
      <w:r>
        <w:rPr/>
        <w:t xml:space="preserve">图表：2024-2029年我国集成电路产销率预测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中国半导体行业发展深度分析及投资前景预测报告(2024-2029版)</dc:title>
  <dc:description>中国半导体行业发展深度分析及投资前景预测报告(2024-2029版)</dc:description>
  <dc:subject>中国半导体行业发展深度分析及投资前景预测报告(2024-2029版)</dc:subject>
  <cp:keywords>研究报告</cp:keywords>
  <cp:category>研究报告</cp:category>
  <cp:lastModifiedBy>北京中道泰和信息咨询有限公司</cp:lastModifiedBy>
  <dcterms:created xsi:type="dcterms:W3CDTF">2024-01-29T16:43:48+08:00</dcterms:created>
  <dcterms:modified xsi:type="dcterms:W3CDTF">2024-01-29T16:43:48+08:00</dcterms:modified>
</cp:coreProperties>
</file>

<file path=docProps/custom.xml><?xml version="1.0" encoding="utf-8"?>
<Properties xmlns="http://schemas.openxmlformats.org/officeDocument/2006/custom-properties" xmlns:vt="http://schemas.openxmlformats.org/officeDocument/2006/docPropsVTypes"/>
</file>