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中国智能制药行业市场发展分析及投资机会风险战略研究报告(2024-2029版)</w:t>
      </w:r>
    </w:p>
    <w:p>
      <w:pPr>
        <w:spacing w:after="150"/>
      </w:pPr>
      <w:r>
        <w:rPr>
          <w:b w:val="1"/>
          <w:bCs w:val="1"/>
        </w:rPr>
        <w:t xml:space="preserve">报告简介</w:t>
      </w:r>
    </w:p>
    <w:p>
      <w:pPr>
        <w:spacing w:after="150"/>
      </w:pPr>
      <w:r>
        <w:rPr/>
        <w:t xml:space="preserve">从无人仓库到人工智能客服再到自动驾驶技术，甚至可以辅助医学诊断......到如今，许多制药巨头企业也在尝试AI+制药模式，如雨后春笋般冒出。</w:t>
      </w:r>
    </w:p>
    <w:p>
      <w:pPr>
        <w:spacing w:after="150"/>
      </w:pPr>
      <w:r>
        <w:rPr/>
        <w:t xml:space="preserve">业内人士预计，未来，如果在AI的帮助下，药品价格也可能会随之降低。一方面，新药研发时间缩短，药品的上市速度得以加快，企业可以获得更多的专利保护年限;另一方面，临床试验成功率提高，药品成本自然下降。也就意味着药企将不必将更多的临床失败成本转嫁给消费者。</w:t>
      </w:r>
    </w:p>
    <w:p>
      <w:pPr>
        <w:spacing w:after="150"/>
      </w:pPr>
      <w:r>
        <w:rPr/>
        <w:t xml:space="preserve">AI+制药的好处显而易见，然而目前提前进行布局的主要是跨国药企，我国国企在运用人工智能方面还暂缺条件。业内表示，我们和发达国家比仍存在较大差距，原创性理论基础薄弱，重大产品和系统缺失，人才供应不足。</w:t>
      </w:r>
    </w:p>
    <w:p>
      <w:pPr>
        <w:spacing w:after="150"/>
      </w:pPr>
      <w:r>
        <w:rPr/>
        <w:t xml:space="preserve">随着智能制药行业竞争的不断加剧，大型企业间并购整合与资本运作日趋频繁，国内外优秀的智能制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制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制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制药行业的市场走向和发展趋势。</w:t>
      </w:r>
    </w:p>
    <w:p>
      <w:pPr>
        <w:spacing w:after="150"/>
      </w:pPr>
      <w:r>
        <w:rPr/>
        <w:t xml:space="preserve">报告对中国智能制药行业的内外部环境、行业发展现状、产业链发展状况、市场供需、竞争格局、标杆企业、发展趋势、机会风险、发展策略与投资建议等进行了分析，并重点分析了我国智能制药行业将面临的机遇与挑战。报告将帮助智能制药企业、学术科研单位、投资企业准确了解智能制药行业最新发展动向，及早发现智能制药行业市场的空白点，机会点，增长点和盈利点……准确把握智能制药行业未被满足的市场需求和趋势，有效规避智能制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智能制药行业界定和分类</w:t>
      </w:r>
    </w:p>
    <w:p>
      <w:pPr>
        <w:spacing w:after="150"/>
      </w:pPr>
      <w:r>
        <w:rPr/>
        <w:t xml:space="preserve">1.行业基本概念</w:t>
      </w:r>
    </w:p>
    <w:p>
      <w:pPr>
        <w:spacing w:after="150"/>
      </w:pPr>
      <w:r>
        <w:rPr/>
        <w:t xml:space="preserve">2.行业基本特点</w:t>
      </w:r>
    </w:p>
    <w:p>
      <w:pPr>
        <w:spacing w:after="150"/>
      </w:pPr>
      <w:r>
        <w:rPr/>
        <w:t xml:space="preserve">3.行业分类</w:t>
      </w:r>
    </w:p>
    <w:p>
      <w:pPr>
        <w:spacing w:after="150"/>
      </w:pPr>
      <w:r>
        <w:rPr>
          <w:b w:val="1"/>
          <w:bCs w:val="1"/>
        </w:rPr>
        <w:t xml:space="preserve">第二章 智能制药行业国内外发展概述</w:t>
      </w:r>
    </w:p>
    <w:p>
      <w:pPr>
        <w:spacing w:after="150"/>
      </w:pPr>
      <w:r>
        <w:rPr/>
        <w:t xml:space="preserve">一、全球智能制药行业发展概况</w:t>
      </w:r>
    </w:p>
    <w:p>
      <w:pPr>
        <w:spacing w:after="150"/>
      </w:pPr>
      <w:r>
        <w:rPr/>
        <w:t xml:space="preserve">1.全球智能制药行业发展现状</w:t>
      </w:r>
    </w:p>
    <w:p>
      <w:pPr>
        <w:spacing w:after="150"/>
      </w:pPr>
      <w:r>
        <w:rPr/>
        <w:t xml:space="preserve">2.主要国家和地区发展状况</w:t>
      </w:r>
    </w:p>
    <w:p>
      <w:pPr>
        <w:spacing w:after="150"/>
      </w:pPr>
      <w:r>
        <w:rPr/>
        <w:t xml:space="preserve">3.全球智能制药行业发展趋势</w:t>
      </w:r>
    </w:p>
    <w:p>
      <w:pPr>
        <w:spacing w:after="150"/>
      </w:pPr>
      <w:r>
        <w:rPr/>
        <w:t xml:space="preserve">二、中国智能制药行业发展概况</w:t>
      </w:r>
    </w:p>
    <w:p>
      <w:pPr>
        <w:spacing w:after="150"/>
      </w:pPr>
      <w:r>
        <w:rPr/>
        <w:t xml:space="preserve">1.中国智能制药行业发展历程与现状</w:t>
      </w:r>
    </w:p>
    <w:p>
      <w:pPr>
        <w:spacing w:after="150"/>
      </w:pPr>
      <w:r>
        <w:rPr/>
        <w:t xml:space="preserve">2.中国智能制药行业发展中存在的问题</w:t>
      </w:r>
    </w:p>
    <w:p>
      <w:pPr>
        <w:spacing w:after="150"/>
      </w:pPr>
      <w:r>
        <w:rPr>
          <w:b w:val="1"/>
          <w:bCs w:val="1"/>
        </w:rPr>
        <w:t xml:space="preserve">第三章 2019-2023年中国智能制药行业发展环境分析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四、智能制药行业政策环境</w:t>
      </w:r>
    </w:p>
    <w:p>
      <w:pPr>
        <w:spacing w:after="150"/>
      </w:pPr>
      <w:r>
        <w:rPr/>
        <w:t xml:space="preserve">五、智能制药行业技术环境</w:t>
      </w:r>
    </w:p>
    <w:p>
      <w:pPr>
        <w:spacing w:after="150"/>
      </w:pPr>
      <w:r>
        <w:rPr>
          <w:b w:val="1"/>
          <w:bCs w:val="1"/>
        </w:rPr>
        <w:t xml:space="preserve">第四章 智能制药行业市场分析</w:t>
      </w:r>
    </w:p>
    <w:p>
      <w:pPr>
        <w:spacing w:after="150"/>
      </w:pPr>
      <w:r>
        <w:rPr/>
        <w:t xml:space="preserve">一、市场规模</w:t>
      </w:r>
    </w:p>
    <w:p>
      <w:pPr>
        <w:spacing w:after="150"/>
      </w:pPr>
      <w:r>
        <w:rPr/>
        <w:t xml:space="preserve">1.2019-2023年智能制药行业市场规模及增速</w:t>
      </w:r>
    </w:p>
    <w:p>
      <w:pPr>
        <w:spacing w:after="150"/>
      </w:pPr>
      <w:r>
        <w:rPr/>
        <w:t xml:space="preserve">2.智能制药行业市场饱和度</w:t>
      </w:r>
    </w:p>
    <w:p>
      <w:pPr>
        <w:spacing w:after="150"/>
      </w:pPr>
      <w:r>
        <w:rPr/>
        <w:t xml:space="preserve">3.影响智能制药行业市场规模的因素</w:t>
      </w:r>
    </w:p>
    <w:p>
      <w:pPr>
        <w:spacing w:after="150"/>
      </w:pPr>
      <w:r>
        <w:rPr/>
        <w:t xml:space="preserve">4.2024-2029年智能制药行业市场规模及增速预测</w:t>
      </w:r>
    </w:p>
    <w:p>
      <w:pPr>
        <w:spacing w:after="150"/>
      </w:pPr>
      <w:r>
        <w:rPr/>
        <w:t xml:space="preserve">二、市场结构</w:t>
      </w:r>
    </w:p>
    <w:p>
      <w:pPr>
        <w:spacing w:after="150"/>
      </w:pPr>
      <w:r>
        <w:rPr/>
        <w:t xml:space="preserve">三、市场特点</w:t>
      </w:r>
    </w:p>
    <w:p>
      <w:pPr>
        <w:spacing w:after="150"/>
      </w:pPr>
      <w:r>
        <w:rPr/>
        <w:t xml:space="preserve">1.智能制药行业所处生命周期</w:t>
      </w:r>
    </w:p>
    <w:p>
      <w:pPr>
        <w:spacing w:after="150"/>
      </w:pPr>
      <w:r>
        <w:rPr/>
        <w:t xml:space="preserve">2.技术变革与行业革新对智能制药行业的影响</w:t>
      </w:r>
    </w:p>
    <w:p>
      <w:pPr>
        <w:spacing w:after="150"/>
      </w:pPr>
      <w:r>
        <w:rPr/>
        <w:t xml:space="preserve">3.差异化分析</w:t>
      </w:r>
    </w:p>
    <w:p>
      <w:pPr>
        <w:spacing w:after="150"/>
      </w:pPr>
      <w:r>
        <w:rPr>
          <w:b w:val="1"/>
          <w:bCs w:val="1"/>
        </w:rPr>
        <w:t xml:space="preserve">第五章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第六章 智能制药行业生产分析</w:t>
      </w:r>
    </w:p>
    <w:p>
      <w:pPr>
        <w:spacing w:after="150"/>
      </w:pPr>
      <w:r>
        <w:rPr/>
        <w:t xml:space="preserve">一、产能产量分析</w:t>
      </w:r>
    </w:p>
    <w:p>
      <w:pPr>
        <w:spacing w:after="150"/>
      </w:pPr>
      <w:r>
        <w:rPr/>
        <w:t xml:space="preserve">1.2019-2023年智能制药行业生产总量及增速</w:t>
      </w:r>
    </w:p>
    <w:p>
      <w:pPr>
        <w:spacing w:after="150"/>
      </w:pPr>
      <w:r>
        <w:rPr/>
        <w:t xml:space="preserve">2.2019-2023年智能制药行业产能及增速</w:t>
      </w:r>
    </w:p>
    <w:p>
      <w:pPr>
        <w:spacing w:after="150"/>
      </w:pPr>
      <w:r>
        <w:rPr/>
        <w:t xml:space="preserve">3.影响智能制药行业产能产量的因素</w:t>
      </w:r>
    </w:p>
    <w:p>
      <w:pPr>
        <w:spacing w:after="150"/>
      </w:pPr>
      <w:r>
        <w:rPr/>
        <w:t xml:space="preserve">4.2024-2029年智能制药行业生产总量及增速预测</w:t>
      </w:r>
    </w:p>
    <w:p>
      <w:pPr>
        <w:spacing w:after="150"/>
      </w:pPr>
      <w:r>
        <w:rPr/>
        <w:t xml:space="preserve">二、区域生产分析</w:t>
      </w:r>
    </w:p>
    <w:p>
      <w:pPr>
        <w:spacing w:after="150"/>
      </w:pPr>
      <w:r>
        <w:rPr/>
        <w:t xml:space="preserve">1.智能制药企业区域分布情况</w:t>
      </w:r>
    </w:p>
    <w:p>
      <w:pPr>
        <w:spacing w:after="150"/>
      </w:pPr>
      <w:r>
        <w:rPr/>
        <w:t xml:space="preserve">2.重点省市智能制药行业生产状况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2.影响智能制药行业供需平衡的因素</w:t>
      </w:r>
    </w:p>
    <w:p>
      <w:pPr>
        <w:spacing w:after="150"/>
      </w:pPr>
      <w:r>
        <w:rPr/>
        <w:t xml:space="preserve">3.智能制药行业供需平衡趋势预测</w:t>
      </w:r>
    </w:p>
    <w:p>
      <w:pPr>
        <w:spacing w:after="150"/>
      </w:pPr>
      <w:r>
        <w:rPr>
          <w:b w:val="1"/>
          <w:bCs w:val="1"/>
        </w:rPr>
        <w:t xml:space="preserve">第七章 细分行业分析</w:t>
      </w:r>
    </w:p>
    <w:p>
      <w:pPr>
        <w:spacing w:after="150"/>
      </w:pPr>
      <w:r>
        <w:rPr/>
        <w:t xml:space="preserve">一、主要智能制药细分行业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第八章 智能制药行业竞争分析</w:t>
      </w:r>
    </w:p>
    <w:p>
      <w:pPr>
        <w:spacing w:after="150"/>
      </w:pPr>
      <w:r>
        <w:rPr/>
        <w:t xml:space="preserve">一、重点智能制药企业市场份额</w:t>
      </w:r>
    </w:p>
    <w:p>
      <w:pPr>
        <w:spacing w:after="150"/>
      </w:pPr>
      <w:r>
        <w:rPr/>
        <w:t xml:space="preserve">二、智能制药行业市场集中度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第九章 智能制药行业产品价格分析</w:t>
      </w:r>
    </w:p>
    <w:p>
      <w:pPr>
        <w:spacing w:after="150"/>
      </w:pPr>
      <w:r>
        <w:rPr/>
        <w:t xml:space="preserve">一、智能制药产品价格特征</w:t>
      </w:r>
    </w:p>
    <w:p>
      <w:pPr>
        <w:spacing w:after="150"/>
      </w:pPr>
      <w:r>
        <w:rPr/>
        <w:t xml:space="preserve">二、国内智能制药产品当前市场价格评述</w:t>
      </w:r>
    </w:p>
    <w:p>
      <w:pPr>
        <w:spacing w:after="150"/>
      </w:pPr>
      <w:r>
        <w:rPr/>
        <w:t xml:space="preserve">三、影响国内市场智能制药产品价格的因素</w:t>
      </w:r>
    </w:p>
    <w:p>
      <w:pPr>
        <w:spacing w:after="150"/>
      </w:pPr>
      <w:r>
        <w:rPr/>
        <w:t xml:space="preserve">四、主流厂商智能制药产品价位及价格策略</w:t>
      </w:r>
    </w:p>
    <w:p>
      <w:pPr>
        <w:spacing w:after="150"/>
      </w:pPr>
      <w:r>
        <w:rPr/>
        <w:t xml:space="preserve">五、智能制药产品未来价格变化趋势</w:t>
      </w:r>
    </w:p>
    <w:p>
      <w:pPr>
        <w:spacing w:after="150"/>
      </w:pPr>
      <w:r>
        <w:rPr>
          <w:b w:val="1"/>
          <w:bCs w:val="1"/>
        </w:rPr>
        <w:t xml:space="preserve">第十章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第十一章 替代品分析</w:t>
      </w:r>
    </w:p>
    <w:p>
      <w:pPr>
        <w:spacing w:after="150"/>
      </w:pPr>
      <w:r>
        <w:rPr/>
        <w:t xml:space="preserve">一、替代品种类</w:t>
      </w:r>
    </w:p>
    <w:p>
      <w:pPr>
        <w:spacing w:after="150"/>
      </w:pPr>
      <w:r>
        <w:rPr/>
        <w:t xml:space="preserve">二、替代品对智能制药行业的影响</w:t>
      </w:r>
    </w:p>
    <w:p>
      <w:pPr>
        <w:spacing w:after="150"/>
      </w:pPr>
      <w:r>
        <w:rPr/>
        <w:t xml:space="preserve">三、替代品发展趋势</w:t>
      </w:r>
    </w:p>
    <w:p>
      <w:pPr>
        <w:spacing w:after="150"/>
      </w:pPr>
      <w:r>
        <w:rPr>
          <w:b w:val="1"/>
          <w:bCs w:val="1"/>
        </w:rPr>
        <w:t xml:space="preserve">第十二章 互补品分析</w:t>
      </w:r>
    </w:p>
    <w:p>
      <w:pPr>
        <w:spacing w:after="150"/>
      </w:pPr>
      <w:r>
        <w:rPr/>
        <w:t xml:space="preserve">一、互补品种类</w:t>
      </w:r>
    </w:p>
    <w:p>
      <w:pPr>
        <w:spacing w:after="150"/>
      </w:pPr>
      <w:r>
        <w:rPr/>
        <w:t xml:space="preserve">二、互补品对智能制药行业的影响</w:t>
      </w:r>
    </w:p>
    <w:p>
      <w:pPr>
        <w:spacing w:after="150"/>
      </w:pPr>
      <w:r>
        <w:rPr/>
        <w:t xml:space="preserve">三、互补品发展趋势</w:t>
      </w:r>
    </w:p>
    <w:p>
      <w:pPr>
        <w:spacing w:after="150"/>
      </w:pPr>
      <w:r>
        <w:rPr>
          <w:b w:val="1"/>
          <w:bCs w:val="1"/>
        </w:rPr>
        <w:t xml:space="preserve">第十三章 智能制药行业主导驱动因素分析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智能制药行业渠道分析</w:t>
      </w:r>
    </w:p>
    <w:p>
      <w:pPr>
        <w:spacing w:after="150"/>
      </w:pPr>
      <w:r>
        <w:rPr/>
        <w:t xml:space="preserve">一、智能制药产品主流渠道形式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第十五章 行业盈利能力分析</w:t>
      </w:r>
    </w:p>
    <w:p>
      <w:pPr>
        <w:spacing w:after="150"/>
      </w:pPr>
      <w:r>
        <w:rPr/>
        <w:t xml:space="preserve">一、2019-2023年智能制药行业销售毛利率</w:t>
      </w:r>
    </w:p>
    <w:p>
      <w:pPr>
        <w:spacing w:after="150"/>
      </w:pPr>
      <w:r>
        <w:rPr/>
        <w:t xml:space="preserve">二、2019-2023年智能制药行业销售利润率</w:t>
      </w:r>
    </w:p>
    <w:p>
      <w:pPr>
        <w:spacing w:after="150"/>
      </w:pPr>
      <w:r>
        <w:rPr/>
        <w:t xml:space="preserve">三、2019-2023年智能制药行业总资产利润率</w:t>
      </w:r>
    </w:p>
    <w:p>
      <w:pPr>
        <w:spacing w:after="150"/>
      </w:pPr>
      <w:r>
        <w:rPr/>
        <w:t xml:space="preserve">四、2019-2023年智能制药行业净资产利润率</w:t>
      </w:r>
    </w:p>
    <w:p>
      <w:pPr>
        <w:spacing w:after="150"/>
      </w:pPr>
      <w:r>
        <w:rPr/>
        <w:t xml:space="preserve">五、2019-2023年智能制药行业产值利税率</w:t>
      </w:r>
    </w:p>
    <w:p>
      <w:pPr>
        <w:spacing w:after="150"/>
      </w:pPr>
      <w:r>
        <w:rPr/>
        <w:t xml:space="preserve">六、2024-2029年智能制药行业盈利能力预测</w:t>
      </w:r>
    </w:p>
    <w:p>
      <w:pPr>
        <w:spacing w:after="150"/>
      </w:pPr>
      <w:r>
        <w:rPr>
          <w:b w:val="1"/>
          <w:bCs w:val="1"/>
        </w:rPr>
        <w:t xml:space="preserve">第十六章 行业成长性分析</w:t>
      </w:r>
    </w:p>
    <w:p>
      <w:pPr>
        <w:spacing w:after="150"/>
      </w:pPr>
      <w:r>
        <w:rPr/>
        <w:t xml:space="preserve">一、2019-2023年智能制药行业销售收入增长分析</w:t>
      </w:r>
    </w:p>
    <w:p>
      <w:pPr>
        <w:spacing w:after="150"/>
      </w:pPr>
      <w:r>
        <w:rPr/>
        <w:t xml:space="preserve">二、2019-2023年智能制药行业总资产增长分析</w:t>
      </w:r>
    </w:p>
    <w:p>
      <w:pPr>
        <w:spacing w:after="150"/>
      </w:pPr>
      <w:r>
        <w:rPr/>
        <w:t xml:space="preserve">三、2019-2023年智能制药行业固定资产增长分析</w:t>
      </w:r>
    </w:p>
    <w:p>
      <w:pPr>
        <w:spacing w:after="150"/>
      </w:pPr>
      <w:r>
        <w:rPr/>
        <w:t xml:space="preserve">四、2019-2023年智能制药行业净资产增长分析</w:t>
      </w:r>
    </w:p>
    <w:p>
      <w:pPr>
        <w:spacing w:after="150"/>
      </w:pPr>
      <w:r>
        <w:rPr/>
        <w:t xml:space="preserve">五、2019-2023年智能制药行业利润增长分析</w:t>
      </w:r>
    </w:p>
    <w:p>
      <w:pPr>
        <w:spacing w:after="150"/>
      </w:pPr>
      <w:r>
        <w:rPr/>
        <w:t xml:space="preserve">六、2024-2029年智能制药行业增长预测</w:t>
      </w:r>
    </w:p>
    <w:p>
      <w:pPr>
        <w:spacing w:after="150"/>
      </w:pPr>
      <w:r>
        <w:rPr>
          <w:b w:val="1"/>
          <w:bCs w:val="1"/>
        </w:rPr>
        <w:t xml:space="preserve">第十七章 行业偿债能力分析</w:t>
      </w:r>
    </w:p>
    <w:p>
      <w:pPr>
        <w:spacing w:after="150"/>
      </w:pPr>
      <w:r>
        <w:rPr/>
        <w:t xml:space="preserve">一、2019-2023年智能制药行业资产负债率分析</w:t>
      </w:r>
    </w:p>
    <w:p>
      <w:pPr>
        <w:spacing w:after="150"/>
      </w:pPr>
      <w:r>
        <w:rPr/>
        <w:t xml:space="preserve">二、2019-2023年智能制药行业速动比率分析</w:t>
      </w:r>
    </w:p>
    <w:p>
      <w:pPr>
        <w:spacing w:after="150"/>
      </w:pPr>
      <w:r>
        <w:rPr/>
        <w:t xml:space="preserve">三、2019-2023年智能制药行业流动比率分析</w:t>
      </w:r>
    </w:p>
    <w:p>
      <w:pPr>
        <w:spacing w:after="150"/>
      </w:pPr>
      <w:r>
        <w:rPr/>
        <w:t xml:space="preserve">四、2019-2023年智能制药行业利息保障倍数分析</w:t>
      </w:r>
    </w:p>
    <w:p>
      <w:pPr>
        <w:spacing w:after="150"/>
      </w:pPr>
      <w:r>
        <w:rPr/>
        <w:t xml:space="preserve">五、2024-2029年智能制药行业偿债能力预测</w:t>
      </w:r>
    </w:p>
    <w:p>
      <w:pPr>
        <w:spacing w:after="150"/>
      </w:pPr>
      <w:r>
        <w:rPr>
          <w:b w:val="1"/>
          <w:bCs w:val="1"/>
        </w:rPr>
        <w:t xml:space="preserve">第十八章 行业营运能力分析</w:t>
      </w:r>
    </w:p>
    <w:p>
      <w:pPr>
        <w:spacing w:after="150"/>
      </w:pPr>
      <w:r>
        <w:rPr/>
        <w:t xml:space="preserve">一、2019-2023年智能制药行业总资产周转率分析</w:t>
      </w:r>
    </w:p>
    <w:p>
      <w:pPr>
        <w:spacing w:after="150"/>
      </w:pPr>
      <w:r>
        <w:rPr/>
        <w:t xml:space="preserve">二、2019-2023年智能制药行业净资产周转率分析</w:t>
      </w:r>
    </w:p>
    <w:p>
      <w:pPr>
        <w:spacing w:after="150"/>
      </w:pPr>
      <w:r>
        <w:rPr/>
        <w:t xml:space="preserve">三、2019-2023年智能制药行业应收账款周转率分析</w:t>
      </w:r>
    </w:p>
    <w:p>
      <w:pPr>
        <w:spacing w:after="150"/>
      </w:pPr>
      <w:r>
        <w:rPr/>
        <w:t xml:space="preserve">四、2019-2023年智能制药行业存货周转率分析</w:t>
      </w:r>
    </w:p>
    <w:p>
      <w:pPr>
        <w:spacing w:after="150"/>
      </w:pPr>
      <w:r>
        <w:rPr/>
        <w:t xml:space="preserve">五、2024-2029年智能制药行业营运能力预测</w:t>
      </w:r>
    </w:p>
    <w:p>
      <w:pPr>
        <w:spacing w:after="150"/>
      </w:pPr>
      <w:r>
        <w:rPr>
          <w:b w:val="1"/>
          <w:bCs w:val="1"/>
        </w:rPr>
        <w:t xml:space="preserve">第十九章 智能制药行业重点企业分析</w:t>
      </w:r>
    </w:p>
    <w:p>
      <w:pPr>
        <w:spacing w:after="150"/>
      </w:pPr>
      <w:r>
        <w:rPr/>
        <w:t xml:space="preserve">一、辉瑞制药有限公司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二、北京诺华制药有限公司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三、上海罗氏制药有限公司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四、默沙东msd</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五、赛诺菲(北京)制药有限公司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六、强生(中国)有限公司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七、葛兰素史克(中国)投资有限公司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八、艾伯维医药贸易(上海)有限公司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九、阿斯利康药业(中国)有限公司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十、艾尔建信息咨询(上海)有限公司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b w:val="1"/>
          <w:bCs w:val="1"/>
        </w:rPr>
        <w:t xml:space="preserve">第二十章 智能制药行业进出口现状与趋势</w:t>
      </w:r>
    </w:p>
    <w:p>
      <w:pPr>
        <w:spacing w:after="150"/>
      </w:pPr>
      <w:r>
        <w:rPr/>
        <w:t xml:space="preserve">一、出口分析</w:t>
      </w:r>
    </w:p>
    <w:p>
      <w:pPr>
        <w:spacing w:after="150"/>
      </w:pPr>
      <w:r>
        <w:rPr/>
        <w:t xml:space="preserve">1.过去三年智能制药产品出口量/值及增长情况</w:t>
      </w:r>
    </w:p>
    <w:p>
      <w:pPr>
        <w:spacing w:after="150"/>
      </w:pPr>
      <w:r>
        <w:rPr/>
        <w:t xml:space="preserve">2.出口产品在海外市场分布情况</w:t>
      </w:r>
    </w:p>
    <w:p>
      <w:pPr>
        <w:spacing w:after="150"/>
      </w:pPr>
      <w:r>
        <w:rPr/>
        <w:t xml:space="preserve">3.影响智能制药产品出口的因素</w:t>
      </w:r>
    </w:p>
    <w:p>
      <w:pPr>
        <w:spacing w:after="150"/>
      </w:pPr>
      <w:r>
        <w:rPr/>
        <w:t xml:space="preserve">4.未来三年智能制药行业出口形势预测</w:t>
      </w:r>
    </w:p>
    <w:p>
      <w:pPr>
        <w:spacing w:after="150"/>
      </w:pPr>
      <w:r>
        <w:rPr/>
        <w:t xml:space="preserve">二、进口分析</w:t>
      </w:r>
    </w:p>
    <w:p>
      <w:pPr>
        <w:spacing w:after="150"/>
      </w:pPr>
      <w:r>
        <w:rPr/>
        <w:t xml:space="preserve">1.过去三年智能制药产品进口量/值及增长情况</w:t>
      </w:r>
    </w:p>
    <w:p>
      <w:pPr>
        <w:spacing w:after="150"/>
      </w:pPr>
      <w:r>
        <w:rPr/>
        <w:t xml:space="preserve">2.进口智能制药产品的品牌结构</w:t>
      </w:r>
    </w:p>
    <w:p>
      <w:pPr>
        <w:spacing w:after="150"/>
      </w:pPr>
      <w:r>
        <w:rPr/>
        <w:t xml:space="preserve">3.影响智能制药产品进口的因素</w:t>
      </w:r>
    </w:p>
    <w:p>
      <w:pPr>
        <w:spacing w:after="150"/>
      </w:pPr>
      <w:r>
        <w:rPr/>
        <w:t xml:space="preserve">4.未来三年智能制药行业进口形势预测</w:t>
      </w:r>
    </w:p>
    <w:p>
      <w:pPr>
        <w:spacing w:after="150"/>
      </w:pPr>
      <w:r>
        <w:rPr>
          <w:b w:val="1"/>
          <w:bCs w:val="1"/>
        </w:rPr>
        <w:t xml:space="preserve">第二十一章 智能制药行业风险分析</w:t>
      </w:r>
    </w:p>
    <w:p>
      <w:pPr>
        <w:spacing w:after="150"/>
      </w:pPr>
      <w:r>
        <w:rPr/>
        <w:t xml:space="preserve">一、智能制药行业环境风险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三、智能制药行业政策风险</w:t>
      </w:r>
    </w:p>
    <w:p>
      <w:pPr>
        <w:spacing w:after="150"/>
      </w:pPr>
      <w:r>
        <w:rPr/>
        <w:t xml:space="preserve">四、智能制药行业市场风险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第二十二章 有关建议</w:t>
      </w:r>
    </w:p>
    <w:p>
      <w:pPr>
        <w:spacing w:after="150"/>
      </w:pPr>
      <w:r>
        <w:rPr/>
        <w:t xml:space="preserve">一、智能制药行业发展前景预测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二、智能制药企业营销策略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三、智能制药企业投资机会</w:t>
      </w:r>
    </w:p>
    <w:p>
      <w:pPr>
        <w:spacing w:after="150"/>
      </w:pPr>
      <w:r>
        <w:rPr/>
        <w:t xml:space="preserve">1.区域市场投资机会</w:t>
      </w:r>
    </w:p>
    <w:p>
      <w:pPr>
        <w:spacing w:after="150"/>
      </w:pPr>
      <w:r>
        <w:rPr/>
        <w:t xml:space="preserve">2.产业链投资机会</w:t>
      </w:r>
    </w:p>
    <w:p>
      <w:pPr>
        <w:spacing w:after="150"/>
      </w:pPr>
      <w:r>
        <w:rPr>
          <w:b w:val="1"/>
          <w:bCs w:val="1"/>
        </w:rPr>
        <w:t xml:space="preserve">图表目录</w:t>
      </w:r>
    </w:p>
    <w:p>
      <w:pPr>
        <w:spacing w:after="150"/>
      </w:pPr>
      <w:r>
        <w:rPr/>
        <w:t xml:space="preserve">图表：2019-2023年中国智能制药行业市场规模及增速</w:t>
      </w:r>
    </w:p>
    <w:p>
      <w:pPr>
        <w:spacing w:after="150"/>
      </w:pPr>
      <w:r>
        <w:rPr/>
        <w:t xml:space="preserve">图表：2024-2029年中国智能制药行业市场规模及增速预测</w:t>
      </w:r>
    </w:p>
    <w:p>
      <w:pPr>
        <w:spacing w:after="150"/>
      </w:pPr>
      <w:r>
        <w:rPr/>
        <w:t xml:space="preserve">图表：2019-2023年中国智能制药行业重点企业市场份额</w:t>
      </w:r>
    </w:p>
    <w:p>
      <w:pPr>
        <w:spacing w:after="150"/>
      </w:pPr>
      <w:r>
        <w:rPr/>
        <w:t xml:space="preserve">图表：2019-2023年中国智能制药行业区域结构</w:t>
      </w:r>
    </w:p>
    <w:p>
      <w:pPr>
        <w:spacing w:after="150"/>
      </w:pPr>
      <w:r>
        <w:rPr/>
        <w:t xml:space="preserve">图表：2019-2023年中国智能制药行业渠道结构</w:t>
      </w:r>
    </w:p>
    <w:p>
      <w:pPr>
        <w:spacing w:after="150"/>
      </w:pPr>
      <w:r>
        <w:rPr/>
        <w:t xml:space="preserve">图表：2019-2023年中国智能制药行业需求总量</w:t>
      </w:r>
    </w:p>
    <w:p>
      <w:pPr>
        <w:spacing w:after="150"/>
      </w:pPr>
      <w:r>
        <w:rPr/>
        <w:t xml:space="preserve">图表：2024-2029年中国智能制药行业需求总量预测</w:t>
      </w:r>
    </w:p>
    <w:p>
      <w:pPr>
        <w:spacing w:after="150"/>
      </w:pPr>
      <w:r>
        <w:rPr/>
        <w:t xml:space="preserve">图表：2019-2023年中国智能制药行业需求集中度</w:t>
      </w:r>
    </w:p>
    <w:p>
      <w:pPr>
        <w:spacing w:after="150"/>
      </w:pPr>
      <w:r>
        <w:rPr/>
        <w:t xml:space="preserve">图表：2019-2023年中国智能制药行业需求增长速度</w:t>
      </w:r>
    </w:p>
    <w:p>
      <w:pPr>
        <w:spacing w:after="150"/>
      </w:pPr>
      <w:r>
        <w:rPr/>
        <w:t xml:space="preserve">图表：2019-2023年中国智能制药行业市场饱和度</w:t>
      </w:r>
    </w:p>
    <w:p>
      <w:pPr>
        <w:spacing w:after="150"/>
      </w:pPr>
      <w:r>
        <w:rPr/>
        <w:t xml:space="preserve">图表：2019-2023年中国智能制药行业供给总量</w:t>
      </w:r>
    </w:p>
    <w:p>
      <w:pPr>
        <w:spacing w:after="150"/>
      </w:pPr>
      <w:r>
        <w:rPr/>
        <w:t xml:space="preserve">图表：2019-2023年中国智能制药行业供给增长速度</w:t>
      </w:r>
    </w:p>
    <w:p>
      <w:pPr>
        <w:spacing w:after="150"/>
      </w:pPr>
      <w:r>
        <w:rPr/>
        <w:t xml:space="preserve">图表：2024-2029年中国智能制药行业供给量预测</w:t>
      </w:r>
    </w:p>
    <w:p>
      <w:pPr>
        <w:spacing w:after="150"/>
      </w:pPr>
      <w:r>
        <w:rPr/>
        <w:t xml:space="preserve">图表：2019-2023年中国智能制药行业供给集中度</w:t>
      </w:r>
    </w:p>
    <w:p>
      <w:pPr>
        <w:spacing w:after="150"/>
      </w:pPr>
      <w:r>
        <w:rPr/>
        <w:t xml:space="preserve">图表：2019-2023年中国智能制药行业销售量</w:t>
      </w:r>
    </w:p>
    <w:p>
      <w:pPr>
        <w:spacing w:after="150"/>
      </w:pPr>
      <w:r>
        <w:rPr/>
        <w:t xml:space="preserve">图表：2019-2023年中国智能制药行业库存量</w:t>
      </w:r>
    </w:p>
    <w:p>
      <w:pPr>
        <w:spacing w:after="150"/>
      </w:pPr>
      <w:r>
        <w:rPr/>
        <w:t xml:space="preserve">图表：2019-2023年中国智能制药行业企业区域分布</w:t>
      </w:r>
    </w:p>
    <w:p>
      <w:pPr>
        <w:spacing w:after="150"/>
      </w:pPr>
      <w:r>
        <w:rPr/>
        <w:t xml:space="preserve">图表：2019-2023年中国智能制药行业销售渠道分布</w:t>
      </w:r>
    </w:p>
    <w:p>
      <w:pPr>
        <w:spacing w:after="150"/>
      </w:pPr>
      <w:r>
        <w:rPr/>
        <w:t xml:space="preserve">图表：2019-2023年中国智能制药行业主要代理商分布</w:t>
      </w:r>
    </w:p>
    <w:p>
      <w:pPr>
        <w:spacing w:after="150"/>
      </w:pPr>
      <w:r>
        <w:rPr/>
        <w:t xml:space="preserve">图表：2019-2023年中国智能制药行业产品价格走势</w:t>
      </w:r>
    </w:p>
    <w:p>
      <w:pPr>
        <w:spacing w:after="150"/>
      </w:pPr>
      <w:r>
        <w:rPr/>
        <w:t xml:space="preserve">图表：2024-2029年中国智能制药行业产品价格趋势</w:t>
      </w:r>
    </w:p>
    <w:p>
      <w:pPr>
        <w:spacing w:after="150"/>
      </w:pPr>
      <w:r>
        <w:rPr/>
        <w:t xml:space="preserve">图表：2019-2023年中国智能制药行业利润及增长速度</w:t>
      </w:r>
    </w:p>
    <w:p>
      <w:pPr>
        <w:spacing w:after="150"/>
      </w:pPr>
      <w:r>
        <w:rPr/>
        <w:t xml:space="preserve">图表：2019-2023年中国智能制药行业销售毛利率</w:t>
      </w:r>
    </w:p>
    <w:p>
      <w:pPr>
        <w:spacing w:after="150"/>
      </w:pPr>
      <w:r>
        <w:rPr/>
        <w:t xml:space="preserve">图表：2019-2023年中国智能制药行业销售利润率</w:t>
      </w:r>
    </w:p>
    <w:p>
      <w:pPr>
        <w:spacing w:after="150"/>
      </w:pPr>
      <w:r>
        <w:rPr/>
        <w:t xml:space="preserve">图表：2019-2023年中国智能制药行业总资产利润率</w:t>
      </w:r>
    </w:p>
    <w:p>
      <w:pPr>
        <w:spacing w:after="150"/>
      </w:pPr>
      <w:r>
        <w:rPr/>
        <w:t xml:space="preserve">图表：2019-2023年中国智能制药行业净资产利润率</w:t>
      </w:r>
    </w:p>
    <w:p>
      <w:pPr>
        <w:spacing w:after="150"/>
      </w:pPr>
      <w:r>
        <w:rPr/>
        <w:t xml:space="preserve">图表：2019-2023年中国智能制药行业产值利税率</w:t>
      </w:r>
    </w:p>
    <w:p>
      <w:pPr>
        <w:spacing w:after="150"/>
      </w:pPr>
      <w:r>
        <w:rPr/>
        <w:t xml:space="preserve">图表：2019-2023年中国智能制药行业总资产增长率</w:t>
      </w:r>
    </w:p>
    <w:p>
      <w:pPr>
        <w:spacing w:after="150"/>
      </w:pPr>
      <w:r>
        <w:rPr/>
        <w:t xml:space="preserve">图表：2019-2023年中国智能制药行业净资产增长率</w:t>
      </w:r>
    </w:p>
    <w:p>
      <w:pPr>
        <w:spacing w:after="150"/>
      </w:pPr>
      <w:r>
        <w:rPr/>
        <w:t xml:space="preserve">图表：2019-2023年中国智能制药行业资产负债率</w:t>
      </w:r>
    </w:p>
    <w:p>
      <w:pPr>
        <w:spacing w:after="150"/>
      </w:pPr>
      <w:r>
        <w:rPr/>
        <w:t xml:space="preserve">图表：2019-2023年中国智能制药行业速动比率</w:t>
      </w:r>
    </w:p>
    <w:p>
      <w:pPr>
        <w:spacing w:after="150"/>
      </w:pPr>
      <w:r>
        <w:rPr/>
        <w:t xml:space="preserve">图表：2019-2023年中国智能制药行业流动比率</w:t>
      </w:r>
    </w:p>
    <w:p>
      <w:pPr>
        <w:spacing w:after="150"/>
      </w:pPr>
      <w:r>
        <w:rPr/>
        <w:t xml:space="preserve">图表：2019-2023年中国智能制药行业总资产周转率</w:t>
      </w:r>
    </w:p>
    <w:p>
      <w:pPr>
        <w:spacing w:after="150"/>
      </w:pPr>
      <w:r>
        <w:rPr/>
        <w:t xml:space="preserve">图表：2019-2023年中国智能制药行业应收账款周转率</w:t>
      </w:r>
    </w:p>
    <w:p>
      <w:pPr>
        <w:spacing w:after="150"/>
      </w:pPr>
      <w:r>
        <w:rPr/>
        <w:t xml:space="preserve">图表：2019-2023年中国智能制药行业存货周转率</w:t>
      </w:r>
    </w:p>
    <w:p>
      <w:pPr>
        <w:spacing w:after="150"/>
      </w:pPr>
      <w:r>
        <w:rPr/>
        <w:t xml:space="preserve">图表：2019-2023年中国智能制药产品出口量以及出口额</w:t>
      </w:r>
    </w:p>
    <w:p>
      <w:pPr>
        <w:spacing w:after="150"/>
      </w:pPr>
      <w:r>
        <w:rPr/>
        <w:t xml:space="preserve">图表：2019-2023年中国智能制药行业出口地区分布</w:t>
      </w:r>
    </w:p>
    <w:p>
      <w:pPr>
        <w:spacing w:after="150"/>
      </w:pPr>
      <w:r>
        <w:rPr/>
        <w:t xml:space="preserve">图表：2019-2023年中国智能制药行业进口量及进口额</w:t>
      </w:r>
    </w:p>
    <w:p>
      <w:pPr>
        <w:spacing w:after="150"/>
      </w:pPr>
      <w:r>
        <w:rPr/>
        <w:t xml:space="preserve">图表：2019-2023年中国智能制药行业进口区域分布</w:t>
      </w:r>
    </w:p>
    <w:p>
      <w:pPr>
        <w:spacing w:after="150"/>
      </w:pPr>
      <w:r>
        <w:rPr/>
        <w:t xml:space="preserve">图表：2019-2023年中国智能制药行业对外依存度</w:t>
      </w:r>
    </w:p>
    <w:p>
      <w:pPr>
        <w:spacing w:after="150"/>
      </w:pPr>
      <w:r>
        <w:rPr/>
        <w:t xml:space="preserve">图表：2019-2023年中国智能制药行业投资项目数量</w:t>
      </w:r>
    </w:p>
    <w:p>
      <w:pPr>
        <w:spacing w:after="150"/>
      </w:pPr>
      <w:r>
        <w:rPr/>
        <w:t xml:space="preserve">图表：2019-2023年中国智能制药行业投资项目列表</w:t>
      </w:r>
    </w:p>
    <w:p>
      <w:pPr>
        <w:spacing w:after="150"/>
      </w:pPr>
      <w:r>
        <w:rPr/>
        <w:t xml:space="preserve">图表：2019-2023年中国智能制药行业投资需求关系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中国智能制药行业市场发展分析及投资机会风险战略研究报告(2024-2029版)</dc:title>
  <dc:description>中国智能制药行业市场发展分析及投资机会风险战略研究报告(2024-2029版)</dc:description>
  <dc:subject>中国智能制药行业市场发展分析及投资机会风险战略研究报告(2024-2029版)</dc:subject>
  <cp:keywords>研究报告</cp:keywords>
  <cp:category>研究报告</cp:category>
  <cp:lastModifiedBy>北京中道泰和信息咨询有限公司</cp:lastModifiedBy>
  <dcterms:created xsi:type="dcterms:W3CDTF">2024-01-29T16:28:27+08:00</dcterms:created>
  <dcterms:modified xsi:type="dcterms:W3CDTF">2024-01-29T16:28:27+08:00</dcterms:modified>
</cp:coreProperties>
</file>

<file path=docProps/custom.xml><?xml version="1.0" encoding="utf-8"?>
<Properties xmlns="http://schemas.openxmlformats.org/officeDocument/2006/custom-properties" xmlns:vt="http://schemas.openxmlformats.org/officeDocument/2006/docPropsVTypes"/>
</file>