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中国当归行业发展分析及发展前景与投资研究报告(2024-2029版)</w:t>
      </w:r>
    </w:p>
    <w:p>
      <w:pPr>
        <w:spacing w:after="150"/>
      </w:pPr>
      <w:r>
        <w:rPr>
          <w:b w:val="1"/>
          <w:bCs w:val="1"/>
        </w:rPr>
        <w:t xml:space="preserve">报告简介</w:t>
      </w:r>
    </w:p>
    <w:p>
      <w:pPr>
        <w:spacing w:after="150"/>
      </w:pPr>
      <w:r>
        <w:rPr/>
        <w:t xml:space="preserve">当归，又称秦归、西当归、云归等，是中医常用的妇科病圣药，有着2000多年的药用历史，在国内外久负盛名。岷县素有“中国当归之乡”的美誉，是全国有名的道地中药材主产区。据统计，岷县中药材种植面积已达到60万亩以上，其中，当归30万亩，产量6万多吨。中药材收入占岷县农民人均可支配收入的60%以上，主产区中药材收入占农民人均可支配收入的90%以上。据统计，仅2018年，岷县当归城中药材年交易量达到20万吨，交易总额60亿元，岷县当归交易量约占全国总量的80%。</w:t>
      </w:r>
    </w:p>
    <w:p>
      <w:pPr>
        <w:spacing w:after="150"/>
      </w:pPr>
      <w:r>
        <w:rPr/>
        <w:t xml:space="preserve">当归用途广泛，历来就有“十药九归”的说法，是我国的大宗中药才之一，也是传统的出口创汇商品之一。同时当归也是血家圣药和妇科良药，在华工日用等方面当归的用途也十分广泛。随着中医药事业的发展以及当归深度开发研究的推动，当归的需求量将不断增加。前几年，由于商人的运作，当归的价格暴涨，但是随着价格泡沫的消失，当归的价格又出现沉寂，这样的大起大落，必然打击种植户的热情，因此，种植当归在市场上究竟能否获得好的收益，还取决于对药材市场的监管。</w:t>
      </w:r>
    </w:p>
    <w:p>
      <w:pPr>
        <w:spacing w:after="150"/>
      </w:pPr>
      <w:r>
        <w:rPr/>
        <w:t xml:space="preserve">我国当归种植面积主要分布于甘肃省，占总种植面积的65%左右;此外，云南、四川、湖北、陕西、宁夏、青海、贵州、山西亦有，其中，青海种植面积占比约为24%，云南种植面积占比约10%。甘肃为当归的道地产区，种植历史悠久，种植地区集中，总产量约占全国产量的90%以上，而且质量上乘。</w:t>
      </w:r>
    </w:p>
    <w:p>
      <w:pPr>
        <w:spacing w:after="150"/>
      </w:pPr>
      <w:r>
        <w:rPr/>
        <w:t xml:space="preserve">近年来，中国当归种植面积整体呈增长趋势。2014年种植面积约20万亩，干品产量约2.7万吨。2015年受气候的影响当归出现减产(抽薹等)，以青海抽薹较为严重，总体产量仅为2万吨左右。2016年受当归涨价(价格持续在45元/kg左右)刺激，当归种植面积达到28万亩，总产量3万吨。2017年当归价格在40元/kg左右，药农种植积极性不减，种植面积达到30万亩，产量达到3.5万吨。2018年当归种植面积扩增至50万亩，当归鲜货产量24-25万吨，按折干率3.5:1来算，折干量在6万吨左右。</w:t>
      </w:r>
    </w:p>
    <w:p>
      <w:pPr>
        <w:spacing w:after="150"/>
      </w:pPr>
      <w:r>
        <w:rPr/>
        <w:t xml:space="preserve">本研究咨询报告由北京中道泰和信息咨询有限公司领衔撰写，在大量周密的市场调研基础上，主要依据了国家统计局、国家商务部、国家发改委、国家经济信息中心、中国中药协会、甘肃省当归产业技术协会国务院发展研究中心、国家海关总署、中国经济景气监测中心、51行业报告网、国内外相关报刊杂志的基础信息、当归行业研究单位等公布和提供的大量资料以及对行业内企业调研访察所获得的大量第一手数据，对中国当归市场的发展状况、供需状况、竞争格局、赢利水平、发展趋势等进行了分析。报告重点分析了当归前十大企业的研发、产销、战略、经营状况等。报告还对当归市场风险进行了预测，为当归生产厂家、流通企业以及零售商提供了新的投资机会和可借鉴的操作模式，对欲在当归行业从事资本运作的经济实体等单位准确了解目前中国当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当归概况</w:t>
      </w:r>
    </w:p>
    <w:p>
      <w:pPr>
        <w:spacing w:after="150"/>
      </w:pPr>
      <w:r>
        <w:rPr/>
        <w:t xml:space="preserve">第一节 当归概念</w:t>
      </w:r>
    </w:p>
    <w:p>
      <w:pPr>
        <w:spacing w:after="150"/>
      </w:pPr>
      <w:r>
        <w:rPr/>
        <w:t xml:space="preserve">一、形态特征</w:t>
      </w:r>
    </w:p>
    <w:p>
      <w:pPr>
        <w:spacing w:after="150"/>
      </w:pPr>
      <w:r>
        <w:rPr/>
        <w:t xml:space="preserve">二、生长习性</w:t>
      </w:r>
    </w:p>
    <w:p>
      <w:pPr>
        <w:spacing w:after="150"/>
      </w:pPr>
      <w:r>
        <w:rPr/>
        <w:t xml:space="preserve">三、地理分布</w:t>
      </w:r>
    </w:p>
    <w:p>
      <w:pPr>
        <w:spacing w:after="150"/>
      </w:pPr>
      <w:r>
        <w:rPr/>
        <w:t xml:space="preserve">四、主要品类</w:t>
      </w:r>
    </w:p>
    <w:p>
      <w:pPr>
        <w:spacing w:after="150"/>
      </w:pPr>
      <w:r>
        <w:rPr/>
        <w:t xml:space="preserve">五、主要价值</w:t>
      </w:r>
    </w:p>
    <w:p>
      <w:pPr>
        <w:spacing w:after="150"/>
      </w:pPr>
      <w:r>
        <w:rPr/>
        <w:t xml:space="preserve">1、药用价值</w:t>
      </w:r>
    </w:p>
    <w:p>
      <w:pPr>
        <w:spacing w:after="150"/>
      </w:pPr>
      <w:r>
        <w:rPr/>
        <w:t xml:space="preserve">2、八大好处</w:t>
      </w:r>
    </w:p>
    <w:p>
      <w:pPr>
        <w:spacing w:after="150"/>
      </w:pPr>
      <w:r>
        <w:rPr/>
        <w:t xml:space="preserve">3、食用价值</w:t>
      </w:r>
    </w:p>
    <w:p>
      <w:pPr>
        <w:spacing w:after="150"/>
      </w:pPr>
      <w:r>
        <w:rPr/>
        <w:t xml:space="preserve">六、药材鉴别</w:t>
      </w:r>
    </w:p>
    <w:p>
      <w:pPr>
        <w:spacing w:after="150"/>
      </w:pPr>
      <w:r>
        <w:rPr/>
        <w:t xml:space="preserve">第二节 当归行业链分析</w:t>
      </w:r>
    </w:p>
    <w:p>
      <w:pPr>
        <w:spacing w:after="150"/>
      </w:pPr>
      <w:r>
        <w:rPr/>
        <w:t xml:space="preserve">一、当归行业链结构</w:t>
      </w:r>
    </w:p>
    <w:p>
      <w:pPr>
        <w:spacing w:after="150"/>
      </w:pPr>
      <w:r>
        <w:rPr/>
        <w:t xml:space="preserve">二、当归上游产业发展现状</w:t>
      </w:r>
    </w:p>
    <w:p>
      <w:pPr>
        <w:spacing w:after="150"/>
      </w:pPr>
      <w:r>
        <w:rPr/>
        <w:t xml:space="preserve">三、当归下游产业需求分析</w:t>
      </w:r>
    </w:p>
    <w:p>
      <w:pPr>
        <w:spacing w:after="150"/>
      </w:pPr>
      <w:r>
        <w:rPr/>
        <w:t xml:space="preserve">第三节 当归行业发展环境分析</w:t>
      </w:r>
    </w:p>
    <w:p>
      <w:pPr>
        <w:spacing w:after="150"/>
      </w:pPr>
      <w:r>
        <w:rPr/>
        <w:t xml:space="preserve">一、经济形势分析</w:t>
      </w:r>
    </w:p>
    <w:p>
      <w:pPr>
        <w:spacing w:after="150"/>
      </w:pPr>
      <w:r>
        <w:rPr/>
        <w:t xml:space="preserve">二、行业政策规划</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中国中药材行业发展分析</w:t>
      </w:r>
    </w:p>
    <w:p>
      <w:pPr>
        <w:spacing w:after="150"/>
      </w:pPr>
      <w:r>
        <w:rPr/>
        <w:t xml:space="preserve">第一节 中国中药产业发展分析</w:t>
      </w:r>
    </w:p>
    <w:p>
      <w:pPr>
        <w:spacing w:after="150"/>
      </w:pPr>
      <w:r>
        <w:rPr/>
        <w:t xml:space="preserve">一、中国中药产业发展现状</w:t>
      </w:r>
    </w:p>
    <w:p>
      <w:pPr>
        <w:spacing w:after="150"/>
      </w:pPr>
      <w:r>
        <w:rPr/>
        <w:t xml:space="preserve">二、中国中药产业市场规模</w:t>
      </w:r>
    </w:p>
    <w:p>
      <w:pPr>
        <w:spacing w:after="150"/>
      </w:pPr>
      <w:r>
        <w:rPr/>
        <w:t xml:space="preserve">三、中国中药产业需求状况</w:t>
      </w:r>
    </w:p>
    <w:p>
      <w:pPr>
        <w:spacing w:after="150"/>
      </w:pPr>
      <w:r>
        <w:rPr/>
        <w:t xml:space="preserve">第二节 中国中药材产业发展分析</w:t>
      </w:r>
    </w:p>
    <w:p>
      <w:pPr>
        <w:spacing w:after="150"/>
      </w:pPr>
      <w:r>
        <w:rPr/>
        <w:t xml:space="preserve">一、中国中药材产业发展现状</w:t>
      </w:r>
    </w:p>
    <w:p>
      <w:pPr>
        <w:spacing w:after="150"/>
      </w:pPr>
      <w:r>
        <w:rPr/>
        <w:t xml:space="preserve">二、中国中药材产业市场规模</w:t>
      </w:r>
    </w:p>
    <w:p>
      <w:pPr>
        <w:spacing w:after="150"/>
      </w:pPr>
      <w:r>
        <w:rPr/>
        <w:t xml:space="preserve">三、中药材流通追溯体系建设</w:t>
      </w:r>
    </w:p>
    <w:p>
      <w:pPr>
        <w:spacing w:after="150"/>
      </w:pPr>
      <w:r>
        <w:rPr/>
        <w:t xml:space="preserve">四、中药材重点品种流通分析</w:t>
      </w:r>
    </w:p>
    <w:p>
      <w:pPr>
        <w:spacing w:after="150"/>
      </w:pPr>
      <w:r>
        <w:rPr/>
        <w:t xml:space="preserve">五、中药产业链正在不断完善</w:t>
      </w:r>
    </w:p>
    <w:p>
      <w:pPr>
        <w:spacing w:after="150"/>
      </w:pPr>
      <w:r>
        <w:rPr/>
        <w:t xml:space="preserve">六、中药材交易市场的现代化探索</w:t>
      </w:r>
    </w:p>
    <w:p>
      <w:pPr>
        <w:spacing w:after="150"/>
      </w:pPr>
      <w:r>
        <w:rPr/>
        <w:t xml:space="preserve">第三节 中药材产业发展前景与趋势预测</w:t>
      </w:r>
    </w:p>
    <w:p>
      <w:pPr>
        <w:spacing w:after="150"/>
      </w:pPr>
      <w:r>
        <w:rPr/>
        <w:t xml:space="preserve">一、疫情影响下中药材发展前景分析</w:t>
      </w:r>
    </w:p>
    <w:p>
      <w:pPr>
        <w:spacing w:after="150"/>
      </w:pPr>
      <w:r>
        <w:rPr/>
        <w:t xml:space="preserve">二、后疫情时代中药材市场需求新趋势研判</w:t>
      </w:r>
    </w:p>
    <w:p>
      <w:pPr>
        <w:spacing w:after="150"/>
      </w:pPr>
      <w:r>
        <w:rPr>
          <w:b w:val="1"/>
          <w:bCs w:val="1"/>
        </w:rPr>
        <w:t xml:space="preserve">第三章 中国当归行业运行分析</w:t>
      </w:r>
    </w:p>
    <w:p>
      <w:pPr>
        <w:spacing w:after="150"/>
      </w:pPr>
      <w:r>
        <w:rPr/>
        <w:t xml:space="preserve">第一节 中国当归行业发展状况分析</w:t>
      </w:r>
    </w:p>
    <w:p>
      <w:pPr>
        <w:spacing w:after="150"/>
      </w:pPr>
      <w:r>
        <w:rPr/>
        <w:t xml:space="preserve">一、中国当归行业发展阶段</w:t>
      </w:r>
    </w:p>
    <w:p>
      <w:pPr>
        <w:spacing w:after="150"/>
      </w:pPr>
      <w:r>
        <w:rPr/>
        <w:t xml:space="preserve">二、中国当归行业发展现状</w:t>
      </w:r>
    </w:p>
    <w:p>
      <w:pPr>
        <w:spacing w:after="150"/>
      </w:pPr>
      <w:r>
        <w:rPr/>
        <w:t xml:space="preserve">三、中国当归行业发展特点</w:t>
      </w:r>
    </w:p>
    <w:p>
      <w:pPr>
        <w:spacing w:after="150"/>
      </w:pPr>
      <w:r>
        <w:rPr/>
        <w:t xml:space="preserve">四、中国当归行业市场规模</w:t>
      </w:r>
    </w:p>
    <w:p>
      <w:pPr>
        <w:spacing w:after="150"/>
      </w:pPr>
      <w:r>
        <w:rPr/>
        <w:t xml:space="preserve">第二节 当归行业经营模式分析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当归市场供求状况</w:t>
      </w:r>
    </w:p>
    <w:p>
      <w:pPr>
        <w:spacing w:after="150"/>
      </w:pPr>
      <w:r>
        <w:rPr/>
        <w:t xml:space="preserve">一、当归种植面积</w:t>
      </w:r>
    </w:p>
    <w:p>
      <w:pPr>
        <w:spacing w:after="150"/>
      </w:pPr>
      <w:r>
        <w:rPr/>
        <w:t xml:space="preserve">二、当归年产量及库存量</w:t>
      </w:r>
    </w:p>
    <w:p>
      <w:pPr>
        <w:spacing w:after="150"/>
      </w:pPr>
      <w:r>
        <w:rPr/>
        <w:t xml:space="preserve">三、当归市场总需求规模</w:t>
      </w:r>
    </w:p>
    <w:p>
      <w:pPr>
        <w:spacing w:after="150"/>
      </w:pPr>
      <w:r>
        <w:rPr/>
        <w:t xml:space="preserve">四、当归市场供需平衡</w:t>
      </w:r>
    </w:p>
    <w:p>
      <w:pPr>
        <w:spacing w:after="150"/>
      </w:pPr>
      <w:r>
        <w:rPr/>
        <w:t xml:space="preserve">第四节 当归成本与收益分析</w:t>
      </w:r>
    </w:p>
    <w:p>
      <w:pPr>
        <w:spacing w:after="150"/>
      </w:pPr>
      <w:r>
        <w:rPr/>
        <w:t xml:space="preserve">一、当归价格走势</w:t>
      </w:r>
    </w:p>
    <w:p>
      <w:pPr>
        <w:spacing w:after="150"/>
      </w:pPr>
      <w:r>
        <w:rPr/>
        <w:t xml:space="preserve">二、当归成本数据</w:t>
      </w:r>
    </w:p>
    <w:p>
      <w:pPr>
        <w:spacing w:after="150"/>
      </w:pPr>
      <w:r>
        <w:rPr/>
        <w:t xml:space="preserve">三、当归收益数据</w:t>
      </w:r>
    </w:p>
    <w:p>
      <w:pPr>
        <w:spacing w:after="150"/>
      </w:pPr>
      <w:r>
        <w:rPr/>
        <w:t xml:space="preserve">第五节 当归行业进出口分析</w:t>
      </w:r>
    </w:p>
    <w:p>
      <w:pPr>
        <w:spacing w:after="150"/>
      </w:pPr>
      <w:r>
        <w:rPr/>
        <w:t xml:space="preserve">一、当归行业进出口综述</w:t>
      </w:r>
    </w:p>
    <w:p>
      <w:pPr>
        <w:spacing w:after="150"/>
      </w:pPr>
      <w:r>
        <w:rPr/>
        <w:t xml:space="preserve">一、当归行业进口数据分析</w:t>
      </w:r>
    </w:p>
    <w:p>
      <w:pPr>
        <w:spacing w:after="150"/>
      </w:pPr>
      <w:r>
        <w:rPr/>
        <w:t xml:space="preserve">二、当归行业出口数据分析</w:t>
      </w:r>
    </w:p>
    <w:p>
      <w:pPr>
        <w:spacing w:after="150"/>
      </w:pPr>
      <w:r>
        <w:rPr>
          <w:b w:val="1"/>
          <w:bCs w:val="1"/>
        </w:rPr>
        <w:t xml:space="preserve">第四章 中国当归行业市场竞争分析</w:t>
      </w:r>
    </w:p>
    <w:p>
      <w:pPr>
        <w:spacing w:after="150"/>
      </w:pPr>
      <w:r>
        <w:rPr/>
        <w:t xml:space="preserve">第一节 当归行业集中度分析</w:t>
      </w:r>
    </w:p>
    <w:p>
      <w:pPr>
        <w:spacing w:after="150"/>
      </w:pPr>
      <w:r>
        <w:rPr/>
        <w:t xml:space="preserve">一、当归市场集中度分析</w:t>
      </w:r>
    </w:p>
    <w:p>
      <w:pPr>
        <w:spacing w:after="150"/>
      </w:pPr>
      <w:r>
        <w:rPr/>
        <w:t xml:space="preserve">二、当归企业集中度分析</w:t>
      </w:r>
    </w:p>
    <w:p>
      <w:pPr>
        <w:spacing w:after="150"/>
      </w:pPr>
      <w:r>
        <w:rPr/>
        <w:t xml:space="preserve">三、当归区域集中度分析</w:t>
      </w:r>
    </w:p>
    <w:p>
      <w:pPr>
        <w:spacing w:after="150"/>
      </w:pPr>
      <w:r>
        <w:rPr/>
        <w:t xml:space="preserve">第二节 当归行业竞争格局分析</w:t>
      </w:r>
    </w:p>
    <w:p>
      <w:pPr>
        <w:spacing w:after="150"/>
      </w:pPr>
      <w:r>
        <w:rPr/>
        <w:t xml:space="preserve">一、中国当归行业竞争格局</w:t>
      </w:r>
    </w:p>
    <w:p>
      <w:pPr>
        <w:spacing w:after="150"/>
      </w:pPr>
      <w:r>
        <w:rPr/>
        <w:t xml:space="preserve">二、中国当归在国际市场的现状分析</w:t>
      </w:r>
    </w:p>
    <w:p>
      <w:pPr>
        <w:spacing w:after="150"/>
      </w:pPr>
      <w:r>
        <w:rPr/>
        <w:t xml:space="preserve">三、中国当归行业主要企业竞争力分析</w:t>
      </w:r>
    </w:p>
    <w:p>
      <w:pPr>
        <w:spacing w:after="150"/>
      </w:pPr>
      <w:r>
        <w:rPr/>
        <w:t xml:space="preserve">第三节 中国当归产业竞争策略</w:t>
      </w:r>
    </w:p>
    <w:p>
      <w:pPr>
        <w:spacing w:after="150"/>
      </w:pPr>
      <w:r>
        <w:rPr>
          <w:b w:val="1"/>
          <w:bCs w:val="1"/>
        </w:rPr>
        <w:t xml:space="preserve">第五章 当归市场整体发展分析</w:t>
      </w:r>
    </w:p>
    <w:p>
      <w:pPr>
        <w:spacing w:after="150"/>
      </w:pPr>
      <w:r>
        <w:rPr/>
        <w:t xml:space="preserve">第一节 当归行业种植情况</w:t>
      </w:r>
    </w:p>
    <w:p>
      <w:pPr>
        <w:spacing w:after="150"/>
      </w:pPr>
      <w:r>
        <w:rPr/>
        <w:t xml:space="preserve">一、当归行业种植业现状</w:t>
      </w:r>
    </w:p>
    <w:p>
      <w:pPr>
        <w:spacing w:after="150"/>
      </w:pPr>
      <w:r>
        <w:rPr/>
        <w:t xml:space="preserve">二、当归行业种植面积分析</w:t>
      </w:r>
    </w:p>
    <w:p>
      <w:pPr>
        <w:spacing w:after="150"/>
      </w:pPr>
      <w:r>
        <w:rPr/>
        <w:t xml:space="preserve">三、当归行业gap种植技术</w:t>
      </w:r>
    </w:p>
    <w:p>
      <w:pPr>
        <w:spacing w:after="150"/>
      </w:pPr>
      <w:r>
        <w:rPr/>
        <w:t xml:space="preserve">第二节 当归行业分布及采收加工储藏</w:t>
      </w:r>
    </w:p>
    <w:p>
      <w:pPr>
        <w:spacing w:after="150"/>
      </w:pPr>
      <w:r>
        <w:rPr/>
        <w:t xml:space="preserve">一、当归行业分布情况</w:t>
      </w:r>
    </w:p>
    <w:p>
      <w:pPr>
        <w:spacing w:after="150"/>
      </w:pPr>
      <w:r>
        <w:rPr/>
        <w:t xml:space="preserve">二、当归行业采收及加工</w:t>
      </w:r>
    </w:p>
    <w:p>
      <w:pPr>
        <w:spacing w:after="150"/>
      </w:pPr>
      <w:r>
        <w:rPr/>
        <w:t xml:space="preserve">三、当归行业储藏养护</w:t>
      </w:r>
    </w:p>
    <w:p>
      <w:pPr>
        <w:spacing w:after="150"/>
      </w:pPr>
      <w:r>
        <w:rPr/>
        <w:t xml:space="preserve">第三节 中国当归主要种植生产地区状况分析</w:t>
      </w:r>
    </w:p>
    <w:p>
      <w:pPr>
        <w:spacing w:after="150"/>
      </w:pPr>
      <w:r>
        <w:rPr/>
        <w:t xml:space="preserve">一、甘肃</w:t>
      </w:r>
    </w:p>
    <w:p>
      <w:pPr>
        <w:spacing w:after="150"/>
      </w:pPr>
      <w:r>
        <w:rPr/>
        <w:t xml:space="preserve">1、产业现状</w:t>
      </w:r>
    </w:p>
    <w:p>
      <w:pPr>
        <w:spacing w:after="150"/>
      </w:pPr>
      <w:r>
        <w:rPr/>
        <w:t xml:space="preserve">2、产业规模</w:t>
      </w:r>
    </w:p>
    <w:p>
      <w:pPr>
        <w:spacing w:after="150"/>
      </w:pPr>
      <w:r>
        <w:rPr/>
        <w:t xml:space="preserve">二、云南</w:t>
      </w:r>
    </w:p>
    <w:p>
      <w:pPr>
        <w:spacing w:after="150"/>
      </w:pPr>
      <w:r>
        <w:rPr/>
        <w:t xml:space="preserve">1、产业现状</w:t>
      </w:r>
    </w:p>
    <w:p>
      <w:pPr>
        <w:spacing w:after="150"/>
      </w:pPr>
      <w:r>
        <w:rPr/>
        <w:t xml:space="preserve">2、产业规模</w:t>
      </w:r>
    </w:p>
    <w:p>
      <w:pPr>
        <w:spacing w:after="150"/>
      </w:pPr>
      <w:r>
        <w:rPr/>
        <w:t xml:space="preserve">三、四川</w:t>
      </w:r>
    </w:p>
    <w:p>
      <w:pPr>
        <w:spacing w:after="150"/>
      </w:pPr>
      <w:r>
        <w:rPr/>
        <w:t xml:space="preserve">1、产业现状</w:t>
      </w:r>
    </w:p>
    <w:p>
      <w:pPr>
        <w:spacing w:after="150"/>
      </w:pPr>
      <w:r>
        <w:rPr/>
        <w:t xml:space="preserve">2、产业规模</w:t>
      </w:r>
    </w:p>
    <w:p>
      <w:pPr>
        <w:spacing w:after="150"/>
      </w:pPr>
      <w:r>
        <w:rPr/>
        <w:t xml:space="preserve">四、陕西</w:t>
      </w:r>
    </w:p>
    <w:p>
      <w:pPr>
        <w:spacing w:after="150"/>
      </w:pPr>
      <w:r>
        <w:rPr/>
        <w:t xml:space="preserve">1、产业现状</w:t>
      </w:r>
    </w:p>
    <w:p>
      <w:pPr>
        <w:spacing w:after="150"/>
      </w:pPr>
      <w:r>
        <w:rPr/>
        <w:t xml:space="preserve">2、产业规模</w:t>
      </w:r>
    </w:p>
    <w:p>
      <w:pPr>
        <w:spacing w:after="150"/>
      </w:pPr>
      <w:r>
        <w:rPr/>
        <w:t xml:space="preserve">五、湖北</w:t>
      </w:r>
    </w:p>
    <w:p>
      <w:pPr>
        <w:spacing w:after="150"/>
      </w:pPr>
      <w:r>
        <w:rPr/>
        <w:t xml:space="preserve">1、产业现状</w:t>
      </w:r>
    </w:p>
    <w:p>
      <w:pPr>
        <w:spacing w:after="150"/>
      </w:pPr>
      <w:r>
        <w:rPr/>
        <w:t xml:space="preserve">2、产业规模</w:t>
      </w:r>
    </w:p>
    <w:p>
      <w:pPr>
        <w:spacing w:after="150"/>
      </w:pPr>
      <w:r>
        <w:rPr/>
        <w:t xml:space="preserve">六、青海</w:t>
      </w:r>
    </w:p>
    <w:p>
      <w:pPr>
        <w:spacing w:after="150"/>
      </w:pPr>
      <w:r>
        <w:rPr/>
        <w:t xml:space="preserve">1、产业现状</w:t>
      </w:r>
    </w:p>
    <w:p>
      <w:pPr>
        <w:spacing w:after="150"/>
      </w:pPr>
      <w:r>
        <w:rPr/>
        <w:t xml:space="preserve">2、产业规模</w:t>
      </w:r>
    </w:p>
    <w:p>
      <w:pPr>
        <w:spacing w:after="150"/>
      </w:pPr>
      <w:r>
        <w:rPr>
          <w:b w:val="1"/>
          <w:bCs w:val="1"/>
        </w:rPr>
        <w:t xml:space="preserve">第六章 中国当归行业产业链环节重点企业经营分析</w:t>
      </w:r>
    </w:p>
    <w:p>
      <w:pPr>
        <w:spacing w:after="150"/>
      </w:pPr>
      <w:r>
        <w:rPr/>
        <w:t xml:space="preserve">第一节 兰州佛慈制药股份有限公司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北京同仁堂科技发展股份有限公司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甘肃中天药业有限责任公司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甘肃陇神戎发药业股份有限公司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广东逢春制药有限公司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广东一方制药有限公司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甘肃惠森药业发展有限公司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甘肃省金羚集团药业有限公司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甘肃伟盛药业有限责任公司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岷县和泰中药材有限公司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中国当归行业投资分析</w:t>
      </w:r>
    </w:p>
    <w:p>
      <w:pPr>
        <w:spacing w:after="150"/>
      </w:pPr>
      <w:r>
        <w:rPr/>
        <w:t xml:space="preserve">第一节 当归行业投资特性分析</w:t>
      </w:r>
    </w:p>
    <w:p>
      <w:pPr>
        <w:spacing w:after="150"/>
      </w:pPr>
      <w:r>
        <w:rPr/>
        <w:t xml:space="preserve">一、当归行业进入壁垒</w:t>
      </w:r>
    </w:p>
    <w:p>
      <w:pPr>
        <w:spacing w:after="150"/>
      </w:pPr>
      <w:r>
        <w:rPr/>
        <w:t xml:space="preserve">二、当归行业盈利因素</w:t>
      </w:r>
    </w:p>
    <w:p>
      <w:pPr>
        <w:spacing w:after="150"/>
      </w:pPr>
      <w:r>
        <w:rPr/>
        <w:t xml:space="preserve">三、当归行业盈利模式</w:t>
      </w:r>
    </w:p>
    <w:p>
      <w:pPr>
        <w:spacing w:after="150"/>
      </w:pPr>
      <w:r>
        <w:rPr/>
        <w:t xml:space="preserve">第二节 当归行业投资情况</w:t>
      </w:r>
    </w:p>
    <w:p>
      <w:pPr>
        <w:spacing w:after="150"/>
      </w:pPr>
      <w:r>
        <w:rPr/>
        <w:t xml:space="preserve">一、当归行业投资现状</w:t>
      </w:r>
    </w:p>
    <w:p>
      <w:pPr>
        <w:spacing w:after="150"/>
      </w:pPr>
      <w:r>
        <w:rPr/>
        <w:t xml:space="preserve">二、当归行业投资机会</w:t>
      </w:r>
    </w:p>
    <w:p>
      <w:pPr>
        <w:spacing w:after="150"/>
      </w:pPr>
      <w:r>
        <w:rPr/>
        <w:t xml:space="preserve">二、当归行业投资风险</w:t>
      </w:r>
    </w:p>
    <w:p>
      <w:pPr>
        <w:spacing w:after="150"/>
      </w:pPr>
      <w:r>
        <w:rPr/>
        <w:t xml:space="preserve">第三节 当归行业投资前景</w:t>
      </w:r>
    </w:p>
    <w:p>
      <w:pPr>
        <w:spacing w:after="150"/>
      </w:pPr>
      <w:r>
        <w:rPr/>
        <w:t xml:space="preserve">一、当归行业投资前景</w:t>
      </w:r>
    </w:p>
    <w:p>
      <w:pPr>
        <w:spacing w:after="150"/>
      </w:pPr>
      <w:r>
        <w:rPr/>
        <w:t xml:space="preserve">二、当归行业投资建议</w:t>
      </w:r>
    </w:p>
    <w:p>
      <w:pPr>
        <w:spacing w:after="150"/>
      </w:pPr>
      <w:r>
        <w:rPr>
          <w:b w:val="1"/>
          <w:bCs w:val="1"/>
        </w:rPr>
        <w:t xml:space="preserve">第八章 中国当归行业前景展望</w:t>
      </w:r>
    </w:p>
    <w:p>
      <w:pPr>
        <w:spacing w:after="150"/>
      </w:pPr>
      <w:r>
        <w:rPr/>
        <w:t xml:space="preserve">第一节 当归行业发展的影响因素</w:t>
      </w:r>
    </w:p>
    <w:p>
      <w:pPr>
        <w:spacing w:after="150"/>
      </w:pPr>
      <w:r>
        <w:rPr/>
        <w:t xml:space="preserve">一、有利因素</w:t>
      </w:r>
    </w:p>
    <w:p>
      <w:pPr>
        <w:spacing w:after="150"/>
      </w:pPr>
      <w:r>
        <w:rPr/>
        <w:t xml:space="preserve">二、不利因素</w:t>
      </w:r>
    </w:p>
    <w:p>
      <w:pPr>
        <w:spacing w:after="150"/>
      </w:pPr>
      <w:r>
        <w:rPr/>
        <w:t xml:space="preserve">第二节 当归行业存在的问题与对策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2024-2029年当归行业发展预测</w:t>
      </w:r>
    </w:p>
    <w:p>
      <w:pPr>
        <w:spacing w:after="150"/>
      </w:pPr>
      <w:r>
        <w:rPr/>
        <w:t xml:space="preserve">一、2024-2029年当归市场规模预测</w:t>
      </w:r>
    </w:p>
    <w:p>
      <w:pPr>
        <w:spacing w:after="150"/>
      </w:pPr>
      <w:r>
        <w:rPr/>
        <w:t xml:space="preserve">二、2024-2029年当归行业供给预测</w:t>
      </w:r>
    </w:p>
    <w:p>
      <w:pPr>
        <w:spacing w:after="150"/>
      </w:pPr>
      <w:r>
        <w:rPr/>
        <w:t xml:space="preserve">三、2024-2029年当归行业需求预测</w:t>
      </w:r>
    </w:p>
    <w:p>
      <w:pPr>
        <w:spacing w:after="150"/>
      </w:pPr>
      <w:r>
        <w:rPr/>
        <w:t xml:space="preserve">第四节 2024-2029年当归行业发展前景</w:t>
      </w:r>
    </w:p>
    <w:p>
      <w:pPr>
        <w:spacing w:after="150"/>
      </w:pPr>
      <w:r>
        <w:rPr/>
        <w:t xml:space="preserve">一、当归行业发展趋势</w:t>
      </w:r>
    </w:p>
    <w:p>
      <w:pPr>
        <w:spacing w:after="150"/>
      </w:pPr>
      <w:r>
        <w:rPr/>
        <w:t xml:space="preserve">二、当归行业发展前景</w:t>
      </w:r>
    </w:p>
    <w:p>
      <w:pPr>
        <w:spacing w:after="150"/>
      </w:pPr>
      <w:r>
        <w:rPr>
          <w:b w:val="1"/>
          <w:bCs w:val="1"/>
        </w:rPr>
        <w:t xml:space="preserve">图表目录</w:t>
      </w:r>
    </w:p>
    <w:p>
      <w:pPr>
        <w:spacing w:after="150"/>
      </w:pPr>
      <w:r>
        <w:rPr/>
        <w:t xml:space="preserve">图表：中药材产业链中游细分市场结构图</w:t>
      </w:r>
    </w:p>
    <w:p>
      <w:pPr>
        <w:spacing w:after="150"/>
      </w:pPr>
      <w:r>
        <w:rPr/>
        <w:t xml:space="preserve">图表：2019-2023年中国中药材种植面积规模分析</w:t>
      </w:r>
    </w:p>
    <w:p>
      <w:pPr>
        <w:spacing w:after="150"/>
      </w:pPr>
      <w:r>
        <w:rPr/>
        <w:t xml:space="preserve">图表：当归占中国中药材交易总额比例</w:t>
      </w:r>
    </w:p>
    <w:p>
      <w:pPr>
        <w:spacing w:after="150"/>
      </w:pPr>
      <w:r>
        <w:rPr/>
        <w:t xml:space="preserve">图表：当归药用途径</w:t>
      </w:r>
    </w:p>
    <w:p>
      <w:pPr>
        <w:spacing w:after="150"/>
      </w:pPr>
      <w:r>
        <w:rPr/>
        <w:t xml:space="preserve">图表：当归行业链分析</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w:t>
      </w:r>
    </w:p>
    <w:p>
      <w:pPr>
        <w:spacing w:after="150"/>
      </w:pPr>
      <w:r>
        <w:rPr/>
        <w:t xml:space="preserve">图表：2019-2023年居民消费价格指数</w:t>
      </w:r>
    </w:p>
    <w:p>
      <w:pPr>
        <w:spacing w:after="150"/>
      </w:pPr>
      <w:r>
        <w:rPr/>
        <w:t xml:space="preserve">图表：2019-2023年中国当归产量及增长情况</w:t>
      </w:r>
    </w:p>
    <w:p>
      <w:pPr>
        <w:spacing w:after="150"/>
      </w:pPr>
      <w:r>
        <w:rPr/>
        <w:t xml:space="preserve">图表：2019-2023年当归市场需求与库存情况</w:t>
      </w:r>
    </w:p>
    <w:p>
      <w:pPr>
        <w:spacing w:after="150"/>
      </w:pPr>
      <w:r>
        <w:rPr/>
        <w:t xml:space="preserve">图表：2019-2023年当归市场价格情况</w:t>
      </w:r>
    </w:p>
    <w:p>
      <w:pPr>
        <w:spacing w:after="150"/>
      </w:pPr>
      <w:r>
        <w:rPr/>
        <w:t xml:space="preserve">图表：2019-2023年中国当归行业销售收入及增长情况</w:t>
      </w:r>
    </w:p>
    <w:p>
      <w:pPr>
        <w:spacing w:after="150"/>
      </w:pPr>
      <w:r>
        <w:rPr/>
        <w:t xml:space="preserve">图表：2019-2023年中国当归行业销售收入及增长对比</w:t>
      </w:r>
    </w:p>
    <w:p>
      <w:pPr>
        <w:spacing w:after="150"/>
      </w:pPr>
      <w:r>
        <w:rPr/>
        <w:t xml:space="preserve">图表：2019-2023年中国当归行业盈利能力对比</w:t>
      </w:r>
    </w:p>
    <w:p>
      <w:pPr>
        <w:spacing w:after="150"/>
      </w:pPr>
      <w:r>
        <w:rPr/>
        <w:t xml:space="preserve">图表：2019-2023年中国当归行业资产负债率对比</w:t>
      </w:r>
    </w:p>
    <w:p>
      <w:pPr>
        <w:spacing w:after="150"/>
      </w:pPr>
      <w:r>
        <w:rPr/>
        <w:t xml:space="preserve">图表：2019-2023年中国当归行业负债与所有者权益比率对比</w:t>
      </w:r>
    </w:p>
    <w:p>
      <w:pPr>
        <w:spacing w:after="150"/>
      </w:pPr>
      <w:r>
        <w:rPr/>
        <w:t xml:space="preserve">图表：2019-2023年中国当归行业营运能力对比</w:t>
      </w:r>
    </w:p>
    <w:p>
      <w:pPr>
        <w:spacing w:after="150"/>
      </w:pPr>
      <w:r>
        <w:rPr/>
        <w:t xml:space="preserve">图表：2019-2023年中国当归行业出口量及增长情况</w:t>
      </w:r>
    </w:p>
    <w:p>
      <w:pPr>
        <w:spacing w:after="150"/>
      </w:pPr>
      <w:r>
        <w:rPr/>
        <w:t xml:space="preserve">图表：2019-2023年中国当归行业出口额及增长情况</w:t>
      </w:r>
    </w:p>
    <w:p>
      <w:pPr>
        <w:spacing w:after="150"/>
      </w:pPr>
      <w:r>
        <w:rPr/>
        <w:t xml:space="preserve">图表：2019-2023年中国当归行业出口量及增长对比</w:t>
      </w:r>
    </w:p>
    <w:p>
      <w:pPr>
        <w:spacing w:after="150"/>
      </w:pPr>
      <w:r>
        <w:rPr/>
        <w:t xml:space="preserve">图表：2019-2023年中国当归行业出口额及增长对比</w:t>
      </w:r>
    </w:p>
    <w:p>
      <w:pPr>
        <w:spacing w:after="150"/>
      </w:pPr>
      <w:r>
        <w:rPr/>
        <w:t xml:space="preserve">图表：2024-2029年中国当归供给预测分析</w:t>
      </w:r>
    </w:p>
    <w:p>
      <w:pPr>
        <w:spacing w:after="150"/>
      </w:pPr>
      <w:r>
        <w:rPr/>
        <w:t xml:space="preserve">图表：2024-2029年中国当归市场需求预测分析</w:t>
      </w:r>
    </w:p>
    <w:p>
      <w:pPr>
        <w:spacing w:after="150"/>
      </w:pPr>
      <w:r>
        <w:rPr/>
        <w:t xml:space="preserve">图表：2024-2029年中国当归进出口预测分析</w:t>
      </w:r>
    </w:p>
    <w:p>
      <w:pPr>
        <w:spacing w:after="150"/>
      </w:pPr>
      <w:r>
        <w:rPr/>
        <w:t xml:space="preserve">图表：2024-2029年中国当归产业市场盈利预测分析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中国当归行业发展分析及发展前景与投资研究报告(2024-2029版)</dc:title>
  <dc:description>中国当归行业发展分析及发展前景与投资研究报告(2024-2029版)</dc:description>
  <dc:subject>中国当归行业发展分析及发展前景与投资研究报告(2024-2029版)</dc:subject>
  <cp:keywords>研究报告</cp:keywords>
  <cp:category>研究报告</cp:category>
  <cp:lastModifiedBy>北京中道泰和信息咨询有限公司</cp:lastModifiedBy>
  <dcterms:created xsi:type="dcterms:W3CDTF">2024-01-29T15:41:30+08:00</dcterms:created>
  <dcterms:modified xsi:type="dcterms:W3CDTF">2024-01-29T15:41:30+08:00</dcterms:modified>
</cp:coreProperties>
</file>

<file path=docProps/custom.xml><?xml version="1.0" encoding="utf-8"?>
<Properties xmlns="http://schemas.openxmlformats.org/officeDocument/2006/custom-properties" xmlns:vt="http://schemas.openxmlformats.org/officeDocument/2006/docPropsVTypes"/>
</file>