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中国药品检测行业市场发展分析与发展趋势预测研究报告(2024-2029版)</w:t>
      </w:r>
    </w:p>
    <w:p>
      <w:pPr>
        <w:spacing w:after="150"/>
      </w:pPr>
      <w:r>
        <w:rPr>
          <w:b w:val="1"/>
          <w:bCs w:val="1"/>
        </w:rPr>
        <w:t xml:space="preserve">报告简介</w:t>
      </w:r>
    </w:p>
    <w:p>
      <w:pPr>
        <w:spacing w:after="150"/>
      </w:pPr>
      <w:r>
        <w:rPr/>
        <w:t xml:space="preserve">药品检测的检测项目众多，有药品质量检测、药品成分检测、药品重金属检测、药品不良反应检测、药品密封性检测、生物药品检测、药品外观检测、药品常规检测、药品理化检测、药品安全检测和药品缺陷检测。药品检测的目的在于防止不合格药品流入市场，保证药品的安全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检测行业研究单位等公布和提供的大量资料。报告对我国药品检测行业的供需状况、发展现状、子行业发展变化等进行了分析，重点分析了国内外药品检测行业的发展现状、如何面对行业的发展挑战、行业的发展建议、行业竞争力，以及行业的投资分析和趋势预测等等。报告还综合了药品检测行业的整体发展动态，对行业在产品方面提供了参考建议和具体解决办法。报告对于药品检测产品生产企业、经销商、行业管理部门以及拟进入该行业的投资者具有重要的参考价值，对于研究我国药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药品检测发展概述</w:t>
      </w:r>
    </w:p>
    <w:p>
      <w:pPr>
        <w:spacing w:after="150"/>
      </w:pPr>
      <w:r>
        <w:rPr/>
        <w:t xml:space="preserve">第一节 药品检测界定</w:t>
      </w:r>
    </w:p>
    <w:p>
      <w:pPr>
        <w:spacing w:after="150"/>
      </w:pPr>
      <w:r>
        <w:rPr/>
        <w:t xml:space="preserve">一、药品检测定义</w:t>
      </w:r>
    </w:p>
    <w:p>
      <w:pPr>
        <w:spacing w:after="150"/>
      </w:pPr>
      <w:r>
        <w:rPr/>
        <w:t xml:space="preserve">二、药品检测分类</w:t>
      </w:r>
    </w:p>
    <w:p>
      <w:pPr>
        <w:spacing w:after="150"/>
      </w:pPr>
      <w:r>
        <w:rPr/>
        <w:t xml:space="preserve">1、按检测目的分类</w:t>
      </w:r>
    </w:p>
    <w:p>
      <w:pPr>
        <w:spacing w:after="150"/>
      </w:pPr>
      <w:r>
        <w:rPr/>
        <w:t xml:space="preserve">2、按被测物的用量分类</w:t>
      </w:r>
    </w:p>
    <w:p>
      <w:pPr>
        <w:spacing w:after="150"/>
      </w:pPr>
      <w:r>
        <w:rPr/>
        <w:t xml:space="preserve">3、按测定原理和操作方法分类</w:t>
      </w:r>
    </w:p>
    <w:p>
      <w:pPr>
        <w:spacing w:after="150"/>
      </w:pPr>
      <w:r>
        <w:rPr/>
        <w:t xml:space="preserve">三、药品检测功能</w:t>
      </w:r>
    </w:p>
    <w:p>
      <w:pPr>
        <w:spacing w:after="150"/>
      </w:pPr>
      <w:r>
        <w:rPr/>
        <w:t xml:space="preserve">第二节 药品检测发展成熟度分析</w:t>
      </w:r>
    </w:p>
    <w:p>
      <w:pPr>
        <w:spacing w:after="150"/>
      </w:pPr>
      <w:r>
        <w:rPr/>
        <w:t xml:space="preserve">第三节 药品检测业务类型</w:t>
      </w:r>
    </w:p>
    <w:p>
      <w:pPr>
        <w:spacing w:after="150"/>
      </w:pPr>
      <w:r>
        <w:rPr/>
        <w:t xml:space="preserve">一、注册检验检测</w:t>
      </w:r>
    </w:p>
    <w:p>
      <w:pPr>
        <w:spacing w:after="150"/>
      </w:pPr>
      <w:r>
        <w:rPr/>
        <w:t xml:space="preserve">二、抽查性检验检测</w:t>
      </w:r>
    </w:p>
    <w:p>
      <w:pPr>
        <w:spacing w:after="150"/>
      </w:pPr>
      <w:r>
        <w:rPr/>
        <w:t xml:space="preserve">三、委托检验检测</w:t>
      </w:r>
    </w:p>
    <w:p>
      <w:pPr>
        <w:spacing w:after="150"/>
      </w:pPr>
      <w:r>
        <w:rPr/>
        <w:t xml:space="preserve">四、进口检验检测</w:t>
      </w:r>
    </w:p>
    <w:p>
      <w:pPr>
        <w:spacing w:after="150"/>
      </w:pPr>
      <w:r>
        <w:rPr/>
        <w:t xml:space="preserve">五、国家检验</w:t>
      </w:r>
    </w:p>
    <w:p>
      <w:pPr>
        <w:spacing w:after="150"/>
      </w:pPr>
      <w:r>
        <w:rPr/>
        <w:t xml:space="preserve">六、复核检验</w:t>
      </w:r>
    </w:p>
    <w:p>
      <w:pPr>
        <w:spacing w:after="150"/>
      </w:pPr>
      <w:r>
        <w:rPr/>
        <w:t xml:space="preserve">第四节 药品检测市场特征分析</w:t>
      </w:r>
    </w:p>
    <w:p>
      <w:pPr>
        <w:spacing w:after="150"/>
      </w:pPr>
      <w:r>
        <w:rPr/>
        <w:t xml:space="preserve">一、市场规模</w:t>
      </w:r>
    </w:p>
    <w:p>
      <w:pPr>
        <w:spacing w:after="150"/>
      </w:pPr>
      <w:r>
        <w:rPr/>
        <w:t xml:space="preserve">二、产业关联分析</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全球药品检测发展分析</w:t>
      </w:r>
    </w:p>
    <w:p>
      <w:pPr>
        <w:spacing w:after="150"/>
      </w:pPr>
      <w:r>
        <w:rPr/>
        <w:t xml:space="preserve">第一节 世界药品检测发展分析</w:t>
      </w:r>
    </w:p>
    <w:p>
      <w:pPr>
        <w:spacing w:after="150"/>
      </w:pPr>
      <w:r>
        <w:rPr/>
        <w:t xml:space="preserve">一、2019-2023年全球药品检测市场发展现状</w:t>
      </w:r>
    </w:p>
    <w:p>
      <w:pPr>
        <w:spacing w:after="150"/>
      </w:pPr>
      <w:r>
        <w:rPr/>
        <w:t xml:space="preserve">二、2019-2023年全球药品检测市场发展特点</w:t>
      </w:r>
    </w:p>
    <w:p>
      <w:pPr>
        <w:spacing w:after="150"/>
      </w:pPr>
      <w:r>
        <w:rPr/>
        <w:t xml:space="preserve">三、2024-2029年全球药品检测市场发展前景预测</w:t>
      </w:r>
    </w:p>
    <w:p>
      <w:pPr>
        <w:spacing w:after="150"/>
      </w:pPr>
      <w:r>
        <w:rPr/>
        <w:t xml:space="preserve">第二节 全球主要国家药品检测市场分析</w:t>
      </w:r>
    </w:p>
    <w:p>
      <w:pPr>
        <w:spacing w:after="150"/>
      </w:pPr>
      <w:r>
        <w:rPr/>
        <w:t xml:space="preserve">一、2019-2023年美国药品检测市场分析</w:t>
      </w:r>
    </w:p>
    <w:p>
      <w:pPr>
        <w:spacing w:after="150"/>
      </w:pPr>
      <w:r>
        <w:rPr/>
        <w:t xml:space="preserve">二、2019-2023年德国药品检测市场分析</w:t>
      </w:r>
    </w:p>
    <w:p>
      <w:pPr>
        <w:spacing w:after="150"/>
      </w:pPr>
      <w:r>
        <w:rPr/>
        <w:t xml:space="preserve">三、2019-2023年英国药品检测市场分析</w:t>
      </w:r>
    </w:p>
    <w:p>
      <w:pPr>
        <w:spacing w:after="150"/>
      </w:pPr>
      <w:r>
        <w:rPr/>
        <w:t xml:space="preserve">四、2019-2023年法国药品检测市场分析</w:t>
      </w:r>
    </w:p>
    <w:p>
      <w:pPr>
        <w:spacing w:after="150"/>
      </w:pPr>
      <w:r>
        <w:rPr/>
        <w:t xml:space="preserve">五、2019-2023年日本药品检测市场分析</w:t>
      </w:r>
    </w:p>
    <w:p>
      <w:pPr>
        <w:spacing w:after="150"/>
      </w:pPr>
      <w:r>
        <w:rPr>
          <w:b w:val="1"/>
          <w:bCs w:val="1"/>
        </w:rPr>
        <w:t xml:space="preserve">第三章 中国药品检测市场发展环境分析</w:t>
      </w:r>
    </w:p>
    <w:p>
      <w:pPr>
        <w:spacing w:after="150"/>
      </w:pPr>
      <w:r>
        <w:rPr/>
        <w:t xml:space="preserve">第一节 全球经济环境分析</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中国药品检测政策环境分析</w:t>
      </w:r>
    </w:p>
    <w:p>
      <w:pPr>
        <w:spacing w:after="150"/>
      </w:pPr>
      <w:r>
        <w:rPr/>
        <w:t xml:space="preserve">一、与药品检测相关的监管机构</w:t>
      </w:r>
    </w:p>
    <w:p>
      <w:pPr>
        <w:spacing w:after="150"/>
      </w:pPr>
      <w:r>
        <w:rPr/>
        <w:t xml:space="preserve">1、国家质量监督检验检疫总局</w:t>
      </w:r>
    </w:p>
    <w:p>
      <w:pPr>
        <w:spacing w:after="150"/>
      </w:pPr>
      <w:r>
        <w:rPr/>
        <w:t xml:space="preserve">2、国家食品药品监督管理总局</w:t>
      </w:r>
    </w:p>
    <w:p>
      <w:pPr>
        <w:spacing w:after="150"/>
      </w:pPr>
      <w:r>
        <w:rPr/>
        <w:t xml:space="preserve">3、国家卫生和计划生育委员会</w:t>
      </w:r>
    </w:p>
    <w:p>
      <w:pPr>
        <w:spacing w:after="150"/>
      </w:pPr>
      <w:r>
        <w:rPr/>
        <w:t xml:space="preserve">4、国家认证认可监督管理委员会</w:t>
      </w:r>
    </w:p>
    <w:p>
      <w:pPr>
        <w:spacing w:after="150"/>
      </w:pPr>
      <w:r>
        <w:rPr/>
        <w:t xml:space="preserve">5、中国合格评定国家认可委员会(cnas)</w:t>
      </w:r>
    </w:p>
    <w:p>
      <w:pPr>
        <w:spacing w:after="150"/>
      </w:pPr>
      <w:r>
        <w:rPr/>
        <w:t xml:space="preserve">二、与药品检测相关的政策法规</w:t>
      </w:r>
    </w:p>
    <w:p>
      <w:pPr>
        <w:spacing w:after="150"/>
      </w:pPr>
      <w:r>
        <w:rPr/>
        <w:t xml:space="preserve">三、与药品检测相关的法律法规</w:t>
      </w:r>
    </w:p>
    <w:p>
      <w:pPr>
        <w:spacing w:after="150"/>
      </w:pPr>
      <w:r>
        <w:rPr/>
        <w:t xml:space="preserve">第四节 中国药品检测社会环境分析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我国药品检测运行现状分析</w:t>
      </w:r>
    </w:p>
    <w:p>
      <w:pPr>
        <w:spacing w:after="150"/>
      </w:pPr>
      <w:r>
        <w:rPr/>
        <w:t xml:space="preserve">第一节 我国药品检测发展状况分析</w:t>
      </w:r>
    </w:p>
    <w:p>
      <w:pPr>
        <w:spacing w:after="150"/>
      </w:pPr>
      <w:r>
        <w:rPr/>
        <w:t xml:space="preserve">一、我国药品检测发展阶段</w:t>
      </w:r>
    </w:p>
    <w:p>
      <w:pPr>
        <w:spacing w:after="150"/>
      </w:pPr>
      <w:r>
        <w:rPr/>
        <w:t xml:space="preserve">二、我国药品检测发展总体概况</w:t>
      </w:r>
    </w:p>
    <w:p>
      <w:pPr>
        <w:spacing w:after="150"/>
      </w:pPr>
      <w:r>
        <w:rPr/>
        <w:t xml:space="preserve">三、我国药品检测发展特点分析</w:t>
      </w:r>
    </w:p>
    <w:p>
      <w:pPr>
        <w:spacing w:after="150"/>
      </w:pPr>
      <w:r>
        <w:rPr/>
        <w:t xml:space="preserve">四、我国药品检测商业模式分析</w:t>
      </w:r>
    </w:p>
    <w:p>
      <w:pPr>
        <w:spacing w:after="150"/>
      </w:pPr>
      <w:r>
        <w:rPr/>
        <w:t xml:space="preserve">第二节 2019-2023年药品检测发展现状</w:t>
      </w:r>
    </w:p>
    <w:p>
      <w:pPr>
        <w:spacing w:after="150"/>
      </w:pPr>
      <w:r>
        <w:rPr/>
        <w:t xml:space="preserve">一、2019-2023年我国药品检测市场规模</w:t>
      </w:r>
    </w:p>
    <w:p>
      <w:pPr>
        <w:spacing w:after="150"/>
      </w:pPr>
      <w:r>
        <w:rPr/>
        <w:t xml:space="preserve">二、2019-2023年我国药品检测发展分析</w:t>
      </w:r>
    </w:p>
    <w:p>
      <w:pPr>
        <w:spacing w:after="150"/>
      </w:pPr>
      <w:r>
        <w:rPr/>
        <w:t xml:space="preserve">三、2019-2023年中国药品检测企业发展分析</w:t>
      </w:r>
    </w:p>
    <w:p>
      <w:pPr>
        <w:spacing w:after="150"/>
      </w:pPr>
      <w:r>
        <w:rPr/>
        <w:t xml:space="preserve">第三节 2019-2023年药品检测市场情况分析</w:t>
      </w:r>
    </w:p>
    <w:p>
      <w:pPr>
        <w:spacing w:after="150"/>
      </w:pPr>
      <w:r>
        <w:rPr/>
        <w:t xml:space="preserve">一、2019-2023年中国药品检测市场总体概况</w:t>
      </w:r>
    </w:p>
    <w:p>
      <w:pPr>
        <w:spacing w:after="150"/>
      </w:pPr>
      <w:r>
        <w:rPr/>
        <w:t xml:space="preserve">二、2019-2023年中国药品检测存在问题分析</w:t>
      </w:r>
    </w:p>
    <w:p>
      <w:pPr>
        <w:spacing w:after="150"/>
      </w:pPr>
      <w:r>
        <w:rPr/>
        <w:t xml:space="preserve">第四节 2019-2023年药品检测市场化运作分析</w:t>
      </w:r>
    </w:p>
    <w:p>
      <w:pPr>
        <w:spacing w:after="150"/>
      </w:pPr>
      <w:r>
        <w:rPr/>
        <w:t xml:space="preserve">一、药品检测市场化运作的基础条件</w:t>
      </w:r>
    </w:p>
    <w:p>
      <w:pPr>
        <w:spacing w:after="150"/>
      </w:pPr>
      <w:r>
        <w:rPr/>
        <w:t xml:space="preserve">二、药品检测的市场化运作的必然性</w:t>
      </w:r>
    </w:p>
    <w:p>
      <w:pPr>
        <w:spacing w:after="150"/>
      </w:pPr>
      <w:r>
        <w:rPr/>
        <w:t xml:space="preserve">三、药品检测市场化的对策建议</w:t>
      </w:r>
    </w:p>
    <w:p>
      <w:pPr>
        <w:spacing w:after="150"/>
      </w:pPr>
      <w:r>
        <w:rPr/>
        <w:t xml:space="preserve">第五节 2019-2023年我国药品检测行业整体运行分析</w:t>
      </w:r>
    </w:p>
    <w:p>
      <w:pPr>
        <w:spacing w:after="150"/>
      </w:pPr>
      <w:r>
        <w:rPr/>
        <w:t xml:space="preserve">一、中国药品检测总体规模分析</w:t>
      </w:r>
    </w:p>
    <w:p>
      <w:pPr>
        <w:spacing w:after="150"/>
      </w:pPr>
      <w:r>
        <w:rPr/>
        <w:t xml:space="preserve">二、中国药品检测经营规模分析</w:t>
      </w:r>
    </w:p>
    <w:p>
      <w:pPr>
        <w:spacing w:after="150"/>
      </w:pPr>
      <w:r>
        <w:rPr/>
        <w:t xml:space="preserve">三、中国药品检测经营情况分析</w:t>
      </w:r>
    </w:p>
    <w:p>
      <w:pPr>
        <w:spacing w:after="150"/>
      </w:pPr>
      <w:r>
        <w:rPr>
          <w:b w:val="1"/>
          <w:bCs w:val="1"/>
        </w:rPr>
        <w:t xml:space="preserve">第五章 中国药品检测需求及现状分析</w:t>
      </w:r>
    </w:p>
    <w:p>
      <w:pPr>
        <w:spacing w:after="150"/>
      </w:pPr>
      <w:r>
        <w:rPr/>
        <w:t xml:space="preserve">第一节 药品检测意义分析</w:t>
      </w:r>
    </w:p>
    <w:p>
      <w:pPr>
        <w:spacing w:after="150"/>
      </w:pPr>
      <w:r>
        <w:rPr/>
        <w:t xml:space="preserve">一、药品安全形势分析</w:t>
      </w:r>
    </w:p>
    <w:p>
      <w:pPr>
        <w:spacing w:after="150"/>
      </w:pPr>
      <w:r>
        <w:rPr/>
        <w:t xml:space="preserve">二、药品检测重要性</w:t>
      </w:r>
    </w:p>
    <w:p>
      <w:pPr>
        <w:spacing w:after="150"/>
      </w:pPr>
      <w:r>
        <w:rPr/>
        <w:t xml:space="preserve">第二节 药品注册审批的影响分析</w:t>
      </w:r>
    </w:p>
    <w:p>
      <w:pPr>
        <w:spacing w:after="150"/>
      </w:pPr>
      <w:r>
        <w:rPr/>
        <w:t xml:space="preserve">一、药品批准生产上市情况</w:t>
      </w:r>
    </w:p>
    <w:p>
      <w:pPr>
        <w:spacing w:after="150"/>
      </w:pPr>
      <w:r>
        <w:rPr/>
        <w:t xml:space="preserve">二、药物临床研究批准情况</w:t>
      </w:r>
    </w:p>
    <w:p>
      <w:pPr>
        <w:spacing w:after="150"/>
      </w:pPr>
      <w:r>
        <w:rPr/>
        <w:t xml:space="preserve">三、药品注册申请受理情况</w:t>
      </w:r>
    </w:p>
    <w:p>
      <w:pPr>
        <w:spacing w:after="150"/>
      </w:pPr>
      <w:r>
        <w:rPr/>
        <w:t xml:space="preserve">四、批准重要治疗领域药品</w:t>
      </w:r>
    </w:p>
    <w:p>
      <w:pPr>
        <w:spacing w:after="150"/>
      </w:pPr>
      <w:r>
        <w:rPr/>
        <w:t xml:space="preserve">第三节 2019-2023年医药生产经营的影响分析</w:t>
      </w:r>
    </w:p>
    <w:p>
      <w:pPr>
        <w:spacing w:after="150"/>
      </w:pPr>
      <w:r>
        <w:rPr/>
        <w:t xml:space="preserve">一、药品生产企业情况</w:t>
      </w:r>
    </w:p>
    <w:p>
      <w:pPr>
        <w:spacing w:after="150"/>
      </w:pPr>
      <w:r>
        <w:rPr/>
        <w:t xml:space="preserve">二、医药行业生产情况分析</w:t>
      </w:r>
    </w:p>
    <w:p>
      <w:pPr>
        <w:spacing w:after="150"/>
      </w:pPr>
      <w:r>
        <w:rPr/>
        <w:t xml:space="preserve">三、医药行业经营情况分析</w:t>
      </w:r>
    </w:p>
    <w:p>
      <w:pPr>
        <w:spacing w:after="150"/>
      </w:pPr>
      <w:r>
        <w:rPr/>
        <w:t xml:space="preserve">四、医药行业进出口情况</w:t>
      </w:r>
    </w:p>
    <w:p>
      <w:pPr>
        <w:spacing w:after="150"/>
      </w:pPr>
      <w:r>
        <w:rPr/>
        <w:t xml:space="preserve">第四节 2019-2023年医药流通行业影响分析</w:t>
      </w:r>
    </w:p>
    <w:p>
      <w:pPr>
        <w:spacing w:after="150"/>
      </w:pPr>
      <w:r>
        <w:rPr/>
        <w:t xml:space="preserve">一、药品经营企业数量</w:t>
      </w:r>
    </w:p>
    <w:p>
      <w:pPr>
        <w:spacing w:after="150"/>
      </w:pPr>
      <w:r>
        <w:rPr/>
        <w:t xml:space="preserve">二、药品流通行业市场规模</w:t>
      </w:r>
    </w:p>
    <w:p>
      <w:pPr>
        <w:spacing w:after="150"/>
      </w:pPr>
      <w:r>
        <w:rPr/>
        <w:t xml:space="preserve">三、药品流通行业发展规划</w:t>
      </w:r>
    </w:p>
    <w:p>
      <w:pPr>
        <w:spacing w:after="150"/>
      </w:pPr>
      <w:r>
        <w:rPr/>
        <w:t xml:space="preserve">第五节 2019-2023年药品检测现状分析</w:t>
      </w:r>
    </w:p>
    <w:p>
      <w:pPr>
        <w:spacing w:after="150"/>
      </w:pPr>
      <w:r>
        <w:rPr/>
        <w:t xml:space="preserve">一、药品检测发展历程</w:t>
      </w:r>
    </w:p>
    <w:p>
      <w:pPr>
        <w:spacing w:after="150"/>
      </w:pPr>
      <w:r>
        <w:rPr/>
        <w:t xml:space="preserve">二、药品检测机构建设情况</w:t>
      </w:r>
    </w:p>
    <w:p>
      <w:pPr>
        <w:spacing w:after="150"/>
      </w:pPr>
      <w:r>
        <w:rPr/>
        <w:t xml:space="preserve">三、药品检测规模分析</w:t>
      </w:r>
    </w:p>
    <w:p>
      <w:pPr>
        <w:spacing w:after="150"/>
      </w:pPr>
      <w:r>
        <w:rPr/>
        <w:t xml:space="preserve">四、药品快速检测发展分析</w:t>
      </w:r>
    </w:p>
    <w:p>
      <w:pPr>
        <w:spacing w:after="150"/>
      </w:pPr>
      <w:r>
        <w:rPr/>
        <w:t xml:space="preserve">五、药品检测收费标准</w:t>
      </w:r>
    </w:p>
    <w:p>
      <w:pPr>
        <w:spacing w:after="150"/>
      </w:pPr>
      <w:r>
        <w:rPr/>
        <w:t xml:space="preserve">六、药检机构财政拨款模式</w:t>
      </w:r>
    </w:p>
    <w:p>
      <w:pPr>
        <w:spacing w:after="150"/>
      </w:pPr>
      <w:r>
        <w:rPr>
          <w:b w:val="1"/>
          <w:bCs w:val="1"/>
        </w:rPr>
        <w:t xml:space="preserve">第六章 药品检测产业重点地区比较分析</w:t>
      </w:r>
    </w:p>
    <w:p>
      <w:pPr>
        <w:spacing w:after="150"/>
      </w:pPr>
      <w:r>
        <w:rPr/>
        <w:t xml:space="preserve">第一节 2019-2023年珠三角地区</w:t>
      </w:r>
    </w:p>
    <w:p>
      <w:pPr>
        <w:spacing w:after="150"/>
      </w:pPr>
      <w:r>
        <w:rPr/>
        <w:t xml:space="preserve">一、珠三角地区药品检测市场现状分析</w:t>
      </w:r>
    </w:p>
    <w:p>
      <w:pPr>
        <w:spacing w:after="150"/>
      </w:pPr>
      <w:r>
        <w:rPr/>
        <w:t xml:space="preserve">二、珠三角地区药品检测市场环境分析</w:t>
      </w:r>
    </w:p>
    <w:p>
      <w:pPr>
        <w:spacing w:after="150"/>
      </w:pPr>
      <w:r>
        <w:rPr/>
        <w:t xml:space="preserve">三、珠三角地区药品检测竞争优势分析</w:t>
      </w:r>
    </w:p>
    <w:p>
      <w:pPr>
        <w:spacing w:after="150"/>
      </w:pPr>
      <w:r>
        <w:rPr/>
        <w:t xml:space="preserve">四、2024-2029年珠三角地区药品检测发展前景预测</w:t>
      </w:r>
    </w:p>
    <w:p>
      <w:pPr>
        <w:spacing w:after="150"/>
      </w:pPr>
      <w:r>
        <w:rPr/>
        <w:t xml:space="preserve">第二节 2019-2023年长三角地区</w:t>
      </w:r>
    </w:p>
    <w:p>
      <w:pPr>
        <w:spacing w:after="150"/>
      </w:pPr>
      <w:r>
        <w:rPr/>
        <w:t xml:space="preserve">一、长三角地区药品检测市场现状分析</w:t>
      </w:r>
    </w:p>
    <w:p>
      <w:pPr>
        <w:spacing w:after="150"/>
      </w:pPr>
      <w:r>
        <w:rPr/>
        <w:t xml:space="preserve">二、长三角地区药品检测市场环境分析</w:t>
      </w:r>
    </w:p>
    <w:p>
      <w:pPr>
        <w:spacing w:after="150"/>
      </w:pPr>
      <w:r>
        <w:rPr/>
        <w:t xml:space="preserve">三、长三角地区药品检测竞争优势分析</w:t>
      </w:r>
    </w:p>
    <w:p>
      <w:pPr>
        <w:spacing w:after="150"/>
      </w:pPr>
      <w:r>
        <w:rPr/>
        <w:t xml:space="preserve">四、2024-2029年长三角地区药品检测发展前景预测</w:t>
      </w:r>
    </w:p>
    <w:p>
      <w:pPr>
        <w:spacing w:after="150"/>
      </w:pPr>
      <w:r>
        <w:rPr/>
        <w:t xml:space="preserve">第三节 2019-2023年环渤海地区</w:t>
      </w:r>
    </w:p>
    <w:p>
      <w:pPr>
        <w:spacing w:after="150"/>
      </w:pPr>
      <w:r>
        <w:rPr/>
        <w:t xml:space="preserve">一、环渤海地区药品检测市场现状分析</w:t>
      </w:r>
    </w:p>
    <w:p>
      <w:pPr>
        <w:spacing w:after="150"/>
      </w:pPr>
      <w:r>
        <w:rPr/>
        <w:t xml:space="preserve">二、环渤海地区药品检测市场环境分析</w:t>
      </w:r>
    </w:p>
    <w:p>
      <w:pPr>
        <w:spacing w:after="150"/>
      </w:pPr>
      <w:r>
        <w:rPr/>
        <w:t xml:space="preserve">三、环渤海地区药品检测竞争优势分析</w:t>
      </w:r>
    </w:p>
    <w:p>
      <w:pPr>
        <w:spacing w:after="150"/>
      </w:pPr>
      <w:r>
        <w:rPr/>
        <w:t xml:space="preserve">四、2024-2029年环渤海地区药品检测发展前景预测</w:t>
      </w:r>
    </w:p>
    <w:p>
      <w:pPr>
        <w:spacing w:after="150"/>
      </w:pPr>
      <w:r>
        <w:rPr>
          <w:b w:val="1"/>
          <w:bCs w:val="1"/>
        </w:rPr>
        <w:t xml:space="preserve">第七章 药品检测竞争格局分析</w:t>
      </w:r>
    </w:p>
    <w:p>
      <w:pPr>
        <w:spacing w:after="150"/>
      </w:pPr>
      <w:r>
        <w:rPr/>
        <w:t xml:space="preserve">第一节 药品检测竞争结构分析</w:t>
      </w:r>
    </w:p>
    <w:p>
      <w:pPr>
        <w:spacing w:after="150"/>
      </w:pPr>
      <w:r>
        <w:rPr/>
        <w:t xml:space="preserve">第二节 药品检测集中度分析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药品检测swot分析</w:t>
      </w:r>
    </w:p>
    <w:p>
      <w:pPr>
        <w:spacing w:after="150"/>
      </w:pPr>
      <w:r>
        <w:rPr/>
        <w:t xml:space="preserve">一、药品检测优势分析</w:t>
      </w:r>
    </w:p>
    <w:p>
      <w:pPr>
        <w:spacing w:after="150"/>
      </w:pPr>
      <w:r>
        <w:rPr/>
        <w:t xml:space="preserve">二、药品检测劣势分析</w:t>
      </w:r>
    </w:p>
    <w:p>
      <w:pPr>
        <w:spacing w:after="150"/>
      </w:pPr>
      <w:r>
        <w:rPr/>
        <w:t xml:space="preserve">三、药品检测机会分析</w:t>
      </w:r>
    </w:p>
    <w:p>
      <w:pPr>
        <w:spacing w:after="150"/>
      </w:pPr>
      <w:r>
        <w:rPr/>
        <w:t xml:space="preserve">四、药品检测威胁分析</w:t>
      </w:r>
    </w:p>
    <w:p>
      <w:pPr>
        <w:spacing w:after="150"/>
      </w:pPr>
      <w:r>
        <w:rPr/>
        <w:t xml:space="preserve">第四节 2024-2029年药品检测市场竞争力策略分析</w:t>
      </w:r>
    </w:p>
    <w:p>
      <w:pPr>
        <w:spacing w:after="150"/>
      </w:pPr>
      <w:r>
        <w:rPr/>
        <w:t xml:space="preserve">一、药品检测的外部竞争力</w:t>
      </w:r>
    </w:p>
    <w:p>
      <w:pPr>
        <w:spacing w:after="150"/>
      </w:pPr>
      <w:r>
        <w:rPr/>
        <w:t xml:space="preserve">二、药品检测的服务竞争力</w:t>
      </w:r>
    </w:p>
    <w:p>
      <w:pPr>
        <w:spacing w:after="150"/>
      </w:pPr>
      <w:r>
        <w:rPr/>
        <w:t xml:space="preserve">三、药品检测的内部竞争力</w:t>
      </w:r>
    </w:p>
    <w:p>
      <w:pPr>
        <w:spacing w:after="150"/>
      </w:pPr>
      <w:r>
        <w:rPr>
          <w:b w:val="1"/>
          <w:bCs w:val="1"/>
        </w:rPr>
        <w:t xml:space="preserve">第八章 国内领先药品检测竞争分析</w:t>
      </w:r>
    </w:p>
    <w:p>
      <w:pPr>
        <w:spacing w:after="150"/>
      </w:pPr>
      <w:r>
        <w:rPr/>
        <w:t xml:space="preserve">第一节 深圳市华测检测技术股份有限公司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第二节 中国食品药品检定研究院</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第三节 莱茵检测认证服务(中国)有限公司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第四节 西安国联质量检测技术股份有限公司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第五节 上海微谱化工技术服务有限公司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第六节 天祥集团</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第七节 广东省测试分析研究所</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第八节 普研(上海)标准技术服务股份有限公司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第九节 北京中科华航检测技术有限公司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第十节 sgs通标标准技术服务有限公司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b w:val="1"/>
          <w:bCs w:val="1"/>
        </w:rPr>
        <w:t xml:space="preserve">第九章 对药品检测发展趋势分析</w:t>
      </w:r>
    </w:p>
    <w:p>
      <w:pPr>
        <w:spacing w:after="150"/>
      </w:pPr>
      <w:r>
        <w:rPr/>
        <w:t xml:space="preserve">第一节 2019-2023年药品检测市场趋势总结</w:t>
      </w:r>
    </w:p>
    <w:p>
      <w:pPr>
        <w:spacing w:after="150"/>
      </w:pPr>
      <w:r>
        <w:rPr/>
        <w:t xml:space="preserve">第二节 2024-2029年药品检测发展趋势分析</w:t>
      </w:r>
    </w:p>
    <w:p>
      <w:pPr>
        <w:spacing w:after="150"/>
      </w:pPr>
      <w:r>
        <w:rPr/>
        <w:t xml:space="preserve">第三节 2024-2029年药品检测市场发展空间</w:t>
      </w:r>
    </w:p>
    <w:p>
      <w:pPr>
        <w:spacing w:after="150"/>
      </w:pPr>
      <w:r>
        <w:rPr/>
        <w:t xml:space="preserve">第四节 2024-2029年药品检测产业政策趋向</w:t>
      </w:r>
    </w:p>
    <w:p>
      <w:pPr>
        <w:spacing w:after="150"/>
      </w:pPr>
      <w:r>
        <w:rPr/>
        <w:t xml:space="preserve">第五节 2024-2029年药品检测价格走势分析</w:t>
      </w:r>
    </w:p>
    <w:p>
      <w:pPr>
        <w:spacing w:after="150"/>
      </w:pPr>
      <w:r>
        <w:rPr>
          <w:b w:val="1"/>
          <w:bCs w:val="1"/>
        </w:rPr>
        <w:t xml:space="preserve">第十章 2024-2029年药品检测发展趋势预测</w:t>
      </w:r>
    </w:p>
    <w:p>
      <w:pPr>
        <w:spacing w:after="150"/>
      </w:pPr>
      <w:r>
        <w:rPr/>
        <w:t xml:space="preserve">第一节 药品检测行业发展前景</w:t>
      </w:r>
    </w:p>
    <w:p>
      <w:pPr>
        <w:spacing w:after="150"/>
      </w:pPr>
      <w:r>
        <w:rPr/>
        <w:t xml:space="preserve">第二节 药品第三方检验检测发展探讨</w:t>
      </w:r>
    </w:p>
    <w:p>
      <w:pPr>
        <w:spacing w:after="150"/>
      </w:pPr>
      <w:r>
        <w:rPr/>
        <w:t xml:space="preserve">一、独立第三方检验检测含义</w:t>
      </w:r>
    </w:p>
    <w:p>
      <w:pPr>
        <w:spacing w:after="150"/>
      </w:pPr>
      <w:r>
        <w:rPr/>
        <w:t xml:space="preserve">二、独立第三方检验检测发展</w:t>
      </w:r>
    </w:p>
    <w:p>
      <w:pPr>
        <w:spacing w:after="150"/>
      </w:pPr>
      <w:r>
        <w:rPr/>
        <w:t xml:space="preserve">三、药械第三方检验检测可行性</w:t>
      </w:r>
    </w:p>
    <w:p>
      <w:pPr>
        <w:spacing w:after="150"/>
      </w:pPr>
      <w:r>
        <w:rPr/>
        <w:t xml:space="preserve">第三节 药品检测机构信息化建设分析</w:t>
      </w:r>
    </w:p>
    <w:p>
      <w:pPr>
        <w:spacing w:after="150"/>
      </w:pPr>
      <w:r>
        <w:rPr/>
        <w:t xml:space="preserve">第四节 药品检测机构发展建议</w:t>
      </w:r>
    </w:p>
    <w:p>
      <w:pPr>
        <w:spacing w:after="150"/>
      </w:pPr>
      <w:r>
        <w:rPr>
          <w:b w:val="1"/>
          <w:bCs w:val="1"/>
        </w:rPr>
        <w:t xml:space="preserve">第十一章 药品检测投资机会与风险</w:t>
      </w:r>
    </w:p>
    <w:p>
      <w:pPr>
        <w:spacing w:after="150"/>
      </w:pPr>
      <w:r>
        <w:rPr/>
        <w:t xml:space="preserve">第一节 药品检测投资效益分析</w:t>
      </w:r>
    </w:p>
    <w:p>
      <w:pPr>
        <w:spacing w:after="150"/>
      </w:pPr>
      <w:r>
        <w:rPr/>
        <w:t xml:space="preserve">一、2019-2023年药品检测投资状况分析</w:t>
      </w:r>
    </w:p>
    <w:p>
      <w:pPr>
        <w:spacing w:after="150"/>
      </w:pPr>
      <w:r>
        <w:rPr/>
        <w:t xml:space="preserve">二、2019-2023年药品检测投资效益分析</w:t>
      </w:r>
    </w:p>
    <w:p>
      <w:pPr>
        <w:spacing w:after="150"/>
      </w:pPr>
      <w:r>
        <w:rPr/>
        <w:t xml:space="preserve">三、2024-2029年药品检测投资趋势预测</w:t>
      </w:r>
    </w:p>
    <w:p>
      <w:pPr>
        <w:spacing w:after="150"/>
      </w:pPr>
      <w:r>
        <w:rPr/>
        <w:t xml:space="preserve">四、2024-2029年药品检测投资的建议</w:t>
      </w:r>
    </w:p>
    <w:p>
      <w:pPr>
        <w:spacing w:after="150"/>
      </w:pPr>
      <w:r>
        <w:rPr/>
        <w:t xml:space="preserve">五、新进入者应注意的障碍因素分析</w:t>
      </w:r>
    </w:p>
    <w:p>
      <w:pPr>
        <w:spacing w:after="150"/>
      </w:pPr>
      <w:r>
        <w:rPr/>
        <w:t xml:space="preserve">第二节 影响药品检测发展的主要因素</w:t>
      </w:r>
    </w:p>
    <w:p>
      <w:pPr>
        <w:spacing w:after="150"/>
      </w:pPr>
      <w:r>
        <w:rPr/>
        <w:t xml:space="preserve">一、2024-2029年影响药品检测运行的有利因素分析</w:t>
      </w:r>
    </w:p>
    <w:p>
      <w:pPr>
        <w:spacing w:after="150"/>
      </w:pPr>
      <w:r>
        <w:rPr/>
        <w:t xml:space="preserve">二、2024-2029年影响药品检测运行的稳定因素分析</w:t>
      </w:r>
    </w:p>
    <w:p>
      <w:pPr>
        <w:spacing w:after="150"/>
      </w:pPr>
      <w:r>
        <w:rPr/>
        <w:t xml:space="preserve">三、2024-2029年影响药品检测运行的不利因素分析</w:t>
      </w:r>
    </w:p>
    <w:p>
      <w:pPr>
        <w:spacing w:after="150"/>
      </w:pPr>
      <w:r>
        <w:rPr/>
        <w:t xml:space="preserve">四、2024-2029年我国药品检测发展面临的挑战分析</w:t>
      </w:r>
    </w:p>
    <w:p>
      <w:pPr>
        <w:spacing w:after="150"/>
      </w:pPr>
      <w:r>
        <w:rPr/>
        <w:t xml:space="preserve">五、2024-2029年我国药品检测发展面临的机遇分析</w:t>
      </w:r>
    </w:p>
    <w:p>
      <w:pPr>
        <w:spacing w:after="150"/>
      </w:pPr>
      <w:r>
        <w:rPr/>
        <w:t xml:space="preserve">第三节 药品检测投资风险及控制策略分析</w:t>
      </w:r>
    </w:p>
    <w:p>
      <w:pPr>
        <w:spacing w:after="150"/>
      </w:pPr>
      <w:r>
        <w:rPr/>
        <w:t xml:space="preserve">一、2024-2029年药品检测市场风险及控制策略</w:t>
      </w:r>
    </w:p>
    <w:p>
      <w:pPr>
        <w:spacing w:after="150"/>
      </w:pPr>
      <w:r>
        <w:rPr/>
        <w:t xml:space="preserve">二、2024-2029年药品检测政策风险及控制策略</w:t>
      </w:r>
    </w:p>
    <w:p>
      <w:pPr>
        <w:spacing w:after="150"/>
      </w:pPr>
      <w:r>
        <w:rPr/>
        <w:t xml:space="preserve">三、2024-2029年药品检测经营风险及控制策略</w:t>
      </w:r>
    </w:p>
    <w:p>
      <w:pPr>
        <w:spacing w:after="150"/>
      </w:pPr>
      <w:r>
        <w:rPr/>
        <w:t xml:space="preserve">四、2024-2029年药品检测技术风险及控制策略</w:t>
      </w:r>
    </w:p>
    <w:p>
      <w:pPr>
        <w:spacing w:after="150"/>
      </w:pPr>
      <w:r>
        <w:rPr/>
        <w:t xml:space="preserve">五、2024-2029年药品检测同业竞争风险及控制策略</w:t>
      </w:r>
    </w:p>
    <w:p>
      <w:pPr>
        <w:spacing w:after="150"/>
      </w:pPr>
      <w:r>
        <w:rPr/>
        <w:t xml:space="preserve">六、2024-2029年药品检测其他风险及控制策略</w:t>
      </w:r>
    </w:p>
    <w:p>
      <w:pPr>
        <w:spacing w:after="150"/>
      </w:pPr>
      <w:r>
        <w:rPr>
          <w:b w:val="1"/>
          <w:bCs w:val="1"/>
        </w:rPr>
        <w:t xml:space="preserve">第十二章 对药品检测投资战略研究</w:t>
      </w:r>
    </w:p>
    <w:p>
      <w:pPr>
        <w:spacing w:after="150"/>
      </w:pPr>
      <w:r>
        <w:rPr/>
        <w:t xml:space="preserve">第一节 药品检测发展战略研究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对我国药品检测品牌的战略思考</w:t>
      </w:r>
    </w:p>
    <w:p>
      <w:pPr>
        <w:spacing w:after="150"/>
      </w:pPr>
      <w:r>
        <w:rPr/>
        <w:t xml:space="preserve">一、企业品牌的重要性</w:t>
      </w:r>
    </w:p>
    <w:p>
      <w:pPr>
        <w:spacing w:after="150"/>
      </w:pPr>
      <w:r>
        <w:rPr/>
        <w:t xml:space="preserve">二、药品检测实施品牌战略的意义</w:t>
      </w:r>
    </w:p>
    <w:p>
      <w:pPr>
        <w:spacing w:after="150"/>
      </w:pPr>
      <w:r>
        <w:rPr/>
        <w:t xml:space="preserve">三、药品检测企业品牌的现状分析</w:t>
      </w:r>
    </w:p>
    <w:p>
      <w:pPr>
        <w:spacing w:after="150"/>
      </w:pPr>
      <w:r>
        <w:rPr/>
        <w:t xml:space="preserve">四、我国药品检测企业的品牌战略</w:t>
      </w:r>
    </w:p>
    <w:p>
      <w:pPr>
        <w:spacing w:after="150"/>
      </w:pPr>
      <w:r>
        <w:rPr/>
        <w:t xml:space="preserve">五、药品检测品牌战略管理的策略</w:t>
      </w:r>
    </w:p>
    <w:p>
      <w:pPr>
        <w:spacing w:after="150"/>
      </w:pPr>
      <w:r>
        <w:rPr/>
        <w:t xml:space="preserve">第三节 药品检测投资战略研究</w:t>
      </w:r>
    </w:p>
    <w:p>
      <w:pPr>
        <w:spacing w:after="150"/>
      </w:pPr>
      <w:r>
        <w:rPr/>
        <w:t xml:space="preserve">一、2024-2029年药品检测投资战略</w:t>
      </w:r>
    </w:p>
    <w:p>
      <w:pPr>
        <w:spacing w:after="150"/>
      </w:pPr>
      <w:r>
        <w:rPr/>
        <w:t xml:space="preserve">二、2024-2029年细分投资战略</w:t>
      </w:r>
    </w:p>
    <w:p>
      <w:pPr>
        <w:spacing w:after="150"/>
      </w:pPr>
      <w:r>
        <w:rPr/>
        <w:t xml:space="preserve">第四节 研究结论</w:t>
      </w:r>
    </w:p>
    <w:p>
      <w:pPr>
        <w:spacing w:after="150"/>
      </w:pPr>
      <w:r>
        <w:rPr>
          <w:b w:val="1"/>
          <w:bCs w:val="1"/>
        </w:rPr>
        <w:t xml:space="preserve">图表目录</w:t>
      </w:r>
    </w:p>
    <w:p>
      <w:pPr>
        <w:spacing w:after="150"/>
      </w:pPr>
      <w:r>
        <w:rPr/>
        <w:t xml:space="preserve">图表：药品检测行业市场规模情况 单位：亿元</w:t>
      </w:r>
    </w:p>
    <w:p>
      <w:pPr>
        <w:spacing w:after="150"/>
      </w:pPr>
      <w:r>
        <w:rPr/>
        <w:t xml:space="preserve">图表：行业生命周期主要特征列表</w:t>
      </w:r>
    </w:p>
    <w:p>
      <w:pPr>
        <w:spacing w:after="150"/>
      </w:pPr>
      <w:r>
        <w:rPr/>
        <w:t xml:space="preserve">图表：2019-2023年全球药品检测行业市场规模情况 单位：亿美元</w:t>
      </w:r>
    </w:p>
    <w:p>
      <w:pPr>
        <w:spacing w:after="150"/>
      </w:pPr>
      <w:r>
        <w:rPr/>
        <w:t xml:space="preserve">图表：2024-2029年全球药品检测行业市场规模预测 单位：亿美元</w:t>
      </w:r>
    </w:p>
    <w:p>
      <w:pPr>
        <w:spacing w:after="150"/>
      </w:pPr>
      <w:r>
        <w:rPr/>
        <w:t xml:space="preserve">图表：2019-2023年美国药品检测行业市场规模情况 单位：亿美元</w:t>
      </w:r>
    </w:p>
    <w:p>
      <w:pPr>
        <w:spacing w:after="150"/>
      </w:pPr>
      <w:r>
        <w:rPr/>
        <w:t xml:space="preserve">图表：2019-2023年德国药品检测行业市场规模情况 单位：亿美元</w:t>
      </w:r>
    </w:p>
    <w:p>
      <w:pPr>
        <w:spacing w:after="150"/>
      </w:pPr>
      <w:r>
        <w:rPr/>
        <w:t xml:space="preserve">图表：2019-2023年英国药品检测行业市场规模情况 单位：亿美元</w:t>
      </w:r>
    </w:p>
    <w:p>
      <w:pPr>
        <w:spacing w:after="150"/>
      </w:pPr>
      <w:r>
        <w:rPr/>
        <w:t xml:space="preserve">图表：2019-2023年法国药品检测行业市场规模情况 单位：亿美元</w:t>
      </w:r>
    </w:p>
    <w:p>
      <w:pPr>
        <w:spacing w:after="150"/>
      </w:pPr>
      <w:r>
        <w:rPr/>
        <w:t xml:space="preserve">图表：2019-2023年日本药品检测行业市场规模情况 单位：亿美元</w:t>
      </w:r>
    </w:p>
    <w:p>
      <w:pPr>
        <w:spacing w:after="150"/>
      </w:pPr>
      <w:r>
        <w:rPr/>
        <w:t xml:space="preserve">图表：2019-2023年国内生产总值情况 单位：万元</w:t>
      </w:r>
    </w:p>
    <w:p>
      <w:pPr>
        <w:spacing w:after="150"/>
      </w:pPr>
      <w:r>
        <w:rPr/>
        <w:t xml:space="preserve">图表：2019-2023年固定资产投资情况 单位：万元</w:t>
      </w:r>
    </w:p>
    <w:p>
      <w:pPr>
        <w:spacing w:after="150"/>
      </w:pPr>
      <w:r>
        <w:rPr/>
        <w:t xml:space="preserve">图表：2019-2023年进出口情况 单位：万元</w:t>
      </w:r>
    </w:p>
    <w:p>
      <w:pPr>
        <w:spacing w:after="150"/>
      </w:pPr>
      <w:r>
        <w:rPr/>
        <w:t xml:space="preserve">图表：药品检测相关法律法规</w:t>
      </w:r>
    </w:p>
    <w:p>
      <w:pPr>
        <w:spacing w:after="150"/>
      </w:pPr>
      <w:r>
        <w:rPr/>
        <w:t xml:space="preserve">图表：中国人口情况</w:t>
      </w:r>
    </w:p>
    <w:p>
      <w:pPr>
        <w:spacing w:after="150"/>
      </w:pPr>
      <w:r>
        <w:rPr/>
        <w:t xml:space="preserve">图表：中国各阶段招生情况 单位：万人</w:t>
      </w:r>
    </w:p>
    <w:p>
      <w:pPr>
        <w:spacing w:after="150"/>
      </w:pPr>
      <w:r>
        <w:rPr/>
        <w:t xml:space="preserve">图表：中国城镇化率情况 单位：万人</w:t>
      </w:r>
    </w:p>
    <w:p>
      <w:pPr>
        <w:spacing w:after="150"/>
      </w:pPr>
      <w:r>
        <w:rPr/>
        <w:t xml:space="preserve">图表：药品检测行业市场规模及增长情况 单位：亿元</w:t>
      </w:r>
    </w:p>
    <w:p>
      <w:pPr>
        <w:spacing w:after="150"/>
      </w:pPr>
      <w:r>
        <w:rPr/>
        <w:t xml:space="preserve">图表：2019-2023年药品检测所属行业企业数量情况 单位：家</w:t>
      </w:r>
    </w:p>
    <w:p>
      <w:pPr>
        <w:spacing w:after="150"/>
      </w:pPr>
      <w:r>
        <w:rPr/>
        <w:t xml:space="preserve">图表：2019-2023年药品检测所属行业总体规模情况 单位：家，亿元</w:t>
      </w:r>
    </w:p>
    <w:p>
      <w:pPr>
        <w:spacing w:after="150"/>
      </w:pPr>
      <w:r>
        <w:rPr/>
        <w:t xml:space="preserve">图表：2019-2023年药品检测所属行业经营规模情况 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中国药品检测行业市场发展分析与发展趋势预测研究报告(2024-2029版)</dc:title>
  <dc:description>中国药品检测行业市场发展分析与发展趋势预测研究报告(2024-2029版)</dc:description>
  <dc:subject>中国药品检测行业市场发展分析与发展趋势预测研究报告(2024-2029版)</dc:subject>
  <cp:keywords>研究报告</cp:keywords>
  <cp:category>研究报告</cp:category>
  <cp:lastModifiedBy>北京中道泰和信息咨询有限公司</cp:lastModifiedBy>
  <dcterms:created xsi:type="dcterms:W3CDTF">2024-01-29T15:00:26+08:00</dcterms:created>
  <dcterms:modified xsi:type="dcterms:W3CDTF">2024-01-29T15:00:26+08:00</dcterms:modified>
</cp:coreProperties>
</file>

<file path=docProps/custom.xml><?xml version="1.0" encoding="utf-8"?>
<Properties xmlns="http://schemas.openxmlformats.org/officeDocument/2006/custom-properties" xmlns:vt="http://schemas.openxmlformats.org/officeDocument/2006/docPropsVTypes"/>
</file>