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中国艺术玻璃行业市场发展分析及发展趋势预测研究报告(2024-2029版)</w:t>
      </w:r>
    </w:p>
    <w:p>
      <w:pPr>
        <w:spacing w:after="150"/>
      </w:pPr>
      <w:r>
        <w:rPr>
          <w:b w:val="1"/>
          <w:bCs w:val="1"/>
        </w:rPr>
        <w:t xml:space="preserve">报告简介</w:t>
      </w:r>
    </w:p>
    <w:p>
      <w:pPr>
        <w:spacing w:after="150"/>
      </w:pPr>
      <w:r>
        <w:rPr/>
        <w:t xml:space="preserve">艺术玻璃，是以彩色艺术玻璃为载体，包含艺术家们知觉、情感、理想、意念等综合心理活动的有机产物。广义的艺术玻璃覆盖了所有以玻璃材质为载体，体现设计概念和表达艺术效果的玻璃制品，包括艺术作品、工艺品和装饰品等等，而狭义的艺术玻璃则仅仅指的是艺术作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艺术玻璃行业研究单位等公布和提供的大量资料。报告对我国艺术玻璃行业的供需状况、发展现状、子行业发展变化等进行了分析，重点分析了国内外艺术玻璃行业的发展现状、如何面对行业的发展挑战、行业的发展建议、行业竞争力，以及行业的投资分析和趋势预测等等。报告还综合了艺术玻璃行业的整体发展动态，对行业在产品方面提供了参考建议和具体解决办法。报告对于艺术玻璃产品生产企业、经销商、行业管理部门以及拟进入该行业的投资者具有重要的参考价值，对于研究我国艺术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艺术玻璃相关概述</w:t>
      </w:r>
    </w:p>
    <w:p>
      <w:pPr>
        <w:spacing w:after="150"/>
      </w:pPr>
      <w:r>
        <w:rPr/>
        <w:t xml:space="preserve">第一节 艺术玻璃基础阐述</w:t>
      </w:r>
    </w:p>
    <w:p>
      <w:pPr>
        <w:spacing w:after="150"/>
      </w:pPr>
      <w:r>
        <w:rPr/>
        <w:t xml:space="preserve">一、艺术玻璃特性分析</w:t>
      </w:r>
    </w:p>
    <w:p>
      <w:pPr>
        <w:spacing w:after="150"/>
      </w:pPr>
      <w:r>
        <w:rPr/>
        <w:t xml:space="preserve">二、艺术玻璃的艺术表现手法</w:t>
      </w:r>
    </w:p>
    <w:p>
      <w:pPr>
        <w:spacing w:after="150"/>
      </w:pPr>
      <w:r>
        <w:rPr/>
        <w:t xml:space="preserve">第二节 艺术玻璃的分类及工艺流程</w:t>
      </w:r>
    </w:p>
    <w:p>
      <w:pPr>
        <w:spacing w:after="150"/>
      </w:pPr>
      <w:r>
        <w:rPr/>
        <w:t xml:space="preserve">一、高级银镜玻璃</w:t>
      </w:r>
    </w:p>
    <w:p>
      <w:pPr>
        <w:spacing w:after="150"/>
      </w:pPr>
      <w:r>
        <w:rPr/>
        <w:t xml:space="preserve">二、彩印玻璃</w:t>
      </w:r>
    </w:p>
    <w:p>
      <w:pPr>
        <w:spacing w:after="150"/>
      </w:pPr>
      <w:r>
        <w:rPr/>
        <w:t xml:space="preserve">三、彩釉钢化玻璃</w:t>
      </w:r>
    </w:p>
    <w:p>
      <w:pPr>
        <w:spacing w:after="150"/>
      </w:pPr>
      <w:r>
        <w:rPr/>
        <w:t xml:space="preserve">四、彩绘玻璃</w:t>
      </w:r>
    </w:p>
    <w:p>
      <w:pPr>
        <w:spacing w:after="150"/>
      </w:pPr>
      <w:r>
        <w:rPr/>
        <w:t xml:space="preserve">五、喷砂玻璃</w:t>
      </w:r>
    </w:p>
    <w:p>
      <w:pPr>
        <w:spacing w:after="150"/>
      </w:pPr>
      <w:r>
        <w:rPr/>
        <w:t xml:space="preserve">第三节 艺术玻璃的产品简述</w:t>
      </w:r>
    </w:p>
    <w:p>
      <w:pPr>
        <w:spacing w:after="150"/>
      </w:pPr>
      <w:r>
        <w:rPr/>
        <w:t xml:space="preserve">一、玻璃砖</w:t>
      </w:r>
    </w:p>
    <w:p>
      <w:pPr>
        <w:spacing w:after="150"/>
      </w:pPr>
      <w:r>
        <w:rPr/>
        <w:t xml:space="preserve">二、琉璃玻璃</w:t>
      </w:r>
    </w:p>
    <w:p>
      <w:pPr>
        <w:spacing w:after="150"/>
      </w:pPr>
      <w:r>
        <w:rPr/>
        <w:t xml:space="preserve">三、雕刻玻璃</w:t>
      </w:r>
    </w:p>
    <w:p>
      <w:pPr>
        <w:spacing w:after="150"/>
      </w:pPr>
      <w:r>
        <w:rPr/>
        <w:t xml:space="preserve">四、夹层玻璃</w:t>
      </w:r>
    </w:p>
    <w:p>
      <w:pPr>
        <w:spacing w:after="150"/>
      </w:pPr>
      <w:r>
        <w:rPr>
          <w:b w:val="1"/>
          <w:bCs w:val="1"/>
        </w:rPr>
        <w:t xml:space="preserve">第二章 2019-2023年世界玻璃产业运行态势分析</w:t>
      </w:r>
    </w:p>
    <w:p>
      <w:pPr>
        <w:spacing w:after="150"/>
      </w:pPr>
      <w:r>
        <w:rPr/>
        <w:t xml:space="preserve">第一节 2019-2023年世界玻璃产业运行环境分析</w:t>
      </w:r>
    </w:p>
    <w:p>
      <w:pPr>
        <w:spacing w:after="150"/>
      </w:pPr>
      <w:r>
        <w:rPr/>
        <w:t xml:space="preserve">一、全球经济现状及对玻璃产业影响分析</w:t>
      </w:r>
    </w:p>
    <w:p>
      <w:pPr>
        <w:spacing w:after="150"/>
      </w:pPr>
      <w:r>
        <w:rPr/>
        <w:t xml:space="preserve">二、世界玻璃制造业运行概况</w:t>
      </w:r>
    </w:p>
    <w:p>
      <w:pPr>
        <w:spacing w:after="150"/>
      </w:pPr>
      <w:r>
        <w:rPr/>
        <w:t xml:space="preserve">第二节 2019-2023年世界玻璃市场动态分析</w:t>
      </w:r>
    </w:p>
    <w:p>
      <w:pPr>
        <w:spacing w:after="150"/>
      </w:pPr>
      <w:r>
        <w:rPr/>
        <w:t xml:space="preserve">一、美国包装玻璃容器市场消费量巨大</w:t>
      </w:r>
    </w:p>
    <w:p>
      <w:pPr>
        <w:spacing w:after="150"/>
      </w:pPr>
      <w:r>
        <w:rPr/>
        <w:t xml:space="preserve">二、俄罗斯玻璃市场年增长率分析</w:t>
      </w:r>
    </w:p>
    <w:p>
      <w:pPr>
        <w:spacing w:after="150"/>
      </w:pPr>
      <w:r>
        <w:rPr/>
        <w:t xml:space="preserve">三、欧洲玻璃工业产量增长缓慢</w:t>
      </w:r>
    </w:p>
    <w:p>
      <w:pPr>
        <w:spacing w:after="150"/>
      </w:pPr>
      <w:r>
        <w:rPr/>
        <w:t xml:space="preserve">四、德国玻璃机械市场状况</w:t>
      </w:r>
    </w:p>
    <w:p>
      <w:pPr>
        <w:spacing w:after="150"/>
      </w:pPr>
      <w:r>
        <w:rPr/>
        <w:t xml:space="preserve">五、法国平板玻璃制造业发展概况</w:t>
      </w:r>
    </w:p>
    <w:p>
      <w:pPr>
        <w:spacing w:after="150"/>
      </w:pPr>
      <w:r>
        <w:rPr/>
        <w:t xml:space="preserve">六、墨西哥玻璃业巨头裁员</w:t>
      </w:r>
    </w:p>
    <w:p>
      <w:pPr>
        <w:spacing w:after="150"/>
      </w:pPr>
      <w:r>
        <w:rPr/>
        <w:t xml:space="preserve">第三节 2024-2029年世界玻璃产业新趋势探析</w:t>
      </w:r>
    </w:p>
    <w:p>
      <w:pPr>
        <w:spacing w:after="150"/>
      </w:pPr>
      <w:r>
        <w:rPr>
          <w:b w:val="1"/>
          <w:bCs w:val="1"/>
        </w:rPr>
        <w:t xml:space="preserve">第三章 2019-2023年中国艺术玻璃制造行业市场运行环境解析</w:t>
      </w:r>
    </w:p>
    <w:p>
      <w:pPr>
        <w:spacing w:after="150"/>
      </w:pPr>
      <w:r>
        <w:rPr/>
        <w:t xml:space="preserve">第一节 2019-2023年中国宏观经济环境分析</w:t>
      </w:r>
    </w:p>
    <w:p>
      <w:pPr>
        <w:spacing w:after="150"/>
      </w:pPr>
      <w:r>
        <w:rPr/>
        <w:t xml:space="preserve">第二节 2019-2023年中国艺术玻璃制造行业政策环境分析</w:t>
      </w:r>
    </w:p>
    <w:p>
      <w:pPr>
        <w:spacing w:after="150"/>
      </w:pPr>
      <w:r>
        <w:rPr/>
        <w:t xml:space="preserve">一、玻璃行业准入条件</w:t>
      </w:r>
    </w:p>
    <w:p>
      <w:pPr>
        <w:spacing w:after="150"/>
      </w:pPr>
      <w:r>
        <w:rPr/>
        <w:t xml:space="preserve">二、玻璃产业调整政策效果初现</w:t>
      </w:r>
    </w:p>
    <w:p>
      <w:pPr>
        <w:spacing w:after="150"/>
      </w:pPr>
      <w:r>
        <w:rPr/>
        <w:t xml:space="preserve">三、玻璃封装产业政策的支持</w:t>
      </w:r>
    </w:p>
    <w:p>
      <w:pPr>
        <w:spacing w:after="150"/>
      </w:pPr>
      <w:r>
        <w:rPr/>
        <w:t xml:space="preserve">四、相关产业法律法规</w:t>
      </w:r>
    </w:p>
    <w:p>
      <w:pPr>
        <w:spacing w:after="150"/>
      </w:pPr>
      <w:r>
        <w:rPr/>
        <w:t xml:space="preserve">第三节 2019-2023年中国艺术玻璃制造行业技术环境分析</w:t>
      </w:r>
    </w:p>
    <w:p>
      <w:pPr>
        <w:spacing w:after="150"/>
      </w:pPr>
      <w:r>
        <w:rPr/>
        <w:t xml:space="preserve">一、丝网印刷艺术玻璃制作新工艺</w:t>
      </w:r>
    </w:p>
    <w:p>
      <w:pPr>
        <w:spacing w:after="150"/>
      </w:pPr>
      <w:r>
        <w:rPr/>
        <w:t xml:space="preserve">二、吹雕艺术玻璃技术</w:t>
      </w:r>
    </w:p>
    <w:p>
      <w:pPr>
        <w:spacing w:after="150"/>
      </w:pPr>
      <w:r>
        <w:rPr/>
        <w:t xml:space="preserve">第四节 2019-2023年中国艺术玻璃制造行业社会环境分析</w:t>
      </w:r>
    </w:p>
    <w:p>
      <w:pPr>
        <w:spacing w:after="150"/>
      </w:pPr>
      <w:r>
        <w:rPr/>
        <w:t xml:space="preserve">一、人们对健康环保的需要</w:t>
      </w:r>
    </w:p>
    <w:p>
      <w:pPr>
        <w:spacing w:after="150"/>
      </w:pPr>
      <w:r>
        <w:rPr/>
        <w:t xml:space="preserve">二、人们对精致生活的追求</w:t>
      </w:r>
    </w:p>
    <w:p>
      <w:pPr>
        <w:spacing w:after="150"/>
      </w:pPr>
      <w:r>
        <w:rPr>
          <w:b w:val="1"/>
          <w:bCs w:val="1"/>
        </w:rPr>
        <w:t xml:space="preserve">第四章 2019-2023年中国艺术玻璃制造行业运行新形势透析</w:t>
      </w:r>
    </w:p>
    <w:p>
      <w:pPr>
        <w:spacing w:after="150"/>
      </w:pPr>
      <w:r>
        <w:rPr/>
        <w:t xml:space="preserve">第一节 2019-2023年中国艺术玻璃制造业动态分析</w:t>
      </w:r>
    </w:p>
    <w:p>
      <w:pPr>
        <w:spacing w:after="150"/>
      </w:pPr>
      <w:r>
        <w:rPr/>
        <w:t xml:space="preserve">一、国际玻璃展览会上艺术玻璃几乎占据大半江山</w:t>
      </w:r>
    </w:p>
    <w:p>
      <w:pPr>
        <w:spacing w:after="150"/>
      </w:pPr>
      <w:r>
        <w:rPr/>
        <w:t xml:space="preserve">二、拼搏+创新</w:t>
      </w:r>
    </w:p>
    <w:p>
      <w:pPr>
        <w:spacing w:after="150"/>
      </w:pPr>
      <w:r>
        <w:rPr/>
        <w:t xml:space="preserve">三、艺术玻璃渐成家装主材</w:t>
      </w:r>
    </w:p>
    <w:p>
      <w:pPr>
        <w:spacing w:after="150"/>
      </w:pPr>
      <w:r>
        <w:rPr/>
        <w:t xml:space="preserve">四、装潢装饰五金业发展迅猛</w:t>
      </w:r>
    </w:p>
    <w:p>
      <w:pPr>
        <w:spacing w:after="150"/>
      </w:pPr>
      <w:r>
        <w:rPr/>
        <w:t xml:space="preserve">第二节 2019-2023年中国艺术玻璃业发展现状</w:t>
      </w:r>
    </w:p>
    <w:p>
      <w:pPr>
        <w:spacing w:after="150"/>
      </w:pPr>
      <w:r>
        <w:rPr/>
        <w:t xml:space="preserve">一、中国艺术玻璃发展特色</w:t>
      </w:r>
    </w:p>
    <w:p>
      <w:pPr>
        <w:spacing w:after="150"/>
      </w:pPr>
      <w:r>
        <w:rPr/>
        <w:t xml:space="preserve">二、中国艺术玻璃业发展规模</w:t>
      </w:r>
    </w:p>
    <w:p>
      <w:pPr>
        <w:spacing w:after="150"/>
      </w:pPr>
      <w:r>
        <w:rPr/>
        <w:t xml:space="preserve">三、热熔玻璃成为装饰玻璃中的新贵</w:t>
      </w:r>
    </w:p>
    <w:p>
      <w:pPr>
        <w:spacing w:after="150"/>
      </w:pPr>
      <w:r>
        <w:rPr/>
        <w:t xml:space="preserve">第三节 2019-2023年中国艺术玻璃业发展中存在的问题</w:t>
      </w:r>
    </w:p>
    <w:p>
      <w:pPr>
        <w:spacing w:after="150"/>
      </w:pPr>
      <w:r>
        <w:rPr/>
        <w:t xml:space="preserve">一、艺术玻璃行业门槛低</w:t>
      </w:r>
    </w:p>
    <w:p>
      <w:pPr>
        <w:spacing w:after="150"/>
      </w:pPr>
      <w:r>
        <w:rPr/>
        <w:t xml:space="preserve">二、不重视产品功能创新</w:t>
      </w:r>
    </w:p>
    <w:p>
      <w:pPr>
        <w:spacing w:after="150"/>
      </w:pPr>
      <w:r>
        <w:rPr/>
        <w:t xml:space="preserve">三、产品设计能力比较弱</w:t>
      </w:r>
    </w:p>
    <w:p>
      <w:pPr>
        <w:spacing w:after="150"/>
      </w:pPr>
      <w:r>
        <w:rPr/>
        <w:t xml:space="preserve">四、工人的知识水平和素质都比较低</w:t>
      </w:r>
    </w:p>
    <w:p>
      <w:pPr>
        <w:spacing w:after="150"/>
      </w:pPr>
      <w:r>
        <w:rPr/>
        <w:t xml:space="preserve">第四节 2019-2023年中国艺术玻璃业发展措施分析</w:t>
      </w:r>
    </w:p>
    <w:p>
      <w:pPr>
        <w:spacing w:after="150"/>
      </w:pPr>
      <w:r>
        <w:rPr>
          <w:b w:val="1"/>
          <w:bCs w:val="1"/>
        </w:rPr>
        <w:t xml:space="preserve">第五章 2019-2023年中国艺术玻璃制造所属行业数据监测分析</w:t>
      </w:r>
    </w:p>
    <w:p>
      <w:pPr>
        <w:spacing w:after="150"/>
      </w:pPr>
      <w:r>
        <w:rPr/>
        <w:t xml:space="preserve">第一节 2019-2023年中国艺术玻璃制造行业规模分析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2022年中国艺术玻璃制造所属行业结构分析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2019-2023年中国艺术玻璃制造所属行业产值分析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2019-2023年中国艺术玻璃制造所属行业成本费用分析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2019-2023年中国艺术玻璃制造所属行业盈利能力分析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2019-2023年中国艺术玻璃所属行业产量数据统计分析</w:t>
      </w:r>
    </w:p>
    <w:p>
      <w:pPr>
        <w:spacing w:after="150"/>
      </w:pPr>
      <w:r>
        <w:rPr/>
        <w:t xml:space="preserve">第一节 2019-2023年中国中空玻璃产量统计分析</w:t>
      </w:r>
    </w:p>
    <w:p>
      <w:pPr>
        <w:spacing w:after="150"/>
      </w:pPr>
      <w:r>
        <w:rPr/>
        <w:t xml:space="preserve">一、2019-2023年全国中空玻璃产量分析</w:t>
      </w:r>
    </w:p>
    <w:p>
      <w:pPr>
        <w:spacing w:after="150"/>
      </w:pPr>
      <w:r>
        <w:rPr/>
        <w:t xml:space="preserve">二、2022年全国及主要省份中空玻璃产量分析</w:t>
      </w:r>
    </w:p>
    <w:p>
      <w:pPr>
        <w:spacing w:after="150"/>
      </w:pPr>
      <w:r>
        <w:rPr/>
        <w:t xml:space="preserve">三、2022年中空玻璃产量集中度分析</w:t>
      </w:r>
    </w:p>
    <w:p>
      <w:pPr>
        <w:spacing w:after="150"/>
      </w:pPr>
      <w:r>
        <w:rPr/>
        <w:t xml:space="preserve">第二节 2019-2023年中国夹层玻璃产量统计分析</w:t>
      </w:r>
    </w:p>
    <w:p>
      <w:pPr>
        <w:spacing w:after="150"/>
      </w:pPr>
      <w:r>
        <w:rPr/>
        <w:t xml:space="preserve">一、2019-2023年全国夹层玻璃产量分析</w:t>
      </w:r>
    </w:p>
    <w:p>
      <w:pPr>
        <w:spacing w:after="150"/>
      </w:pPr>
      <w:r>
        <w:rPr/>
        <w:t xml:space="preserve">二、2022年全国及主要省份夹层玻璃产量分析</w:t>
      </w:r>
    </w:p>
    <w:p>
      <w:pPr>
        <w:spacing w:after="150"/>
      </w:pPr>
      <w:r>
        <w:rPr/>
        <w:t xml:space="preserve">三、2022年夹层玻璃产量集中度分析</w:t>
      </w:r>
    </w:p>
    <w:p>
      <w:pPr>
        <w:spacing w:after="150"/>
      </w:pPr>
      <w:r>
        <w:rPr>
          <w:b w:val="1"/>
          <w:bCs w:val="1"/>
        </w:rPr>
        <w:t xml:space="preserve">第七章 2019-2023年中国艺术玻璃细分产品所属行业市场运行分析</w:t>
      </w:r>
    </w:p>
    <w:p>
      <w:pPr>
        <w:spacing w:after="150"/>
      </w:pPr>
      <w:r>
        <w:rPr/>
        <w:t xml:space="preserve">第一节 led玻璃</w:t>
      </w:r>
    </w:p>
    <w:p>
      <w:pPr>
        <w:spacing w:after="150"/>
      </w:pPr>
      <w:r>
        <w:rPr/>
        <w:t xml:space="preserve">一、相关概述</w:t>
      </w:r>
    </w:p>
    <w:p>
      <w:pPr>
        <w:spacing w:after="150"/>
      </w:pPr>
      <w:r>
        <w:rPr/>
        <w:t xml:space="preserve">二、led玻璃为玻璃产业增添亮丽的一笔</w:t>
      </w:r>
    </w:p>
    <w:p>
      <w:pPr>
        <w:spacing w:after="150"/>
      </w:pPr>
      <w:r>
        <w:rPr/>
        <w:t xml:space="preserve">三、led玻璃市场动态分析</w:t>
      </w:r>
    </w:p>
    <w:p>
      <w:pPr>
        <w:spacing w:after="150"/>
      </w:pPr>
      <w:r>
        <w:rPr/>
        <w:t xml:space="preserve">第二节 中空玻璃</w:t>
      </w:r>
    </w:p>
    <w:p>
      <w:pPr>
        <w:spacing w:after="150"/>
      </w:pPr>
      <w:r>
        <w:rPr/>
        <w:t xml:space="preserve">第三节 压花玻璃</w:t>
      </w:r>
    </w:p>
    <w:p>
      <w:pPr>
        <w:spacing w:after="150"/>
      </w:pPr>
      <w:r>
        <w:rPr/>
        <w:t xml:space="preserve">第四节 雕刻玻璃</w:t>
      </w:r>
    </w:p>
    <w:p>
      <w:pPr>
        <w:spacing w:after="150"/>
      </w:pPr>
      <w:r>
        <w:rPr/>
        <w:t xml:space="preserve">第五节 夹层玻璃</w:t>
      </w:r>
    </w:p>
    <w:p>
      <w:pPr>
        <w:spacing w:after="150"/>
      </w:pPr>
      <w:r>
        <w:rPr/>
        <w:t xml:space="preserve">第六节 镶嵌玻璃</w:t>
      </w:r>
    </w:p>
    <w:p>
      <w:pPr>
        <w:spacing w:after="150"/>
      </w:pPr>
      <w:r>
        <w:rPr/>
        <w:t xml:space="preserve">第七节 彩绘玻璃</w:t>
      </w:r>
    </w:p>
    <w:p>
      <w:pPr>
        <w:spacing w:after="150"/>
      </w:pPr>
      <w:r>
        <w:rPr/>
        <w:t xml:space="preserve">第八节 喷砂玻璃</w:t>
      </w:r>
    </w:p>
    <w:p>
      <w:pPr>
        <w:spacing w:after="150"/>
      </w:pPr>
      <w:r>
        <w:rPr/>
        <w:t xml:space="preserve">第九节 琉璃玻璃</w:t>
      </w:r>
    </w:p>
    <w:p>
      <w:pPr>
        <w:spacing w:after="150"/>
      </w:pPr>
      <w:r>
        <w:rPr/>
        <w:t xml:space="preserve">第十节 沥线彩晶玻璃</w:t>
      </w:r>
    </w:p>
    <w:p>
      <w:pPr>
        <w:spacing w:after="150"/>
      </w:pPr>
      <w:r>
        <w:rPr/>
        <w:t xml:space="preserve">第十一节 其它细分产品所属行业市场运行分析</w:t>
      </w:r>
    </w:p>
    <w:p>
      <w:pPr>
        <w:spacing w:after="150"/>
      </w:pPr>
      <w:r>
        <w:rPr/>
        <w:t xml:space="preserve">一、高级银镜玻璃</w:t>
      </w:r>
    </w:p>
    <w:p>
      <w:pPr>
        <w:spacing w:after="150"/>
      </w:pPr>
      <w:r>
        <w:rPr/>
        <w:t xml:space="preserve">二、彩釉钢化玻璃</w:t>
      </w:r>
    </w:p>
    <w:p>
      <w:pPr>
        <w:spacing w:after="150"/>
      </w:pPr>
      <w:r>
        <w:rPr/>
        <w:t xml:space="preserve">三、玻璃马赛克</w:t>
      </w:r>
    </w:p>
    <w:p>
      <w:pPr>
        <w:spacing w:after="150"/>
      </w:pPr>
      <w:r>
        <w:rPr/>
        <w:t xml:space="preserve">四、其它</w:t>
      </w:r>
    </w:p>
    <w:p>
      <w:pPr>
        <w:spacing w:after="150"/>
      </w:pPr>
      <w:r>
        <w:rPr>
          <w:b w:val="1"/>
          <w:bCs w:val="1"/>
        </w:rPr>
        <w:t xml:space="preserve">第八章 2019-2023年中国艺术玻璃制造行业竞争格局透析</w:t>
      </w:r>
    </w:p>
    <w:p>
      <w:pPr>
        <w:spacing w:after="150"/>
      </w:pPr>
      <w:r>
        <w:rPr/>
        <w:t xml:space="preserve">第一节 2019-2023年中国艺术玻璃制造业竞争总况</w:t>
      </w:r>
    </w:p>
    <w:p>
      <w:pPr>
        <w:spacing w:after="150"/>
      </w:pPr>
      <w:r>
        <w:rPr/>
        <w:t xml:space="preserve">一、艺术玻璃市场竞争异常激烈</w:t>
      </w:r>
    </w:p>
    <w:p>
      <w:pPr>
        <w:spacing w:after="150"/>
      </w:pPr>
      <w:r>
        <w:rPr/>
        <w:t xml:space="preserve">二、艺术玻璃企业竞争范围扩大</w:t>
      </w:r>
    </w:p>
    <w:p>
      <w:pPr>
        <w:spacing w:after="150"/>
      </w:pPr>
      <w:r>
        <w:rPr/>
        <w:t xml:space="preserve">三、艺术玻璃产品功能成主要卖点</w:t>
      </w:r>
    </w:p>
    <w:p>
      <w:pPr>
        <w:spacing w:after="150"/>
      </w:pPr>
      <w:r>
        <w:rPr/>
        <w:t xml:space="preserve">四、艺术玻璃企业争夺顾客回头率</w:t>
      </w:r>
    </w:p>
    <w:p>
      <w:pPr>
        <w:spacing w:after="150"/>
      </w:pPr>
      <w:r>
        <w:rPr/>
        <w:t xml:space="preserve">第二节 2019-2023年中国艺术玻璃市场竞争力体现</w:t>
      </w:r>
    </w:p>
    <w:p>
      <w:pPr>
        <w:spacing w:after="150"/>
      </w:pPr>
      <w:r>
        <w:rPr/>
        <w:t xml:space="preserve">一、产品质量竞争</w:t>
      </w:r>
    </w:p>
    <w:p>
      <w:pPr>
        <w:spacing w:after="150"/>
      </w:pPr>
      <w:r>
        <w:rPr/>
        <w:t xml:space="preserve">二、产品款式竞争</w:t>
      </w:r>
    </w:p>
    <w:p>
      <w:pPr>
        <w:spacing w:after="150"/>
      </w:pPr>
      <w:r>
        <w:rPr/>
        <w:t xml:space="preserve">三、产品价格竞争</w:t>
      </w:r>
    </w:p>
    <w:p>
      <w:pPr>
        <w:spacing w:after="150"/>
      </w:pPr>
      <w:r>
        <w:rPr/>
        <w:t xml:space="preserve">四、促销方式的竞争</w:t>
      </w:r>
    </w:p>
    <w:p>
      <w:pPr>
        <w:spacing w:after="150"/>
      </w:pPr>
      <w:r>
        <w:rPr/>
        <w:t xml:space="preserve">第三节 2019-2023年中国艺术玻璃制造业集中度分析</w:t>
      </w:r>
    </w:p>
    <w:p>
      <w:pPr>
        <w:spacing w:after="150"/>
      </w:pPr>
      <w:r>
        <w:rPr/>
        <w:t xml:space="preserve">一、产品产量区域分布</w:t>
      </w:r>
    </w:p>
    <w:p>
      <w:pPr>
        <w:spacing w:after="150"/>
      </w:pPr>
      <w:r>
        <w:rPr/>
        <w:t xml:space="preserve">二、生产企业的集中分布</w:t>
      </w:r>
    </w:p>
    <w:p>
      <w:pPr>
        <w:spacing w:after="150"/>
      </w:pPr>
      <w:r>
        <w:rPr/>
        <w:t xml:space="preserve">三、市场集中度分析</w:t>
      </w:r>
    </w:p>
    <w:p>
      <w:pPr>
        <w:spacing w:after="150"/>
      </w:pPr>
      <w:r>
        <w:rPr/>
        <w:t xml:space="preserve">第四节 2019-2023年中国艺术玻璃竞争策略分析</w:t>
      </w:r>
    </w:p>
    <w:p>
      <w:pPr>
        <w:spacing w:after="150"/>
      </w:pPr>
      <w:r>
        <w:rPr/>
        <w:t xml:space="preserve">第五节 2024-2029年中国艺术玻璃业竞争趋势分析</w:t>
      </w:r>
    </w:p>
    <w:p>
      <w:pPr>
        <w:spacing w:after="150"/>
      </w:pPr>
      <w:r>
        <w:rPr>
          <w:b w:val="1"/>
          <w:bCs w:val="1"/>
        </w:rPr>
        <w:t xml:space="preserve">第九章 中国艺术玻璃制造行业内优势企业竞争力及关键性数据分析</w:t>
      </w:r>
    </w:p>
    <w:p>
      <w:pPr>
        <w:spacing w:after="150"/>
      </w:pPr>
      <w:r>
        <w:rPr/>
        <w:t xml:space="preserve">第一节 广东台山大亨玻璃工艺有限公司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第二节 江西江刃太阳实业有限公司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第三节 秦皇岛爱利德艺术玻璃有限公司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第四节 宝应县琏鑫艺术玻璃有限公司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第五节 成都嘉泓艺术玻璃有限责任公司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b w:val="1"/>
          <w:bCs w:val="1"/>
        </w:rPr>
        <w:t xml:space="preserve">第十章 2024-2029年中国艺术玻璃制造行业发展趋势与前景展望</w:t>
      </w:r>
    </w:p>
    <w:p>
      <w:pPr>
        <w:spacing w:after="150"/>
      </w:pPr>
      <w:r>
        <w:rPr/>
        <w:t xml:space="preserve">第一节 2024-2029年中国艺术玻璃制造行业发展前景</w:t>
      </w:r>
    </w:p>
    <w:p>
      <w:pPr>
        <w:spacing w:after="150"/>
      </w:pPr>
      <w:r>
        <w:rPr/>
        <w:t xml:space="preserve">一、艺术玻璃增添家装新元素玻璃制品日渐走俏</w:t>
      </w:r>
    </w:p>
    <w:p>
      <w:pPr>
        <w:spacing w:after="150"/>
      </w:pPr>
      <w:r>
        <w:rPr/>
        <w:t xml:space="preserve">二、中国装饰艺术玻璃市场前景看好</w:t>
      </w:r>
    </w:p>
    <w:p>
      <w:pPr>
        <w:spacing w:after="150"/>
      </w:pPr>
      <w:r>
        <w:rPr/>
        <w:t xml:space="preserve">三、英式镶嵌玻璃前景看好</w:t>
      </w:r>
    </w:p>
    <w:p>
      <w:pPr>
        <w:spacing w:after="150"/>
      </w:pPr>
      <w:r>
        <w:rPr/>
        <w:t xml:space="preserve">四、异彩闪光景泰蓝玻璃市场前景广泛</w:t>
      </w:r>
    </w:p>
    <w:p>
      <w:pPr>
        <w:spacing w:after="150"/>
      </w:pPr>
      <w:r>
        <w:rPr/>
        <w:t xml:space="preserve">五、玻璃砖——成家装新追求</w:t>
      </w:r>
    </w:p>
    <w:p>
      <w:pPr>
        <w:spacing w:after="150"/>
      </w:pPr>
      <w:r>
        <w:rPr/>
        <w:t xml:space="preserve">第二节 2024-2029年中国艺术玻璃制造行业发展趋势</w:t>
      </w:r>
    </w:p>
    <w:p>
      <w:pPr>
        <w:spacing w:after="150"/>
      </w:pPr>
      <w:r>
        <w:rPr/>
        <w:t xml:space="preserve">第三节 2024-2029年中国艺术玻璃制造行业市场预测分析</w:t>
      </w:r>
    </w:p>
    <w:p>
      <w:pPr>
        <w:spacing w:after="150"/>
      </w:pPr>
      <w:r>
        <w:rPr/>
        <w:t xml:space="preserve">一、2024-2029年中国艺术玻璃市场规模及增长预测分析</w:t>
      </w:r>
    </w:p>
    <w:p>
      <w:pPr>
        <w:spacing w:after="150"/>
      </w:pPr>
      <w:r>
        <w:rPr/>
        <w:t xml:space="preserve">二、2024-2029年中国艺术玻璃市场需求空间预测分析</w:t>
      </w:r>
    </w:p>
    <w:p>
      <w:pPr>
        <w:spacing w:after="150"/>
      </w:pPr>
      <w:r>
        <w:rPr/>
        <w:t xml:space="preserve">三、2024-2029年中国艺术玻璃销售前景预测分析</w:t>
      </w:r>
    </w:p>
    <w:p>
      <w:pPr>
        <w:spacing w:after="150"/>
      </w:pPr>
      <w:r>
        <w:rPr/>
        <w:t xml:space="preserve">第四节 2024-2029年中国艺术玻璃盈利能力预测分析</w:t>
      </w:r>
    </w:p>
    <w:p>
      <w:pPr>
        <w:spacing w:after="150"/>
      </w:pPr>
      <w:r>
        <w:rPr>
          <w:b w:val="1"/>
          <w:bCs w:val="1"/>
        </w:rPr>
        <w:t xml:space="preserve">第十一章 2024-2029年中国艺术玻璃制造行业投资机会及风险规避指引</w:t>
      </w:r>
    </w:p>
    <w:p>
      <w:pPr>
        <w:spacing w:after="150"/>
      </w:pPr>
      <w:r>
        <w:rPr/>
        <w:t xml:space="preserve">第一节 2019-2023年中国艺术玻璃制造投资概况</w:t>
      </w:r>
    </w:p>
    <w:p>
      <w:pPr>
        <w:spacing w:after="150"/>
      </w:pPr>
      <w:r>
        <w:rPr/>
        <w:t xml:space="preserve">一、艺术玻璃投资特性</w:t>
      </w:r>
    </w:p>
    <w:p>
      <w:pPr>
        <w:spacing w:after="150"/>
      </w:pPr>
      <w:r>
        <w:rPr/>
        <w:t xml:space="preserve">二、艺术玻璃具投资价值研究</w:t>
      </w:r>
    </w:p>
    <w:p>
      <w:pPr>
        <w:spacing w:after="150"/>
      </w:pPr>
      <w:r>
        <w:rPr/>
        <w:t xml:space="preserve">三、艺术玻璃投资环境分析</w:t>
      </w:r>
    </w:p>
    <w:p>
      <w:pPr>
        <w:spacing w:after="150"/>
      </w:pPr>
      <w:r>
        <w:rPr/>
        <w:t xml:space="preserve">第二节 2024-2029年中国艺术玻璃制造行业投资机会分析</w:t>
      </w:r>
    </w:p>
    <w:p>
      <w:pPr>
        <w:spacing w:after="150"/>
      </w:pPr>
      <w:r>
        <w:rPr/>
        <w:t xml:space="preserve">一、区域投资机会分析</w:t>
      </w:r>
    </w:p>
    <w:p>
      <w:pPr>
        <w:spacing w:after="150"/>
      </w:pPr>
      <w:r>
        <w:rPr/>
        <w:t xml:space="preserve">二、产品应用领域投资机会分析</w:t>
      </w:r>
    </w:p>
    <w:p>
      <w:pPr>
        <w:spacing w:after="150"/>
      </w:pPr>
      <w:r>
        <w:rPr/>
        <w:t xml:space="preserve">三、与产业政策调整相关的投资机会</w:t>
      </w:r>
    </w:p>
    <w:p>
      <w:pPr>
        <w:spacing w:after="150"/>
      </w:pPr>
      <w:r>
        <w:rPr/>
        <w:t xml:space="preserve">第三节 2024-2029年中国艺术玻璃制造行业投资风险预警</w:t>
      </w:r>
    </w:p>
    <w:p>
      <w:pPr>
        <w:spacing w:after="150"/>
      </w:pPr>
      <w:r>
        <w:rPr/>
        <w:t xml:space="preserve">一、政策风险</w:t>
      </w:r>
    </w:p>
    <w:p>
      <w:pPr>
        <w:spacing w:after="150"/>
      </w:pPr>
      <w:r>
        <w:rPr/>
        <w:t xml:space="preserve">二、经营风险</w:t>
      </w:r>
    </w:p>
    <w:p>
      <w:pPr>
        <w:spacing w:after="150"/>
      </w:pPr>
      <w:r>
        <w:rPr/>
        <w:t xml:space="preserve">三、技术风险</w:t>
      </w:r>
    </w:p>
    <w:p>
      <w:pPr>
        <w:spacing w:after="150"/>
      </w:pPr>
      <w:r>
        <w:rPr/>
        <w:t xml:space="preserve">四、进入退出风险</w:t>
      </w:r>
    </w:p>
    <w:p>
      <w:pPr>
        <w:spacing w:after="150"/>
      </w:pPr>
      <w:r>
        <w:rPr/>
        <w:t xml:space="preserve">五、原材料分析</w:t>
      </w:r>
    </w:p>
    <w:p>
      <w:pPr>
        <w:spacing w:after="150"/>
      </w:pPr>
      <w:r>
        <w:rPr/>
        <w:t xml:space="preserve">六、外资进入风险</w:t>
      </w:r>
    </w:p>
    <w:p>
      <w:pPr>
        <w:spacing w:after="150"/>
      </w:pPr>
      <w:r>
        <w:rPr/>
        <w:t xml:space="preserve">第四节 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图表：2019-2023年中国城乡居民恩格尔系数走势图</w:t>
      </w:r>
    </w:p>
    <w:p>
      <w:pPr>
        <w:spacing w:after="150"/>
      </w:pPr>
      <w:r>
        <w:rPr/>
        <w:t xml:space="preserve">图表：2019-2023年我国工业增加值增速统计</w:t>
      </w:r>
    </w:p>
    <w:p>
      <w:pPr>
        <w:spacing w:after="150"/>
      </w:pPr>
      <w:r>
        <w:rPr/>
        <w:t xml:space="preserve">图表：2019-2023年我国全社会固定投资额走势图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中国艺术玻璃行业市场发展分析及发展趋势预测研究报告(2024-2029版)</dc:title>
  <dc:description>中国艺术玻璃行业市场发展分析及发展趋势预测研究报告(2024-2029版)</dc:description>
  <dc:subject>中国艺术玻璃行业市场发展分析及发展趋势预测研究报告(2024-2029版)</dc:subject>
  <cp:keywords>研究报告</cp:keywords>
  <cp:category>研究报告</cp:category>
  <cp:lastModifiedBy>北京中道泰和信息咨询有限公司</cp:lastModifiedBy>
  <dcterms:created xsi:type="dcterms:W3CDTF">2024-01-29T14:12:57+08:00</dcterms:created>
  <dcterms:modified xsi:type="dcterms:W3CDTF">2024-01-29T14:12:57+08:00</dcterms:modified>
</cp:coreProperties>
</file>

<file path=docProps/custom.xml><?xml version="1.0" encoding="utf-8"?>
<Properties xmlns="http://schemas.openxmlformats.org/officeDocument/2006/custom-properties" xmlns:vt="http://schemas.openxmlformats.org/officeDocument/2006/docPropsVTypes"/>
</file>