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中国电力行业发展分析及发展前景与投资研究报告(2024-2029版)</w:t>
      </w:r>
    </w:p>
    <w:p>
      <w:pPr>
        <w:spacing w:after="150"/>
      </w:pPr>
      <w:r>
        <w:rPr>
          <w:b w:val="1"/>
          <w:bCs w:val="1"/>
        </w:rPr>
        <w:t xml:space="preserve">报告简介</w:t>
      </w:r>
    </w:p>
    <w:p>
      <w:pPr>
        <w:spacing w:after="150"/>
      </w:pPr>
      <w:r>
        <w:rPr/>
        <w:t xml:space="preserve">电力工业(electric power industry)将煤炭、石油、天然气、核燃料、水能、海洋能、风能、太阳能、生物质能等一次能源经发电设施转换成电能，再通过输电、变电与配电系统供给用户作为能源的工业部门。生产、输送和分配电能的工业部门。包括发电、输电、变电、配电等环节。电能的生产过程和消费过程是同时进行的，既不能中断，又不能储存，需要统一调度和分配。电力工业为工业和国民经济其他部门提供基本动力，随后在条件具备的地区建设了一批大、中型水电站，是国民经济发展的先行部门。</w:t>
      </w:r>
    </w:p>
    <w:p>
      <w:pPr>
        <w:spacing w:after="150"/>
      </w:pPr>
      <w:r>
        <w:rPr/>
        <w:t xml:space="preserve">据国家能源局最新数据显示，2020年，全国全口径发电装机容量达220058万千瓦，同比增长9.5%。分省份看，截止2020年底，全国十大发电装机省份分别是：山东15560万千瓦、内蒙古14650万千瓦、江苏14146万千瓦、广东14100万千瓦、新疆10763万千瓦、山西10383万千瓦、云南10340万千瓦、河南10169万千瓦、浙江10142万千瓦、四川10105万千瓦。</w:t>
      </w:r>
    </w:p>
    <w:p>
      <w:pPr>
        <w:spacing w:after="150"/>
      </w:pPr>
      <w:r>
        <w:rPr/>
        <w:t xml:space="preserve">2020年，全国全口径水电装机容量达37016万千瓦(含抽水蓄能3149万千瓦)，同比增长3.4%，占全部装机容量的16.82%。2020年，全国全口径火电装机容量达124517万千瓦，同比增长4.7%，占全部装机容量的56.58%。其中，煤电装机容量为107992万千瓦，同比增长3.8%，占全部装机容量的49.07%，首次降至50%以下;气电装机容量为9802万千瓦，同比增长8.6%，全部装机容量的4.45%。</w:t>
      </w:r>
    </w:p>
    <w:p>
      <w:pPr>
        <w:spacing w:after="150"/>
      </w:pPr>
      <w:r>
        <w:rPr/>
        <w:t xml:space="preserve">2020年，全国全口径核电装机容量达4989万千瓦，同比增长2.4%，占全部装机容量的2.27%。2020年，全国并网风电装机容量达28153万千瓦，同比增长34.6%，占全部装机容量的12.79%。2020年，全国并网太阳能发电装机容量达25343万千瓦，同比增长24.1%，占全部装机容量的11.52%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国家能源局、中国电力企业联合会、51行业报告网、全国及海外多种相关报纸杂志的基础信息等公布和提供的大量资料和数据，客观、多角度地对中国电力市场进行了分析研究。报告在总结中国电力发展历程的基础上，结合新时期的各方面因素，对中国电力的发展趋势给予了细致和审慎的预测论证。报告资料详实，图表丰富，既有深入的分析，又有直观的比较，为电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电力行业发展综述</w:t>
      </w:r>
    </w:p>
    <w:p>
      <w:pPr>
        <w:spacing w:after="150"/>
      </w:pPr>
      <w:r>
        <w:rPr/>
        <w:t xml:space="preserve">第一电力行业定义及分类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电力行业发展特性</w:t>
      </w:r>
    </w:p>
    <w:p>
      <w:pPr>
        <w:spacing w:after="150"/>
      </w:pPr>
      <w:r>
        <w:rPr/>
        <w:t xml:space="preserve">一、电力消费结构特点</w:t>
      </w:r>
    </w:p>
    <w:p>
      <w:pPr>
        <w:spacing w:after="150"/>
      </w:pPr>
      <w:r>
        <w:rPr/>
        <w:t xml:space="preserve">二、电力消费区域特点</w:t>
      </w:r>
    </w:p>
    <w:p>
      <w:pPr>
        <w:spacing w:after="150"/>
      </w:pPr>
      <w:r>
        <w:rPr/>
        <w:t xml:space="preserve">三、电力供应特点</w:t>
      </w:r>
    </w:p>
    <w:p>
      <w:pPr>
        <w:spacing w:after="150"/>
      </w:pPr>
      <w:r>
        <w:rPr/>
        <w:t xml:space="preserve">四、全国跨区、跨省送出电量增长</w:t>
      </w:r>
    </w:p>
    <w:p>
      <w:pPr>
        <w:spacing w:after="150"/>
      </w:pPr>
      <w:r>
        <w:rPr/>
        <w:t xml:space="preserve">第三节 全球能源网发展现状</w:t>
      </w:r>
    </w:p>
    <w:p>
      <w:pPr>
        <w:spacing w:after="150"/>
      </w:pPr>
      <w:r>
        <w:rPr/>
        <w:t xml:space="preserve">一、"朋友圈"逐步扩大</w:t>
      </w:r>
    </w:p>
    <w:p>
      <w:pPr>
        <w:spacing w:after="150"/>
      </w:pPr>
      <w:r>
        <w:rPr/>
        <w:t xml:space="preserve">二、建设条件已经具备</w:t>
      </w:r>
    </w:p>
    <w:p>
      <w:pPr>
        <w:spacing w:after="150"/>
      </w:pPr>
      <w:r>
        <w:rPr/>
        <w:t xml:space="preserve">三、稳步推进国内建设</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一、电力技术发展分析</w:t>
      </w:r>
    </w:p>
    <w:p>
      <w:pPr>
        <w:spacing w:after="150"/>
      </w:pPr>
      <w:r>
        <w:rPr/>
        <w:t xml:space="preserve">二、电力技术专利数量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第四章 中国电力行业运行现状分析</w:t>
      </w:r>
    </w:p>
    <w:p>
      <w:pPr>
        <w:spacing w:after="150"/>
      </w:pPr>
      <w:r>
        <w:rPr/>
        <w:t xml:space="preserve">第一节 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四、中国电力行业发展模式分析</w:t>
      </w:r>
    </w:p>
    <w:p>
      <w:pPr>
        <w:spacing w:after="150"/>
      </w:pPr>
      <w:r>
        <w:rPr/>
        <w:t xml:space="preserve">五、中国电力工业发展成就分析</w:t>
      </w:r>
    </w:p>
    <w:p>
      <w:pPr>
        <w:spacing w:after="150"/>
      </w:pPr>
      <w:r>
        <w:rPr/>
        <w:t xml:space="preserve">第二节 2019-2023年电力行业发展现状</w:t>
      </w:r>
    </w:p>
    <w:p>
      <w:pPr>
        <w:spacing w:after="150"/>
      </w:pPr>
      <w:r>
        <w:rPr/>
        <w:t xml:space="preserve">一、2019-2023年中国电力行业市场规模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3、电网工程建设完成投资规模</w:t>
      </w:r>
    </w:p>
    <w:p>
      <w:pPr>
        <w:spacing w:after="150"/>
      </w:pPr>
      <w:r>
        <w:rPr/>
        <w:t xml:space="preserve">二、2019-2023年中国电力行业发展分析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三、2019-2023年中国电力行业经营情况</w:t>
      </w:r>
    </w:p>
    <w:p>
      <w:pPr>
        <w:spacing w:after="150"/>
      </w:pPr>
      <w:r>
        <w:rPr/>
        <w:t xml:space="preserve">1、电力行业利润规模</w:t>
      </w:r>
    </w:p>
    <w:p>
      <w:pPr>
        <w:spacing w:after="150"/>
      </w:pPr>
      <w:r>
        <w:rPr/>
        <w:t xml:space="preserve">2、电力生产业亏损面</w:t>
      </w:r>
    </w:p>
    <w:p>
      <w:pPr>
        <w:spacing w:after="150"/>
      </w:pPr>
      <w:r>
        <w:rPr/>
        <w:t xml:space="preserve">四、2019-2023年中国电力企业发展分析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四、中国的电力价格规制现状及存在的问题</w:t>
      </w:r>
    </w:p>
    <w:p>
      <w:pPr>
        <w:spacing w:after="150"/>
      </w:pPr>
      <w:r>
        <w:rPr/>
        <w:t xml:space="preserve">五、完善中国电力价格规制机制的相关建议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b w:val="1"/>
          <w:bCs w:val="1"/>
        </w:rPr>
        <w:t xml:space="preserve">第五章 中国电力行业供需及进出口分析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第三节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五、中国关停小火电的进展</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2、火电烟气脱硫发展的建议</w:t>
      </w:r>
    </w:p>
    <w:p>
      <w:pPr>
        <w:spacing w:after="150"/>
      </w:pPr>
      <w:r>
        <w:rPr/>
        <w:t xml:space="preserve">七、煤电清洁发展现状及问题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六、水电行业面临的挑战及对策</w:t>
      </w:r>
    </w:p>
    <w:p>
      <w:pPr>
        <w:spacing w:after="150"/>
      </w:pPr>
      <w:r>
        <w:rPr/>
        <w:t xml:space="preserve">1、水电产业面临的挑战</w:t>
      </w:r>
    </w:p>
    <w:p>
      <w:pPr>
        <w:spacing w:after="150"/>
      </w:pPr>
      <w:r>
        <w:rPr/>
        <w:t xml:space="preserve">2、水电产业发展对策</w:t>
      </w:r>
    </w:p>
    <w:p>
      <w:pPr>
        <w:spacing w:after="150"/>
      </w:pPr>
      <w:r>
        <w:rPr/>
        <w:t xml:space="preserve">七、水电行业上网电价分析</w:t>
      </w:r>
    </w:p>
    <w:p>
      <w:pPr>
        <w:spacing w:after="150"/>
      </w:pPr>
      <w:r>
        <w:rPr/>
        <w:t xml:space="preserve">八、水电行业发展趋势与前景</w:t>
      </w:r>
    </w:p>
    <w:p>
      <w:pPr>
        <w:spacing w:after="150"/>
      </w:pPr>
      <w:r>
        <w:rPr/>
        <w:t xml:space="preserve">第三节 核电行业电力供应与运营分析</w:t>
      </w:r>
    </w:p>
    <w:p>
      <w:pPr>
        <w:spacing w:after="150"/>
      </w:pPr>
      <w:r>
        <w:rPr/>
        <w:t xml:space="preserve">一、核电相关定义</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五、核电行业上网电价分析</w:t>
      </w:r>
    </w:p>
    <w:p>
      <w:pPr>
        <w:spacing w:after="150"/>
      </w:pPr>
      <w:r>
        <w:rPr/>
        <w:t xml:space="preserve">六、核电行业发展问题及对策</w:t>
      </w:r>
    </w:p>
    <w:p>
      <w:pPr>
        <w:spacing w:after="150"/>
      </w:pPr>
      <w:r>
        <w:rPr/>
        <w:t xml:space="preserve">七、核电行业发展趋势与前景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九、风电行业发展趋势与前景</w:t>
      </w:r>
    </w:p>
    <w:p>
      <w:pPr>
        <w:spacing w:after="150"/>
      </w:pPr>
      <w:r>
        <w:rPr/>
        <w:t xml:space="preserve">第五节 绿色电力发展分析</w:t>
      </w:r>
    </w:p>
    <w:p>
      <w:pPr>
        <w:spacing w:after="150"/>
      </w:pPr>
      <w:r>
        <w:rPr/>
        <w:t xml:space="preserve">一、绿色电力的概述</w:t>
      </w:r>
    </w:p>
    <w:p>
      <w:pPr>
        <w:spacing w:after="150"/>
      </w:pPr>
      <w:r>
        <w:rPr/>
        <w:t xml:space="preserve">二、绿色电力行业发展状况</w:t>
      </w:r>
    </w:p>
    <w:p>
      <w:pPr>
        <w:spacing w:after="150"/>
      </w:pPr>
      <w:r>
        <w:rPr/>
        <w:t xml:space="preserve">1、国外绿色电力发展分析</w:t>
      </w:r>
    </w:p>
    <w:p>
      <w:pPr>
        <w:spacing w:after="150"/>
      </w:pPr>
      <w:r>
        <w:rPr/>
        <w:t xml:space="preserve">2、中国绿色电力发展分析</w:t>
      </w:r>
    </w:p>
    <w:p>
      <w:pPr>
        <w:spacing w:after="150"/>
      </w:pPr>
      <w:r>
        <w:rPr/>
        <w:t xml:space="preserve">3、中国绿色电力前景良好</w:t>
      </w:r>
    </w:p>
    <w:p>
      <w:pPr>
        <w:spacing w:after="150"/>
      </w:pPr>
      <w:r>
        <w:rPr/>
        <w:t xml:space="preserve">4、中国绿色电力发展障碍</w:t>
      </w:r>
    </w:p>
    <w:p>
      <w:pPr>
        <w:spacing w:after="150"/>
      </w:pPr>
      <w:r>
        <w:rPr/>
        <w:t xml:space="preserve">5、中国绿色电力发展策略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3、中国生物质发电市场规模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四、太阳能发电</w:t>
      </w:r>
    </w:p>
    <w:p>
      <w:pPr>
        <w:spacing w:after="150"/>
      </w:pPr>
      <w:r>
        <w:rPr/>
        <w:t xml:space="preserve">1、全球光伏产业现状</w:t>
      </w:r>
    </w:p>
    <w:p>
      <w:pPr>
        <w:spacing w:after="150"/>
      </w:pPr>
      <w:r>
        <w:rPr/>
        <w:t xml:space="preserve">2、中国太阳能发电市场</w:t>
      </w:r>
    </w:p>
    <w:p>
      <w:pPr>
        <w:spacing w:after="150"/>
      </w:pPr>
      <w:r>
        <w:rPr/>
        <w:t xml:space="preserve">3、太阳能发电前景展望</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6、地热发电发展策略</w:t>
      </w:r>
    </w:p>
    <w:p>
      <w:pPr>
        <w:spacing w:after="150"/>
      </w:pPr>
      <w:r>
        <w:rPr>
          <w:b w:val="1"/>
          <w:bCs w:val="1"/>
        </w:rPr>
        <w:t xml:space="preserve">第七章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1、将民营企业引入,促进发电售电市场的自由竞争</w:t>
      </w:r>
    </w:p>
    <w:p>
      <w:pPr>
        <w:spacing w:after="150"/>
      </w:pPr>
      <w:r>
        <w:rPr/>
        <w:t xml:space="preserve">2、改革电价机制,维持输配电的自然垄断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第八章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基于大数据的电力营销管理创新分析</w:t>
      </w:r>
    </w:p>
    <w:p>
      <w:pPr>
        <w:spacing w:after="150"/>
      </w:pPr>
      <w:r>
        <w:rPr/>
        <w:t xml:space="preserve">一、大数据下电力营销面临的挑战</w:t>
      </w:r>
    </w:p>
    <w:p>
      <w:pPr>
        <w:spacing w:after="150"/>
      </w:pPr>
      <w:r>
        <w:rPr/>
        <w:t xml:space="preserve">二、大数据下电力营销管理创新措施</w:t>
      </w:r>
    </w:p>
    <w:p>
      <w:pPr>
        <w:spacing w:after="150"/>
      </w:pPr>
      <w:r>
        <w:rPr/>
        <w:t xml:space="preserve">1、优化电费回收机制</w:t>
      </w:r>
    </w:p>
    <w:p>
      <w:pPr>
        <w:spacing w:after="150"/>
      </w:pPr>
      <w:r>
        <w:rPr/>
        <w:t xml:space="preserve">2、实施线损精细化管理</w:t>
      </w:r>
    </w:p>
    <w:p>
      <w:pPr>
        <w:spacing w:after="150"/>
      </w:pPr>
      <w:r>
        <w:rPr/>
        <w:t xml:space="preserve">3、实现电力营销数字化</w:t>
      </w:r>
    </w:p>
    <w:p>
      <w:pPr>
        <w:spacing w:after="150"/>
      </w:pPr>
      <w:r>
        <w:rPr/>
        <w:t xml:space="preserve">4、实施性格化的电力销售模式</w:t>
      </w:r>
    </w:p>
    <w:p>
      <w:pPr>
        <w:spacing w:after="150"/>
      </w:pPr>
      <w:r>
        <w:rPr/>
        <w:t xml:space="preserve">第八节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第九章 中国微电网行业发展分析</w:t>
      </w:r>
    </w:p>
    <w:p>
      <w:pPr>
        <w:spacing w:after="150"/>
      </w:pPr>
      <w:r>
        <w:rPr/>
        <w:t xml:space="preserve">第一节 微电网行业发展概况</w:t>
      </w:r>
    </w:p>
    <w:p>
      <w:pPr>
        <w:spacing w:after="150"/>
      </w:pPr>
      <w:r>
        <w:rPr/>
        <w:t xml:space="preserve">一、微电网的特征</w:t>
      </w:r>
    </w:p>
    <w:p>
      <w:pPr>
        <w:spacing w:after="150"/>
      </w:pPr>
      <w:r>
        <w:rPr/>
        <w:t xml:space="preserve">二、国内外微电网发展现状</w:t>
      </w:r>
    </w:p>
    <w:p>
      <w:pPr>
        <w:spacing w:after="150"/>
      </w:pPr>
      <w:r>
        <w:rPr/>
        <w:t xml:space="preserve">三、微电网关键技术发展分析</w:t>
      </w:r>
    </w:p>
    <w:p>
      <w:pPr>
        <w:spacing w:after="150"/>
      </w:pPr>
      <w:r>
        <w:rPr/>
        <w:t xml:space="preserve">第二节 独立光储直流微电网分层协调控制</w:t>
      </w:r>
    </w:p>
    <w:p>
      <w:pPr>
        <w:spacing w:after="150"/>
      </w:pPr>
      <w:r>
        <w:rPr/>
        <w:t xml:space="preserve">一、直流微电网的结构及建模</w:t>
      </w:r>
    </w:p>
    <w:p>
      <w:pPr>
        <w:spacing w:after="150"/>
      </w:pPr>
      <w:r>
        <w:rPr/>
        <w:t xml:space="preserve">二、直流微电网运行模式及控制方法</w:t>
      </w:r>
    </w:p>
    <w:p>
      <w:pPr>
        <w:spacing w:after="150"/>
      </w:pPr>
      <w:r>
        <w:rPr/>
        <w:t xml:space="preserve">1、直流微电网运行模态</w:t>
      </w:r>
    </w:p>
    <w:p>
      <w:pPr>
        <w:spacing w:after="150"/>
      </w:pPr>
      <w:r>
        <w:rPr/>
        <w:t xml:space="preserve">2、独立直流微电网第一层控制</w:t>
      </w:r>
    </w:p>
    <w:p>
      <w:pPr>
        <w:spacing w:after="150"/>
      </w:pPr>
      <w:r>
        <w:rPr/>
        <w:t xml:space="preserve">3、直流微电网第二层控制方法</w:t>
      </w:r>
    </w:p>
    <w:p>
      <w:pPr>
        <w:spacing w:after="150"/>
      </w:pPr>
      <w:r>
        <w:rPr/>
        <w:t xml:space="preserve">第三节 含电动汽车充电负荷的交直流混合微电网规划</w:t>
      </w:r>
    </w:p>
    <w:p>
      <w:pPr>
        <w:spacing w:after="150"/>
      </w:pPr>
      <w:r>
        <w:rPr/>
        <w:t xml:space="preserve">一、微电网扩建模式与交直流混合微电网结构分析</w:t>
      </w:r>
    </w:p>
    <w:p>
      <w:pPr>
        <w:spacing w:after="150"/>
      </w:pPr>
      <w:r>
        <w:rPr/>
        <w:t xml:space="preserve">二、电动汽车无序充电数学建模</w:t>
      </w:r>
    </w:p>
    <w:p>
      <w:pPr>
        <w:spacing w:after="150"/>
      </w:pPr>
      <w:r>
        <w:rPr/>
        <w:t xml:space="preserve">三、交直流混合微电网容量优化配置模型</w:t>
      </w:r>
    </w:p>
    <w:p>
      <w:pPr>
        <w:spacing w:after="150"/>
      </w:pPr>
      <w:r>
        <w:rPr/>
        <w:t xml:space="preserve">第四节 考虑用户满意度的户用型微电网日前优化调度</w:t>
      </w:r>
    </w:p>
    <w:p>
      <w:pPr>
        <w:spacing w:after="150"/>
      </w:pPr>
      <w:r>
        <w:rPr/>
        <w:t xml:space="preserve">一、典型户用型微电网模型</w:t>
      </w:r>
    </w:p>
    <w:p>
      <w:pPr>
        <w:spacing w:after="150"/>
      </w:pPr>
      <w:r>
        <w:rPr/>
        <w:t xml:space="preserve">1、户用型微电网系统结构</w:t>
      </w:r>
    </w:p>
    <w:p>
      <w:pPr>
        <w:spacing w:after="150"/>
      </w:pPr>
      <w:r>
        <w:rPr/>
        <w:t xml:space="preserve">2、负荷模型</w:t>
      </w:r>
    </w:p>
    <w:p>
      <w:pPr>
        <w:spacing w:after="150"/>
      </w:pPr>
      <w:r>
        <w:rPr/>
        <w:t xml:space="preserve">3、光伏发电单元模型</w:t>
      </w:r>
    </w:p>
    <w:p>
      <w:pPr>
        <w:spacing w:after="150"/>
      </w:pPr>
      <w:r>
        <w:rPr/>
        <w:t xml:space="preserve">4、储能单元模型</w:t>
      </w:r>
    </w:p>
    <w:p>
      <w:pPr>
        <w:spacing w:after="150"/>
      </w:pPr>
      <w:r>
        <w:rPr/>
        <w:t xml:space="preserve">二、用户满意度模型</w:t>
      </w:r>
    </w:p>
    <w:p>
      <w:pPr>
        <w:spacing w:after="150"/>
      </w:pPr>
      <w:r>
        <w:rPr/>
        <w:t xml:space="preserve">1、舒适度</w:t>
      </w:r>
    </w:p>
    <w:p>
      <w:pPr>
        <w:spacing w:after="150"/>
      </w:pPr>
      <w:r>
        <w:rPr/>
        <w:t xml:space="preserve">2、经济度</w:t>
      </w:r>
    </w:p>
    <w:p>
      <w:pPr>
        <w:spacing w:after="150"/>
      </w:pPr>
      <w:r>
        <w:rPr/>
        <w:t xml:space="preserve">3、用户满意度</w:t>
      </w:r>
    </w:p>
    <w:p>
      <w:pPr>
        <w:spacing w:after="150"/>
      </w:pPr>
      <w:r>
        <w:rPr/>
        <w:t xml:space="preserve">三、考虑用户满意度的户用型微电网日前优化调度</w:t>
      </w:r>
    </w:p>
    <w:p>
      <w:pPr>
        <w:spacing w:after="150"/>
      </w:pPr>
      <w:r>
        <w:rPr/>
        <w:t xml:space="preserve">第五节 微电网发展建议</w:t>
      </w:r>
    </w:p>
    <w:p>
      <w:pPr>
        <w:spacing w:after="150"/>
      </w:pPr>
      <w:r>
        <w:rPr/>
        <w:t xml:space="preserve">一、规范的技术标准体系</w:t>
      </w:r>
    </w:p>
    <w:p>
      <w:pPr>
        <w:spacing w:after="150"/>
      </w:pPr>
      <w:r>
        <w:rPr/>
        <w:t xml:space="preserve">二、适当的初期支持政策</w:t>
      </w:r>
    </w:p>
    <w:p>
      <w:pPr>
        <w:spacing w:after="150"/>
      </w:pPr>
      <w:r>
        <w:rPr/>
        <w:t xml:space="preserve">三、完备的规划设计思路</w:t>
      </w:r>
    </w:p>
    <w:p>
      <w:pPr>
        <w:spacing w:after="150"/>
      </w:pPr>
      <w:r>
        <w:rPr/>
        <w:t xml:space="preserve">四、先进的智能控制策略</w:t>
      </w:r>
    </w:p>
    <w:p>
      <w:pPr>
        <w:spacing w:after="150"/>
      </w:pPr>
      <w:r>
        <w:rPr/>
        <w:t xml:space="preserve">五、可靠的安全保护机制</w:t>
      </w:r>
    </w:p>
    <w:p>
      <w:pPr>
        <w:spacing w:after="150"/>
      </w:pPr>
      <w:r>
        <w:rPr/>
        <w:t xml:space="preserve">六、全面的运营评估理论</w:t>
      </w:r>
    </w:p>
    <w:p>
      <w:pPr>
        <w:spacing w:after="150"/>
      </w:pPr>
      <w:r>
        <w:rPr>
          <w:b w:val="1"/>
          <w:bCs w:val="1"/>
        </w:rPr>
        <w:t xml:space="preserve">第十章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一、互联网+电网改造市场规模分析</w:t>
      </w:r>
    </w:p>
    <w:p>
      <w:pPr>
        <w:spacing w:after="150"/>
      </w:pPr>
      <w:r>
        <w:rPr/>
        <w:t xml:space="preserve">二、互联网+农村电网改造市场规模分析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互联网+电网改造建设情况分析</w:t>
      </w:r>
    </w:p>
    <w:p>
      <w:pPr>
        <w:spacing w:after="150"/>
      </w:pPr>
      <w:r>
        <w:rPr/>
        <w:t xml:space="preserve">一、跨区域输变电工程建设情况</w:t>
      </w:r>
    </w:p>
    <w:p>
      <w:pPr>
        <w:spacing w:after="150"/>
      </w:pPr>
      <w:r>
        <w:rPr/>
        <w:t xml:space="preserve">二、电网联网工程建设情况</w:t>
      </w:r>
    </w:p>
    <w:p>
      <w:pPr>
        <w:spacing w:after="150"/>
      </w:pPr>
      <w:r>
        <w:rPr/>
        <w:t xml:space="preserve">三、无电地区电力建设情况</w:t>
      </w:r>
    </w:p>
    <w:p>
      <w:pPr>
        <w:spacing w:after="150"/>
      </w:pPr>
      <w:r>
        <w:rPr>
          <w:b w:val="1"/>
          <w:bCs w:val="1"/>
        </w:rPr>
        <w:t xml:space="preserve">第十一章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第十二章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第二节 华东地区电力供需形势现状与趋势预测</w:t>
      </w:r>
    </w:p>
    <w:p>
      <w:pPr>
        <w:spacing w:after="150"/>
      </w:pPr>
      <w:r>
        <w:rPr/>
        <w:t xml:space="preserve">一、华东地区电力行业运营分析</w:t>
      </w:r>
    </w:p>
    <w:p>
      <w:pPr>
        <w:spacing w:after="150"/>
      </w:pPr>
      <w:r>
        <w:rPr/>
        <w:t xml:space="preserve">二、华东地区电力供应与消费</w:t>
      </w:r>
    </w:p>
    <w:p>
      <w:pPr>
        <w:spacing w:after="150"/>
      </w:pPr>
      <w:r>
        <w:rPr/>
        <w:t xml:space="preserve">三、华东地区电力交易情况分析</w:t>
      </w:r>
    </w:p>
    <w:p>
      <w:pPr>
        <w:spacing w:after="150"/>
      </w:pPr>
      <w:r>
        <w:rPr/>
        <w:t xml:space="preserve">四、华东地区电网规划情况分析</w:t>
      </w:r>
    </w:p>
    <w:p>
      <w:pPr>
        <w:spacing w:after="150"/>
      </w:pPr>
      <w:r>
        <w:rPr/>
        <w:t xml:space="preserve">五、华东地区电力市场发展前景</w:t>
      </w:r>
    </w:p>
    <w:p>
      <w:pPr>
        <w:spacing w:after="150"/>
      </w:pPr>
      <w:r>
        <w:rPr/>
        <w:t xml:space="preserve">第三节 华中地区电力供需形势现状与趋势预测</w:t>
      </w:r>
    </w:p>
    <w:p>
      <w:pPr>
        <w:spacing w:after="150"/>
      </w:pPr>
      <w:r>
        <w:rPr/>
        <w:t xml:space="preserve">一、华中地区电力行业运营分析</w:t>
      </w:r>
    </w:p>
    <w:p>
      <w:pPr>
        <w:spacing w:after="150"/>
      </w:pPr>
      <w:r>
        <w:rPr/>
        <w:t xml:space="preserve">二、华中地区电力供应与消费</w:t>
      </w:r>
    </w:p>
    <w:p>
      <w:pPr>
        <w:spacing w:after="150"/>
      </w:pPr>
      <w:r>
        <w:rPr/>
        <w:t xml:space="preserve">三、华中地区电力交易情况分析</w:t>
      </w:r>
    </w:p>
    <w:p>
      <w:pPr>
        <w:spacing w:after="150"/>
      </w:pPr>
      <w:r>
        <w:rPr/>
        <w:t xml:space="preserve">四、华中地区电网规划情况分析</w:t>
      </w:r>
    </w:p>
    <w:p>
      <w:pPr>
        <w:spacing w:after="150"/>
      </w:pPr>
      <w:r>
        <w:rPr/>
        <w:t xml:space="preserve">五、华中地区电力市场发展前景</w:t>
      </w:r>
    </w:p>
    <w:p>
      <w:pPr>
        <w:spacing w:after="150"/>
      </w:pPr>
      <w:r>
        <w:rPr/>
        <w:t xml:space="preserve">第四节 东北地区电力供需形势现状与趋势预测</w:t>
      </w:r>
    </w:p>
    <w:p>
      <w:pPr>
        <w:spacing w:after="150"/>
      </w:pPr>
      <w:r>
        <w:rPr/>
        <w:t xml:space="preserve">一、东北地区电力行业运营分析</w:t>
      </w:r>
    </w:p>
    <w:p>
      <w:pPr>
        <w:spacing w:after="150"/>
      </w:pPr>
      <w:r>
        <w:rPr/>
        <w:t xml:space="preserve">二、东北地区电力供应与消费</w:t>
      </w:r>
    </w:p>
    <w:p>
      <w:pPr>
        <w:spacing w:after="150"/>
      </w:pPr>
      <w:r>
        <w:rPr/>
        <w:t xml:space="preserve">三、东北地区电力交易情况分析</w:t>
      </w:r>
    </w:p>
    <w:p>
      <w:pPr>
        <w:spacing w:after="150"/>
      </w:pPr>
      <w:r>
        <w:rPr/>
        <w:t xml:space="preserve">四、东北地区电网规划情况分析</w:t>
      </w:r>
    </w:p>
    <w:p>
      <w:pPr>
        <w:spacing w:after="150"/>
      </w:pPr>
      <w:r>
        <w:rPr/>
        <w:t xml:space="preserve">五、东北地区电力市场发展前景</w:t>
      </w:r>
    </w:p>
    <w:p>
      <w:pPr>
        <w:spacing w:after="150"/>
      </w:pPr>
      <w:r>
        <w:rPr/>
        <w:t xml:space="preserve">第五节 西北地区电力供需形势现状与趋势预测</w:t>
      </w:r>
    </w:p>
    <w:p>
      <w:pPr>
        <w:spacing w:after="150"/>
      </w:pPr>
      <w:r>
        <w:rPr/>
        <w:t xml:space="preserve">一、西北地区电力行业运营分析</w:t>
      </w:r>
    </w:p>
    <w:p>
      <w:pPr>
        <w:spacing w:after="150"/>
      </w:pPr>
      <w:r>
        <w:rPr/>
        <w:t xml:space="preserve">二、西北地区电力供应与消费</w:t>
      </w:r>
    </w:p>
    <w:p>
      <w:pPr>
        <w:spacing w:after="150"/>
      </w:pPr>
      <w:r>
        <w:rPr/>
        <w:t xml:space="preserve">三、西北地区电力交易情况分析</w:t>
      </w:r>
    </w:p>
    <w:p>
      <w:pPr>
        <w:spacing w:after="150"/>
      </w:pPr>
      <w:r>
        <w:rPr/>
        <w:t xml:space="preserve">四、西北地区电网规划情况分析</w:t>
      </w:r>
    </w:p>
    <w:p>
      <w:pPr>
        <w:spacing w:after="150"/>
      </w:pPr>
      <w:r>
        <w:rPr/>
        <w:t xml:space="preserve">五、西北地区电力市场发展前景</w:t>
      </w:r>
    </w:p>
    <w:p>
      <w:pPr>
        <w:spacing w:after="150"/>
      </w:pPr>
      <w:r>
        <w:rPr/>
        <w:t xml:space="preserve">第六节 南方地区电力供需形势现状与趋势预测</w:t>
      </w:r>
    </w:p>
    <w:p>
      <w:pPr>
        <w:spacing w:after="150"/>
      </w:pPr>
      <w:r>
        <w:rPr/>
        <w:t xml:space="preserve">一、南方地区电力行业运营分析</w:t>
      </w:r>
    </w:p>
    <w:p>
      <w:pPr>
        <w:spacing w:after="150"/>
      </w:pPr>
      <w:r>
        <w:rPr/>
        <w:t xml:space="preserve">二、南方地区电力供应与消费</w:t>
      </w:r>
    </w:p>
    <w:p>
      <w:pPr>
        <w:spacing w:after="150"/>
      </w:pPr>
      <w:r>
        <w:rPr/>
        <w:t xml:space="preserve">三、南方地区电力交易情况分析</w:t>
      </w:r>
    </w:p>
    <w:p>
      <w:pPr>
        <w:spacing w:after="150"/>
      </w:pPr>
      <w:r>
        <w:rPr/>
        <w:t xml:space="preserve">四、南方地区电网规划情况分析</w:t>
      </w:r>
    </w:p>
    <w:p>
      <w:pPr>
        <w:spacing w:after="150"/>
      </w:pPr>
      <w:r>
        <w:rPr/>
        <w:t xml:space="preserve">五、南方地区电力市场发展前景</w:t>
      </w:r>
    </w:p>
    <w:p>
      <w:pPr>
        <w:spacing w:after="150"/>
      </w:pPr>
      <w:r>
        <w:rPr>
          <w:b w:val="1"/>
          <w:bCs w:val="1"/>
        </w:rPr>
        <w:t xml:space="preserve">第十三章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2019-2023年电力行业竞争格局分析</w:t>
      </w:r>
    </w:p>
    <w:p>
      <w:pPr>
        <w:spacing w:after="150"/>
      </w:pPr>
      <w:r>
        <w:rPr/>
        <w:t xml:space="preserve">一、2019-2023年国内外电力竞争分析</w:t>
      </w:r>
    </w:p>
    <w:p>
      <w:pPr>
        <w:spacing w:after="150"/>
      </w:pPr>
      <w:r>
        <w:rPr/>
        <w:t xml:space="preserve">二、2019-2023年中国电力市场竞争分析</w:t>
      </w:r>
    </w:p>
    <w:p>
      <w:pPr>
        <w:spacing w:after="150"/>
      </w:pPr>
      <w:r>
        <w:rPr/>
        <w:t xml:space="preserve">三、中国电力市场集中度分析</w:t>
      </w:r>
    </w:p>
    <w:p>
      <w:pPr>
        <w:spacing w:after="150"/>
      </w:pPr>
      <w:r>
        <w:rPr/>
        <w:t xml:space="preserve">四、2019-2023年国内主要电力企业动向</w:t>
      </w:r>
    </w:p>
    <w:p>
      <w:pPr>
        <w:spacing w:after="150"/>
      </w:pPr>
      <w:r>
        <w:rPr/>
        <w:t xml:space="preserve">五、2024-2029年国内电力企业拟在建项目分析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第十四章 电力行业领先企业经营形势分析</w:t>
      </w:r>
    </w:p>
    <w:p>
      <w:pPr>
        <w:spacing w:after="150"/>
      </w:pPr>
      <w:r>
        <w:rPr/>
        <w:t xml:space="preserve">第一节 中国华能集团有限公司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国家电力投资集团有限公司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北京国华电力有限责任公司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八、企业发展动向</w:t>
      </w:r>
    </w:p>
    <w:p>
      <w:pPr>
        <w:spacing w:after="150"/>
      </w:pPr>
      <w:r>
        <w:rPr/>
        <w:t xml:space="preserve">九、企业发展战略分析</w:t>
      </w:r>
    </w:p>
    <w:p>
      <w:pPr>
        <w:spacing w:after="150"/>
      </w:pPr>
      <w:r>
        <w:rPr/>
        <w:t xml:space="preserve">第十五节 北京京能电力股份有限公司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国投电力控股股份有限公司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国电长源电力股份有限公司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广东电力发展股份有限公司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广西桂东电力股份有限公司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福建闽东电力股份有限公司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四川明星电力股份有限公司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四川川投能源股份有限公司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新奥能源控股有限公司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浙江浙能电力股份有限公司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协鑫集团有限公司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第十五章 2024-2029年电力行业前景及趋势预测</w:t>
      </w:r>
    </w:p>
    <w:p>
      <w:pPr>
        <w:spacing w:after="150"/>
      </w:pPr>
      <w:r>
        <w:rPr/>
        <w:t xml:space="preserve">第一节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第二节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t xml:space="preserve">八、2024-2029年电力行业出口规模预测</w:t>
      </w:r>
    </w:p>
    <w:p>
      <w:pPr>
        <w:spacing w:after="150"/>
      </w:pPr>
      <w:r>
        <w:rPr/>
        <w:t xml:space="preserve">九、2024-2029年电力行业进口规模预测</w:t>
      </w:r>
    </w:p>
    <w:p>
      <w:pPr>
        <w:spacing w:after="150"/>
      </w:pPr>
      <w:r>
        <w:rPr>
          <w:b w:val="1"/>
          <w:bCs w:val="1"/>
        </w:rPr>
        <w:t xml:space="preserve">第十六章 “一带一路”战略下电力行业发展机遇分析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“一带一路”电力行业发展战略分析</w:t>
      </w:r>
    </w:p>
    <w:p>
      <w:pPr>
        <w:spacing w:after="150"/>
      </w:pPr>
      <w:r>
        <w:rPr/>
        <w:t xml:space="preserve">一、力推可再生能源</w:t>
      </w:r>
    </w:p>
    <w:p>
      <w:pPr>
        <w:spacing w:after="150"/>
      </w:pPr>
      <w:r>
        <w:rPr/>
        <w:t xml:space="preserve">二、开拓海外市场</w:t>
      </w:r>
    </w:p>
    <w:p>
      <w:pPr>
        <w:spacing w:after="150"/>
      </w:pPr>
      <w:r>
        <w:rPr/>
        <w:t xml:space="preserve">三、推进绿色发展</w:t>
      </w:r>
    </w:p>
    <w:p>
      <w:pPr>
        <w:spacing w:after="150"/>
      </w:pPr>
      <w:r>
        <w:rPr/>
        <w:t xml:space="preserve">第三节 “一带一路”电力绿色能源发展的建议</w:t>
      </w:r>
    </w:p>
    <w:p>
      <w:pPr>
        <w:spacing w:after="150"/>
      </w:pPr>
      <w:r>
        <w:rPr/>
        <w:t xml:space="preserve">一、加强各方的共识</w:t>
      </w:r>
    </w:p>
    <w:p>
      <w:pPr>
        <w:spacing w:after="150"/>
      </w:pPr>
      <w:r>
        <w:rPr/>
        <w:t xml:space="preserve">二、致力于技术创新</w:t>
      </w:r>
    </w:p>
    <w:p>
      <w:pPr>
        <w:spacing w:after="150"/>
      </w:pPr>
      <w:r>
        <w:rPr/>
        <w:t xml:space="preserve">三、推动项目的实施</w:t>
      </w:r>
    </w:p>
    <w:p>
      <w:pPr>
        <w:spacing w:after="150"/>
      </w:pPr>
      <w:r>
        <w:rPr/>
        <w:t xml:space="preserve">四、建立合作机制</w:t>
      </w:r>
    </w:p>
    <w:p>
      <w:pPr>
        <w:spacing w:after="150"/>
      </w:pPr>
      <w:r>
        <w:rPr/>
        <w:t xml:space="preserve">第四节 “一带一路”电力行业投资潜力分析</w:t>
      </w:r>
    </w:p>
    <w:p>
      <w:pPr>
        <w:spacing w:after="150"/>
      </w:pPr>
      <w:r>
        <w:rPr/>
        <w:t xml:space="preserve">一、“一带一路”电力行业投资现状</w:t>
      </w:r>
    </w:p>
    <w:p>
      <w:pPr>
        <w:spacing w:after="150"/>
      </w:pPr>
      <w:r>
        <w:rPr/>
        <w:t xml:space="preserve">二、“一带一路”电力行业投资规划</w:t>
      </w:r>
    </w:p>
    <w:p>
      <w:pPr>
        <w:spacing w:after="150"/>
      </w:pPr>
      <w:r>
        <w:rPr/>
        <w:t xml:space="preserve">三、“一带一路”电力行业投资动向</w:t>
      </w:r>
    </w:p>
    <w:p>
      <w:pPr>
        <w:spacing w:after="150"/>
      </w:pPr>
      <w:r>
        <w:rPr/>
        <w:t xml:space="preserve">四、“一带一路”电力行业投资潜力</w:t>
      </w:r>
    </w:p>
    <w:p>
      <w:pPr>
        <w:spacing w:after="150"/>
      </w:pPr>
      <w:r>
        <w:rPr>
          <w:b w:val="1"/>
          <w:bCs w:val="1"/>
        </w:rPr>
        <w:t xml:space="preserve">第十七章 2024-2029年电力行业面临的困境及对策</w:t>
      </w:r>
    </w:p>
    <w:p>
      <w:pPr>
        <w:spacing w:after="150"/>
      </w:pPr>
      <w:r>
        <w:rPr/>
        <w:t xml:space="preserve">第一节 电力行业面临的困境</w:t>
      </w:r>
    </w:p>
    <w:p>
      <w:pPr>
        <w:spacing w:after="150"/>
      </w:pPr>
      <w:r>
        <w:rPr/>
        <w:t xml:space="preserve">一、厂网建设不协调</w:t>
      </w:r>
    </w:p>
    <w:p>
      <w:pPr>
        <w:spacing w:after="150"/>
      </w:pPr>
      <w:r>
        <w:rPr/>
        <w:t xml:space="preserve">二、电力相对过剩</w:t>
      </w:r>
    </w:p>
    <w:p>
      <w:pPr>
        <w:spacing w:after="150"/>
      </w:pPr>
      <w:r>
        <w:rPr/>
        <w:t xml:space="preserve">三、弃风弃水弃光</w:t>
      </w:r>
    </w:p>
    <w:p>
      <w:pPr>
        <w:spacing w:after="150"/>
      </w:pPr>
      <w:r>
        <w:rPr/>
        <w:t xml:space="preserve">四、煤电设备利用率过低</w:t>
      </w:r>
    </w:p>
    <w:p>
      <w:pPr>
        <w:spacing w:after="150"/>
      </w:pPr>
      <w:r>
        <w:rPr/>
        <w:t xml:space="preserve">五、节能减排深度改造困难</w:t>
      </w:r>
    </w:p>
    <w:p>
      <w:pPr>
        <w:spacing w:after="150"/>
      </w:pPr>
      <w:r>
        <w:rPr/>
        <w:t xml:space="preserve">六、电力装备产能过剩</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1、违背了市场经济规律和现代企业管理制度</w:t>
      </w:r>
    </w:p>
    <w:p>
      <w:pPr>
        <w:spacing w:after="150"/>
      </w:pPr>
      <w:r>
        <w:rPr/>
        <w:t xml:space="preserve">2、企业管理模式不足</w:t>
      </w:r>
    </w:p>
    <w:p>
      <w:pPr>
        <w:spacing w:after="150"/>
      </w:pPr>
      <w:r>
        <w:rPr/>
        <w:t xml:space="preserve">3、企业产业规划不足</w:t>
      </w:r>
    </w:p>
    <w:p>
      <w:pPr>
        <w:spacing w:after="150"/>
      </w:pPr>
      <w:r>
        <w:rPr/>
        <w:t xml:space="preserve">二、解决电力企业发展中存在问题的对策</w:t>
      </w:r>
    </w:p>
    <w:p>
      <w:pPr>
        <w:spacing w:after="150"/>
      </w:pPr>
      <w:r>
        <w:rPr/>
        <w:t xml:space="preserve">1、构建产权关系</w:t>
      </w:r>
    </w:p>
    <w:p>
      <w:pPr>
        <w:spacing w:after="150"/>
      </w:pPr>
      <w:r>
        <w:rPr/>
        <w:t xml:space="preserve">2、建立管理体制</w:t>
      </w:r>
    </w:p>
    <w:p>
      <w:pPr>
        <w:spacing w:after="150"/>
      </w:pPr>
      <w:r>
        <w:rPr/>
        <w:t xml:space="preserve">3、科学制度发展规划和经营战略</w:t>
      </w:r>
    </w:p>
    <w:p>
      <w:pPr>
        <w:spacing w:after="150"/>
      </w:pPr>
      <w:r>
        <w:rPr/>
        <w:t xml:space="preserve">4、设立用人机制制度</w:t>
      </w:r>
    </w:p>
    <w:p>
      <w:pPr>
        <w:spacing w:after="150"/>
      </w:pPr>
      <w:r>
        <w:rPr>
          <w:b w:val="1"/>
          <w:bCs w:val="1"/>
        </w:rPr>
        <w:t xml:space="preserve">第十八章 电力行业研究结论及发展建议</w:t>
      </w:r>
    </w:p>
    <w:p>
      <w:pPr>
        <w:spacing w:after="150"/>
      </w:pPr>
      <w:r>
        <w:rPr/>
        <w:t xml:space="preserve">第一节 电力行业研究结论</w:t>
      </w:r>
    </w:p>
    <w:p>
      <w:pPr>
        <w:spacing w:after="150"/>
      </w:pPr>
      <w:r>
        <w:rPr/>
        <w:t xml:space="preserve">第二节 行业发展策略建议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图表：电力行业政策整理</w:t>
      </w:r>
    </w:p>
    <w:p>
      <w:pPr>
        <w:spacing w:after="150"/>
      </w:pPr>
      <w:r>
        <w:rPr/>
        <w:t xml:space="preserve">图表：2000—2019-2023年全球各地区用电增幅</w:t>
      </w:r>
    </w:p>
    <w:p>
      <w:pPr>
        <w:spacing w:after="150"/>
      </w:pPr>
      <w:r>
        <w:rPr/>
        <w:t xml:space="preserve">图表：2019、全球主要经济体新增可再生能源发电量(单位：吉瓦)</w:t>
      </w:r>
    </w:p>
    <w:p>
      <w:pPr>
        <w:spacing w:after="150"/>
      </w:pPr>
      <w:r>
        <w:rPr/>
        <w:t xml:space="preserve">图表：预计2019-2023年和2022年全球电力供应将发生变化(单位：太瓦时)</w:t>
      </w:r>
    </w:p>
    <w:p>
      <w:pPr>
        <w:spacing w:after="150"/>
      </w:pPr>
      <w:r>
        <w:rPr/>
        <w:t xml:space="preserve">图表：2019-2023年全球分品种发电量及占比</w:t>
      </w:r>
    </w:p>
    <w:p>
      <w:pPr>
        <w:spacing w:after="150"/>
      </w:pPr>
      <w:r>
        <w:rPr/>
        <w:t xml:space="preserve">图表：2014-2019-2023年中国发电量结构(单位：%)</w:t>
      </w:r>
    </w:p>
    <w:p>
      <w:pPr>
        <w:spacing w:after="150"/>
      </w:pPr>
      <w:r>
        <w:rPr/>
        <w:t xml:space="preserve">图表：2019-2023年中国电力市场化交易规模</w:t>
      </w:r>
    </w:p>
    <w:p>
      <w:pPr>
        <w:spacing w:after="150"/>
      </w:pPr>
      <w:r>
        <w:rPr/>
        <w:t xml:space="preserve">图表：2019-2023年中国省间(含跨区)市场交易电量</w:t>
      </w:r>
    </w:p>
    <w:p>
      <w:pPr>
        <w:spacing w:after="150"/>
      </w:pPr>
      <w:r>
        <w:rPr/>
        <w:t xml:space="preserve">图表：2019-2023年中国电网工程建设完成投资</w:t>
      </w:r>
    </w:p>
    <w:p>
      <w:pPr>
        <w:spacing w:after="150"/>
      </w:pPr>
      <w:r>
        <w:rPr/>
        <w:t xml:space="preserve">图表：2019-2023年国家电网营业收入情况</w:t>
      </w:r>
    </w:p>
    <w:p>
      <w:pPr>
        <w:spacing w:after="150"/>
      </w:pPr>
      <w:r>
        <w:rPr/>
        <w:t xml:space="preserve">图表：发电企业成本结构</w:t>
      </w:r>
    </w:p>
    <w:p>
      <w:pPr>
        <w:spacing w:after="150"/>
      </w:pPr>
      <w:r>
        <w:rPr/>
        <w:t xml:space="preserve">图表：电力企业排名</w:t>
      </w:r>
    </w:p>
    <w:p>
      <w:pPr>
        <w:spacing w:after="150"/>
      </w:pPr>
      <w:r>
        <w:rPr/>
        <w:t xml:space="preserve">图表：2019-2023年电力工程建设投资完成额</w:t>
      </w:r>
    </w:p>
    <w:p>
      <w:pPr>
        <w:spacing w:after="150"/>
      </w:pPr>
      <w:r>
        <w:rPr/>
        <w:t xml:space="preserve">图表：2019-2023年水电投资总额</w:t>
      </w:r>
    </w:p>
    <w:p>
      <w:pPr>
        <w:spacing w:after="150"/>
      </w:pPr>
      <w:r>
        <w:rPr/>
        <w:t xml:space="preserve">图表：2019-2023年火电投资总额</w:t>
      </w:r>
    </w:p>
    <w:p>
      <w:pPr>
        <w:spacing w:after="150"/>
      </w:pPr>
      <w:r>
        <w:rPr/>
        <w:t xml:space="preserve">图表：2019-2023年核电投资总额</w:t>
      </w:r>
    </w:p>
    <w:p>
      <w:pPr>
        <w:spacing w:after="150"/>
      </w:pPr>
      <w:r>
        <w:rPr/>
        <w:t xml:space="preserve">图表：2019-2023年风电投资总额</w:t>
      </w:r>
    </w:p>
    <w:p>
      <w:pPr>
        <w:spacing w:after="150"/>
      </w:pPr>
      <w:r>
        <w:rPr/>
        <w:t xml:space="preserve">图表：2019-2023年太阳能发电投资总额</w:t>
      </w:r>
    </w:p>
    <w:p>
      <w:pPr>
        <w:spacing w:after="150"/>
      </w:pPr>
      <w:r>
        <w:rPr/>
        <w:t xml:space="preserve">图表：2019-2023年电网工程建设完成投资总额</w:t>
      </w:r>
    </w:p>
    <w:p>
      <w:pPr>
        <w:spacing w:after="150"/>
      </w:pPr>
      <w:r>
        <w:rPr/>
        <w:t xml:space="preserve">图表：2019-2023年电源工程建设完成投资总额</w:t>
      </w:r>
    </w:p>
    <w:p>
      <w:pPr>
        <w:spacing w:after="150"/>
      </w:pPr>
      <w:r>
        <w:rPr/>
        <w:t xml:space="preserve">图表：2019-2023年电网工程建设完成投资总额</w:t>
      </w:r>
    </w:p>
    <w:p>
      <w:pPr>
        <w:spacing w:after="150"/>
      </w:pPr>
      <w:r>
        <w:rPr/>
        <w:t xml:space="preserve">图表：2019-2023年中国电力热力生产供应企业数量</w:t>
      </w:r>
    </w:p>
    <w:p>
      <w:pPr>
        <w:spacing w:after="150"/>
      </w:pPr>
      <w:r>
        <w:rPr/>
        <w:t xml:space="preserve">图表：2019-2023年中国电力行业从业人员数量</w:t>
      </w:r>
    </w:p>
    <w:p>
      <w:pPr>
        <w:spacing w:after="150"/>
      </w:pPr>
      <w:r>
        <w:rPr/>
        <w:t xml:space="preserve">图表：2019-2023年中国电力行业总资产情况</w:t>
      </w:r>
    </w:p>
    <w:p>
      <w:pPr>
        <w:spacing w:after="150"/>
      </w:pPr>
      <w:r>
        <w:rPr/>
        <w:t xml:space="preserve">图表：2019-2023年中国电力行业市场规模情况(按发电量统计)</w:t>
      </w:r>
    </w:p>
    <w:p>
      <w:pPr>
        <w:spacing w:after="150"/>
      </w:pPr>
      <w:r>
        <w:rPr/>
        <w:t xml:space="preserve">图表：2011～2019-2023年全国电力装机及增速情况</w:t>
      </w:r>
    </w:p>
    <w:p>
      <w:pPr>
        <w:spacing w:after="150"/>
      </w:pPr>
      <w:r>
        <w:rPr/>
        <w:t xml:space="preserve">图表：2011～2019-2023年全国发电量及增速情况</w:t>
      </w:r>
    </w:p>
    <w:p>
      <w:pPr>
        <w:spacing w:after="150"/>
      </w:pPr>
      <w:r>
        <w:rPr/>
        <w:t xml:space="preserve">图表：2011～2019-2023年全国发电量结构(单位：亿千瓦时)</w:t>
      </w:r>
    </w:p>
    <w:p>
      <w:pPr>
        <w:spacing w:after="150"/>
      </w:pPr>
      <w:r>
        <w:rPr/>
        <w:t xml:space="preserve">图表：2011～2019-2023年发电设备利用小时数(单位：小时)</w:t>
      </w:r>
    </w:p>
    <w:p>
      <w:pPr>
        <w:spacing w:after="150"/>
      </w:pPr>
      <w:r>
        <w:rPr/>
        <w:t xml:space="preserve">图表：2010～2019-2023年供电煤耗情况</w:t>
      </w:r>
    </w:p>
    <w:p>
      <w:pPr>
        <w:spacing w:after="150"/>
      </w:pPr>
      <w:r>
        <w:rPr/>
        <w:t xml:space="preserve">图表：2019-2023年中国电力进口数量</w:t>
      </w:r>
    </w:p>
    <w:p>
      <w:pPr>
        <w:spacing w:after="150"/>
      </w:pPr>
      <w:r>
        <w:rPr/>
        <w:t xml:space="preserve">图表：2019-2023年中国电力出口数量</w:t>
      </w:r>
    </w:p>
    <w:p>
      <w:pPr>
        <w:spacing w:after="150"/>
      </w:pPr>
      <w:r>
        <w:rPr/>
        <w:t xml:space="preserve">图表：2019-2023年中国输变电装备进口金额</w:t>
      </w:r>
    </w:p>
    <w:p>
      <w:pPr>
        <w:spacing w:after="150"/>
      </w:pPr>
      <w:r>
        <w:rPr/>
        <w:t xml:space="preserve">图表：2019-2023年中国输变电装备出口金额</w:t>
      </w:r>
    </w:p>
    <w:p>
      <w:pPr>
        <w:spacing w:after="150"/>
      </w:pPr>
      <w:r>
        <w:rPr/>
        <w:t xml:space="preserve">图表：2019-2023年火电投资总额</w:t>
      </w:r>
    </w:p>
    <w:p>
      <w:pPr>
        <w:spacing w:after="150"/>
      </w:pPr>
      <w:r>
        <w:rPr/>
        <w:t xml:space="preserve">图表：2019-2023年水电投资总额</w:t>
      </w:r>
    </w:p>
    <w:p>
      <w:pPr>
        <w:spacing w:after="150"/>
      </w:pPr>
      <w:r>
        <w:rPr/>
        <w:t xml:space="preserve">图表：2019-2023年水电装机容量</w:t>
      </w:r>
    </w:p>
    <w:p>
      <w:pPr>
        <w:spacing w:after="150"/>
      </w:pPr>
      <w:r>
        <w:rPr/>
        <w:t xml:space="preserve">图表：水电设备平均利用小时</w:t>
      </w:r>
    </w:p>
    <w:p>
      <w:pPr>
        <w:spacing w:after="150"/>
      </w:pPr>
      <w:r>
        <w:rPr/>
        <w:t xml:space="preserve">图表：2019-2023年中国水力发电量前五地区</w:t>
      </w:r>
    </w:p>
    <w:p>
      <w:pPr>
        <w:spacing w:after="150"/>
      </w:pPr>
      <w:r>
        <w:rPr/>
        <w:t xml:space="preserve">图表：水电站上网电价的四种定价机制梳理</w:t>
      </w:r>
    </w:p>
    <w:p>
      <w:pPr>
        <w:spacing w:after="150"/>
      </w:pPr>
      <w:r>
        <w:rPr/>
        <w:t xml:space="preserve">图表：水电平均上网电价</w:t>
      </w:r>
    </w:p>
    <w:p>
      <w:pPr>
        <w:spacing w:after="150"/>
      </w:pPr>
      <w:r>
        <w:rPr/>
        <w:t xml:space="preserve">图表：2019-2023年核电投资总额</w:t>
      </w:r>
    </w:p>
    <w:p>
      <w:pPr>
        <w:spacing w:after="150"/>
      </w:pPr>
      <w:r>
        <w:rPr/>
        <w:t xml:space="preserve">图表：核电电价政策演变</w:t>
      </w:r>
    </w:p>
    <w:p>
      <w:pPr>
        <w:spacing w:after="150"/>
      </w:pPr>
      <w:r>
        <w:rPr/>
        <w:t xml:space="preserve">图表：2019-2023年风电投资总额</w:t>
      </w:r>
    </w:p>
    <w:p>
      <w:pPr>
        <w:spacing w:after="150"/>
      </w:pPr>
      <w:r>
        <w:rPr/>
        <w:t xml:space="preserve">图表：2019-2023年风电装机容量</w:t>
      </w:r>
    </w:p>
    <w:p>
      <w:pPr>
        <w:spacing w:after="150"/>
      </w:pPr>
      <w:r>
        <w:rPr/>
        <w:t xml:space="preserve">图表：风电平均上网电价</w:t>
      </w:r>
    </w:p>
    <w:p>
      <w:pPr>
        <w:spacing w:after="150"/>
      </w:pPr>
      <w:r>
        <w:rPr/>
        <w:t xml:space="preserve">图表：生物质能发发电形式</w:t>
      </w:r>
    </w:p>
    <w:p>
      <w:pPr>
        <w:spacing w:after="150"/>
      </w:pPr>
      <w:r>
        <w:rPr/>
        <w:t xml:space="preserve">图表：美国、印尼、菲律宾是全球前三大地热发电国</w:t>
      </w:r>
    </w:p>
    <w:p>
      <w:pPr>
        <w:spacing w:after="150"/>
      </w:pPr>
      <w:r>
        <w:rPr/>
        <w:t xml:space="preserve">图表：2019-2023年中国地热开发利用规模(万吨标煤)及结构</w:t>
      </w:r>
    </w:p>
    <w:p>
      <w:pPr>
        <w:spacing w:after="150"/>
      </w:pPr>
      <w:r>
        <w:rPr/>
        <w:t xml:space="preserve">图表：电网智能化投资规模</w:t>
      </w:r>
    </w:p>
    <w:p>
      <w:pPr>
        <w:spacing w:after="150"/>
      </w:pPr>
      <w:r>
        <w:rPr/>
        <w:t xml:space="preserve">图表：智能电网发展规划</w:t>
      </w:r>
    </w:p>
    <w:p>
      <w:pPr>
        <w:spacing w:after="150"/>
      </w:pPr>
      <w:r>
        <w:rPr/>
        <w:t xml:space="preserve">图表：智能电网的配电自动化系统结构图</w:t>
      </w:r>
    </w:p>
    <w:p>
      <w:pPr>
        <w:spacing w:after="150"/>
      </w:pPr>
      <w:r>
        <w:rPr/>
        <w:t xml:space="preserve">图表：智能电网大数据</w:t>
      </w:r>
    </w:p>
    <w:p>
      <w:pPr>
        <w:spacing w:after="150"/>
      </w:pPr>
      <w:r>
        <w:rPr/>
        <w:t xml:space="preserve">图表：直流微电网结构</w:t>
      </w:r>
    </w:p>
    <w:p>
      <w:pPr>
        <w:spacing w:after="150"/>
      </w:pPr>
      <w:r>
        <w:rPr/>
        <w:t xml:space="preserve">图表：直流微电网第二层控制方法</w:t>
      </w:r>
    </w:p>
    <w:p>
      <w:pPr>
        <w:spacing w:after="150"/>
      </w:pPr>
      <w:r>
        <w:rPr/>
        <w:t xml:space="preserve">图表：微电网结构</w:t>
      </w:r>
    </w:p>
    <w:p>
      <w:pPr>
        <w:spacing w:after="150"/>
      </w:pPr>
      <w:r>
        <w:rPr/>
        <w:t xml:space="preserve">图表：户用型微电网系统结构图</w:t>
      </w:r>
    </w:p>
    <w:p>
      <w:pPr>
        <w:spacing w:after="150"/>
      </w:pPr>
      <w:r>
        <w:rPr/>
        <w:t xml:space="preserve">图表：2019-2023年中国电力信息化投资规模</w:t>
      </w:r>
    </w:p>
    <w:p>
      <w:pPr>
        <w:spacing w:after="150"/>
      </w:pPr>
      <w:r>
        <w:rPr/>
        <w:t xml:space="preserve">图表：能源互联网的价值链与参与者</w:t>
      </w:r>
    </w:p>
    <w:p>
      <w:pPr>
        <w:spacing w:after="150"/>
      </w:pPr>
      <w:r>
        <w:rPr/>
        <w:t xml:space="preserve">图表：国家电力“十三五”规划升级改造配电网，推进智能电网建设新能源相关部分</w:t>
      </w:r>
    </w:p>
    <w:p>
      <w:pPr>
        <w:spacing w:after="150"/>
      </w:pPr>
      <w:r>
        <w:rPr/>
        <w:t xml:space="preserve">图表：2019-2023年《通知》加快推进9项重点输变电工程建设</w:t>
      </w:r>
    </w:p>
    <w:p>
      <w:pPr>
        <w:spacing w:after="150"/>
      </w:pPr>
      <w:r>
        <w:rPr/>
        <w:t xml:space="preserve">图表：2019-2023年中国发电量区域占比统计情况</w:t>
      </w:r>
    </w:p>
    <w:p>
      <w:pPr>
        <w:spacing w:after="150"/>
      </w:pPr>
      <w:r>
        <w:rPr/>
        <w:t xml:space="preserve">图表：2019-2023年中国发电量区域占比统计情况</w:t>
      </w:r>
    </w:p>
    <w:p>
      <w:pPr>
        <w:spacing w:after="150"/>
      </w:pPr>
      <w:r>
        <w:rPr/>
        <w:t xml:space="preserve">图表：2019-2023年中国发电量区域占比统计情况</w:t>
      </w:r>
    </w:p>
    <w:p>
      <w:pPr>
        <w:spacing w:after="150"/>
      </w:pPr>
      <w:r>
        <w:rPr/>
        <w:t xml:space="preserve">图表：2019-2023年中国发电量区域占比统计情况</w:t>
      </w:r>
    </w:p>
    <w:p>
      <w:pPr>
        <w:spacing w:after="150"/>
      </w:pPr>
      <w:r>
        <w:rPr/>
        <w:t xml:space="preserve">图表：2019-2023年中国发电量区域占比统计情况</w:t>
      </w:r>
    </w:p>
    <w:p>
      <w:pPr>
        <w:spacing w:after="150"/>
      </w:pPr>
      <w:r>
        <w:rPr/>
        <w:t xml:space="preserve">图表：2019-2023年中国发电量区域占比统计情况</w:t>
      </w:r>
    </w:p>
    <w:p>
      <w:pPr>
        <w:spacing w:after="150"/>
      </w:pPr>
      <w:r>
        <w:rPr/>
        <w:t xml:space="preserve">图表：电力行业主要企业竞争情况</w:t>
      </w:r>
    </w:p>
    <w:p>
      <w:pPr>
        <w:spacing w:after="150"/>
      </w:pPr>
      <w:r>
        <w:rPr/>
        <w:t xml:space="preserve">图表：国内外电力企业分布情况</w:t>
      </w:r>
    </w:p>
    <w:p>
      <w:pPr>
        <w:spacing w:after="150"/>
      </w:pPr>
      <w:r>
        <w:rPr/>
        <w:t xml:space="preserve">图表：大唐集团拟在建项目</w:t>
      </w:r>
    </w:p>
    <w:p>
      <w:pPr>
        <w:spacing w:after="150"/>
      </w:pPr>
      <w:r>
        <w:rPr/>
        <w:t xml:space="preserve">图表：国电集团拟在建项目</w:t>
      </w:r>
    </w:p>
    <w:p>
      <w:pPr>
        <w:spacing w:after="150"/>
      </w:pPr>
      <w:r>
        <w:rPr/>
        <w:t xml:space="preserve">图表：华能集团拟在建项目</w:t>
      </w:r>
    </w:p>
    <w:p>
      <w:pPr>
        <w:spacing w:after="150"/>
      </w:pPr>
      <w:r>
        <w:rPr/>
        <w:t xml:space="preserve">图表：国电投集团拟在建项目</w:t>
      </w:r>
    </w:p>
    <w:p>
      <w:pPr>
        <w:spacing w:after="150"/>
      </w:pPr>
      <w:r>
        <w:rPr/>
        <w:t xml:space="preserve">图表：华电集团拟在建项目</w:t>
      </w:r>
    </w:p>
    <w:p>
      <w:pPr>
        <w:spacing w:after="150"/>
      </w:pPr>
      <w:r>
        <w:rPr/>
        <w:t xml:space="preserve">图表：2019-2023年主营收入构成</w:t>
      </w:r>
    </w:p>
    <w:p>
      <w:pPr>
        <w:spacing w:after="150"/>
      </w:pPr>
      <w:r>
        <w:rPr/>
        <w:t xml:space="preserve">图表：2019-2023年主营收入构成</w:t>
      </w:r>
    </w:p>
    <w:p>
      <w:pPr>
        <w:spacing w:after="150"/>
      </w:pPr>
      <w:r>
        <w:rPr/>
        <w:t xml:space="preserve">图表：2019-2023年主营收入构成</w:t>
      </w:r>
    </w:p>
    <w:p>
      <w:pPr>
        <w:spacing w:after="150"/>
      </w:pPr>
      <w:r>
        <w:rPr/>
        <w:t xml:space="preserve">图表：2019-2023年主营收入构成</w:t>
      </w:r>
    </w:p>
    <w:p>
      <w:pPr>
        <w:spacing w:after="150"/>
      </w:pPr>
      <w:r>
        <w:rPr/>
        <w:t xml:space="preserve">图表：华润电力业务分布</w:t>
      </w:r>
    </w:p>
    <w:p>
      <w:pPr>
        <w:spacing w:after="150"/>
      </w:pPr>
      <w:r>
        <w:rPr/>
        <w:t xml:space="preserve">图表：2019-2023年主营收入构成</w:t>
      </w:r>
    </w:p>
    <w:p>
      <w:pPr>
        <w:spacing w:after="150"/>
      </w:pPr>
      <w:r>
        <w:rPr/>
        <w:t xml:space="preserve">图表：2019-2023年主营收入构成</w:t>
      </w:r>
    </w:p>
    <w:p>
      <w:pPr>
        <w:spacing w:after="150"/>
      </w:pPr>
      <w:r>
        <w:rPr/>
        <w:t xml:space="preserve">图表：2019-2023年主营收入构成</w:t>
      </w:r>
    </w:p>
    <w:p>
      <w:pPr>
        <w:spacing w:after="150"/>
      </w:pPr>
      <w:r>
        <w:rPr/>
        <w:t xml:space="preserve">图表：2019-2023年主营收入</w:t>
      </w:r>
    </w:p>
    <w:p>
      <w:pPr>
        <w:spacing w:after="150"/>
      </w:pPr>
      <w:r>
        <w:rPr/>
        <w:t xml:space="preserve">图表：中国核能电力股份有限公司组织结构</w:t>
      </w:r>
    </w:p>
    <w:p>
      <w:pPr>
        <w:spacing w:after="150"/>
      </w:pPr>
      <w:r>
        <w:rPr/>
        <w:t xml:space="preserve">图表：2019-2023年主营收入构成</w:t>
      </w:r>
    </w:p>
    <w:p>
      <w:pPr>
        <w:spacing w:after="150"/>
      </w:pPr>
      <w:r>
        <w:rPr/>
        <w:t xml:space="preserve">图表：2019-2023年主营收入构成</w:t>
      </w:r>
    </w:p>
    <w:p>
      <w:pPr>
        <w:spacing w:after="150"/>
      </w:pPr>
      <w:r>
        <w:rPr/>
        <w:t xml:space="preserve">图表：申能股份有限公司电源架构</w:t>
      </w:r>
    </w:p>
    <w:p>
      <w:pPr>
        <w:spacing w:after="150"/>
      </w:pPr>
      <w:r>
        <w:rPr/>
        <w:t xml:space="preserve">图表：2019-2023年主营收入构成</w:t>
      </w:r>
    </w:p>
    <w:p>
      <w:pPr>
        <w:spacing w:after="150"/>
      </w:pPr>
      <w:r>
        <w:rPr/>
        <w:t xml:space="preserve">图表：2019-2023年主营收入构成</w:t>
      </w:r>
    </w:p>
    <w:p>
      <w:pPr>
        <w:spacing w:after="150"/>
      </w:pPr>
      <w:r>
        <w:rPr/>
        <w:t xml:space="preserve">图表：2019-2023年主营收入构成</w:t>
      </w:r>
    </w:p>
    <w:p>
      <w:pPr>
        <w:spacing w:after="150"/>
      </w:pPr>
      <w:r>
        <w:rPr/>
        <w:t xml:space="preserve">图表：2019-2023年主营构成</w:t>
      </w:r>
    </w:p>
    <w:p>
      <w:pPr>
        <w:spacing w:after="150"/>
      </w:pPr>
      <w:r>
        <w:rPr/>
        <w:t xml:space="preserve">图表：2019-2023年主营收入构成</w:t>
      </w:r>
    </w:p>
    <w:p>
      <w:pPr>
        <w:spacing w:after="150"/>
      </w:pPr>
      <w:r>
        <w:rPr/>
        <w:t xml:space="preserve">图表：浙江浙能电力股份有限公司资产分布</w:t>
      </w:r>
    </w:p>
    <w:p>
      <w:pPr>
        <w:spacing w:after="150"/>
      </w:pPr>
      <w:r>
        <w:rPr/>
        <w:t xml:space="preserve">图表：2019-2023年主营收入构成</w:t>
      </w:r>
    </w:p>
    <w:p>
      <w:pPr>
        <w:spacing w:after="150"/>
      </w:pPr>
      <w:r>
        <w:rPr/>
        <w:t xml:space="preserve">图表：协鑫集团有限公司科技情况</w:t>
      </w:r>
    </w:p>
    <w:p>
      <w:pPr>
        <w:spacing w:after="150"/>
      </w:pPr>
      <w:r>
        <w:rPr/>
        <w:t xml:space="preserve">图表：2019-2023年主营收入构成</w:t>
      </w:r>
    </w:p>
    <w:p>
      <w:pPr>
        <w:spacing w:after="150"/>
      </w:pPr>
      <w:r>
        <w:rPr/>
        <w:t xml:space="preserve">图表：2024-2029年中国电力市场交易规模预测</w:t>
      </w:r>
    </w:p>
    <w:p>
      <w:pPr>
        <w:spacing w:after="150"/>
      </w:pPr>
      <w:r>
        <w:rPr/>
        <w:t xml:space="preserve">图表：2024-2029年中国省间(含跨区)市场交易电量预测</w:t>
      </w:r>
    </w:p>
    <w:p>
      <w:pPr>
        <w:spacing w:after="150"/>
      </w:pPr>
      <w:r>
        <w:rPr/>
        <w:t xml:space="preserve">图表：2024-2029年中国电网企业主营业务收入预测</w:t>
      </w:r>
    </w:p>
    <w:p>
      <w:pPr>
        <w:spacing w:after="150"/>
      </w:pPr>
      <w:r>
        <w:rPr/>
        <w:t xml:space="preserve">图表：2024-2029年中国电力装机容量预测</w:t>
      </w:r>
    </w:p>
    <w:p>
      <w:pPr>
        <w:spacing w:after="150"/>
      </w:pPr>
      <w:r>
        <w:rPr/>
        <w:t xml:space="preserve">图表：2024-2029年中国电力行业发电规模预测</w:t>
      </w:r>
    </w:p>
    <w:p>
      <w:pPr>
        <w:spacing w:after="150"/>
      </w:pPr>
      <w:r>
        <w:rPr/>
        <w:t xml:space="preserve">图表：2024-2029年中国发电设备利用小时数预测</w:t>
      </w:r>
    </w:p>
    <w:p>
      <w:pPr>
        <w:spacing w:after="150"/>
      </w:pPr>
      <w:r>
        <w:rPr/>
        <w:t xml:space="preserve">图表：2024-2029年中国全社会用电量预测</w:t>
      </w:r>
    </w:p>
    <w:p>
      <w:pPr>
        <w:spacing w:after="150"/>
      </w:pPr>
      <w:r>
        <w:rPr/>
        <w:t xml:space="preserve">图表：2024-2029年电力行业出口规模预测</w:t>
      </w:r>
    </w:p>
    <w:p>
      <w:pPr>
        <w:spacing w:after="150"/>
      </w:pPr>
      <w:r>
        <w:rPr/>
        <w:t xml:space="preserve">图表：2024-2029年电力行业进口规模预测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中国电力行业发展分析及发展前景与投资研究报告(2024-2029版)</dc:title>
  <dc:description>中国电力行业发展分析及发展前景与投资研究报告(2024-2029版)</dc:description>
  <dc:subject>中国电力行业发展分析及发展前景与投资研究报告(2024-2029版)</dc:subject>
  <cp:keywords>研究报告</cp:keywords>
  <cp:category>研究报告</cp:category>
  <cp:lastModifiedBy>北京中道泰和信息咨询有限公司</cp:lastModifiedBy>
  <dcterms:created xsi:type="dcterms:W3CDTF">2024-01-29T13:48:13+08:00</dcterms:created>
  <dcterms:modified xsi:type="dcterms:W3CDTF">2024-01-29T13:48:13+08:00</dcterms:modified>
</cp:coreProperties>
</file>

<file path=docProps/custom.xml><?xml version="1.0" encoding="utf-8"?>
<Properties xmlns="http://schemas.openxmlformats.org/officeDocument/2006/custom-properties" xmlns:vt="http://schemas.openxmlformats.org/officeDocument/2006/docPropsVTypes"/>
</file>