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中国高端餐饮行业发展分析及发展前景与战略研究报告(2024-2029版)</w:t>
      </w:r>
    </w:p>
    <w:p>
      <w:pPr>
        <w:spacing w:after="150"/>
      </w:pPr>
      <w:r>
        <w:rPr>
          <w:b w:val="1"/>
          <w:bCs w:val="1"/>
        </w:rPr>
        <w:t xml:space="preserve">报告简介</w:t>
      </w:r>
    </w:p>
    <w:p>
      <w:pPr>
        <w:spacing w:after="150"/>
      </w:pPr>
      <w:r>
        <w:rPr/>
        <w:t xml:space="preserve">餐饮是社零当中单一体量最大的行业集合。吃喝门类的社会消费品零售总额达到16万亿元，占社零总额约40%;其中餐饮4万亿元，占社零总额的约10%。其中30%为在家用餐，70%为在外用餐。餐饮行业增速快，超过社零和GDP增速。2015年至2019年，餐饮行业的增速均超过社零和GDP;餐饮行业4年复合增长率9.7%，高于同期社零的8.1%和GDP的6.7%。</w:t>
      </w:r>
    </w:p>
    <w:p>
      <w:pPr>
        <w:spacing w:after="150"/>
      </w:pPr>
      <w:r>
        <w:rPr/>
        <w:t xml:space="preserve">2020年1-12月，全国餐饮收入39527亿元，同比下降16.6%，限额以上单位餐饮收入8232亿元，同比下降14%。根据中国烹饪协会分析，2020年，全国餐饮收入增速、限额以上单位餐饮收入增速分别相较上年同期下降26%、21.1%，低于社会消费品零售总额增幅12.7%。2020年，餐饮行业受新冠肺炎疫情影响严重。中国烹饪协会发布《2020餐饮业百强企业和五百强门店分析报告(2024-2029版)》显示，2020年，餐饮百强企业、五百强门店总营收均同比下降，不过两者降幅均好于行业整体水平。2021年1-5月，全国餐饮收入17789亿元，同比增长56.8%;限额以上单位餐饮收入4035亿元，同比增长64.2%。</w:t>
      </w:r>
    </w:p>
    <w:p>
      <w:pPr>
        <w:spacing w:after="150"/>
      </w:pPr>
      <w:r>
        <w:rPr/>
        <w:t xml:space="preserve">随着移动端设备和互联网移动支付的不断普及，以及通信网络的发展，餐饮行业的数字化时代已到来，餐饮业的“互联网化“得以飞速发展。随着智能手机的普及、“懒人经济”的发展，人们越来越习惯通过手机来满足日常生活中的各类需求，互联网对餐饮服务行业的不断渗透以及对消费者消费习惯的不断改造，使得餐饮行业的线上化已是大势所趋。伴随着互联网浪潮的冲击和新兴消费群体的兴起，互联网+、餐饮O2O、转型升级等催生了餐饮行业的互联网化飞速发展。</w:t>
      </w:r>
    </w:p>
    <w:p>
      <w:pPr>
        <w:spacing w:after="150"/>
      </w:pPr>
      <w:r>
        <w:rPr/>
        <w:t xml:space="preserve">近年来，经受了市场和政策环境的洗礼，高端餐饮业曾经的“虚火”已去掉不少。然而，行业面临的高人工成本、高房租、低利润等困境，亟需通过创新实现转型升级。近几年，国内经济运行面临下行压力，行业竞争越来越激烈。不过，餐饮是刚需，高端餐饮始终存在社会需求，更重要的是，中国消费升级已成必然趋势，餐饮业的小众时代、个性化时代正在到来。与其他众多行业一样，线上线下并举是高端餐饮业突围的必经之路。</w:t>
      </w:r>
    </w:p>
    <w:p>
      <w:pPr>
        <w:spacing w:after="150"/>
      </w:pPr>
      <w:r>
        <w:rPr/>
        <w:t xml:space="preserve">本研究咨询报告由北京中道泰和信息咨询有限公司领衔撰写，在大量周密的市场调研基础上，主要依据了国家统计局、国家工信部、国家发改委、国务院发展研究中心、中国餐饮行业协会、51行业报告网、全国及海外多种相关报刊杂志以及专业研究机构公布和提供的大量资料，对中国高端餐饮及各子行业的发展状况、上下游行业发展状况、市场供需形势、新成果与技术等进行了分析，并重点分析了中国高端餐饮行业发展状况和特点，以及中国高端餐饮行业将面临的挑战、企业的发展策略等。报告还对全球的高端餐饮行业发展态势作了详细分析，并对高端餐饮行业进行了趋向研判，是高端餐饮开发、经营企业，科研、投资机构等单位准确了解目前高端餐饮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高端餐饮行业发展综述</w:t>
      </w:r>
    </w:p>
    <w:p>
      <w:pPr>
        <w:spacing w:after="150"/>
      </w:pPr>
      <w:r>
        <w:rPr/>
        <w:t xml:space="preserve">第一节 餐饮行业定义及分类</w:t>
      </w:r>
    </w:p>
    <w:p>
      <w:pPr>
        <w:spacing w:after="150"/>
      </w:pPr>
      <w:r>
        <w:rPr/>
        <w:t xml:space="preserve">一、餐饮行业概念</w:t>
      </w:r>
    </w:p>
    <w:p>
      <w:pPr>
        <w:spacing w:after="150"/>
      </w:pPr>
      <w:r>
        <w:rPr/>
        <w:t xml:space="preserve">二、餐饮行业分类</w:t>
      </w:r>
    </w:p>
    <w:p>
      <w:pPr>
        <w:spacing w:after="150"/>
      </w:pPr>
      <w:r>
        <w:rPr/>
        <w:t xml:space="preserve">三、餐饮服务特点</w:t>
      </w:r>
    </w:p>
    <w:p>
      <w:pPr>
        <w:spacing w:after="150"/>
      </w:pPr>
      <w:r>
        <w:rPr/>
        <w:t xml:space="preserve">四、餐饮经营理念</w:t>
      </w:r>
    </w:p>
    <w:p>
      <w:pPr>
        <w:spacing w:after="150"/>
      </w:pPr>
      <w:r>
        <w:rPr/>
        <w:t xml:space="preserve">第二节 餐饮行业国民经济地位分析</w:t>
      </w:r>
    </w:p>
    <w:p>
      <w:pPr>
        <w:spacing w:after="150"/>
      </w:pPr>
      <w:r>
        <w:rPr/>
        <w:t xml:space="preserve">一、餐饮行业的市场细分</w:t>
      </w:r>
    </w:p>
    <w:p>
      <w:pPr>
        <w:spacing w:after="150"/>
      </w:pPr>
      <w:r>
        <w:rPr/>
        <w:t xml:space="preserve">二、餐饮行业的经济地位</w:t>
      </w:r>
    </w:p>
    <w:p>
      <w:pPr>
        <w:spacing w:after="150"/>
      </w:pPr>
      <w:r>
        <w:rPr/>
        <w:t xml:space="preserve">三、餐饮行业的社会意义</w:t>
      </w:r>
    </w:p>
    <w:p>
      <w:pPr>
        <w:spacing w:after="150"/>
      </w:pPr>
      <w:r>
        <w:rPr/>
        <w:t xml:space="preserve">四、餐饮行业的成本核算</w:t>
      </w:r>
    </w:p>
    <w:p>
      <w:pPr>
        <w:spacing w:after="150"/>
      </w:pPr>
      <w:r>
        <w:rPr/>
        <w:t xml:space="preserve">五、餐饮行业国民经济地位</w:t>
      </w:r>
    </w:p>
    <w:p>
      <w:pPr>
        <w:spacing w:after="150"/>
      </w:pPr>
      <w:r>
        <w:rPr/>
        <w:t xml:space="preserve">第三节 高端餐饮可行性研究</w:t>
      </w:r>
    </w:p>
    <w:p>
      <w:pPr>
        <w:spacing w:after="150"/>
      </w:pPr>
      <w:r>
        <w:rPr/>
        <w:t xml:space="preserve">一、餐饮业经济性发展研究</w:t>
      </w:r>
    </w:p>
    <w:p>
      <w:pPr>
        <w:spacing w:after="150"/>
      </w:pPr>
      <w:r>
        <w:rPr/>
        <w:t xml:space="preserve">1、经济型饭店的"经济性"内涵探析</w:t>
      </w:r>
    </w:p>
    <w:p>
      <w:pPr>
        <w:spacing w:after="150"/>
      </w:pPr>
      <w:r>
        <w:rPr/>
        <w:t xml:space="preserve">2、高端餐饮连锁化经济性研究</w:t>
      </w:r>
    </w:p>
    <w:p>
      <w:pPr>
        <w:spacing w:after="150"/>
      </w:pPr>
      <w:r>
        <w:rPr/>
        <w:t xml:space="preserve">二、中高端商务餐饮连锁化发展研究</w:t>
      </w:r>
    </w:p>
    <w:p>
      <w:pPr>
        <w:spacing w:after="150"/>
      </w:pPr>
      <w:r>
        <w:rPr/>
        <w:t xml:space="preserve">三、餐饮多层次化的可行性分析</w:t>
      </w:r>
    </w:p>
    <w:p>
      <w:pPr>
        <w:spacing w:after="150"/>
      </w:pPr>
      <w:r>
        <w:rPr/>
        <w:t xml:space="preserve">1、餐饮企业投资可行性探析</w:t>
      </w:r>
    </w:p>
    <w:p>
      <w:pPr>
        <w:spacing w:after="150"/>
      </w:pPr>
      <w:r>
        <w:rPr/>
        <w:t xml:space="preserve">2、餐饮企业投资可行性探析</w:t>
      </w:r>
    </w:p>
    <w:p>
      <w:pPr>
        <w:spacing w:after="150"/>
      </w:pPr>
      <w:r>
        <w:rPr/>
        <w:t xml:space="preserve">四、餐饮企业投资可行性探析</w:t>
      </w:r>
    </w:p>
    <w:p>
      <w:pPr>
        <w:spacing w:after="150"/>
      </w:pPr>
      <w:r>
        <w:rPr>
          <w:b w:val="1"/>
          <w:bCs w:val="1"/>
        </w:rPr>
        <w:t xml:space="preserve">第二章 高端餐饮行业市场环境及影响分析</w:t>
      </w:r>
    </w:p>
    <w:p>
      <w:pPr>
        <w:spacing w:after="150"/>
      </w:pPr>
      <w:r>
        <w:rPr/>
        <w:t xml:space="preserve">第一节 高端餐饮行业政策环境分析</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一、高端餐饮产业社会环境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全球餐饮市场总体情况分析</w:t>
      </w:r>
    </w:p>
    <w:p>
      <w:pPr>
        <w:spacing w:after="150"/>
      </w:pPr>
      <w:r>
        <w:rPr/>
        <w:t xml:space="preserve">一、全球餐饮业发展特点</w:t>
      </w:r>
    </w:p>
    <w:p>
      <w:pPr>
        <w:spacing w:after="150"/>
      </w:pPr>
      <w:r>
        <w:rPr/>
        <w:t xml:space="preserve">二、全球餐饮业市场规模</w:t>
      </w:r>
    </w:p>
    <w:p>
      <w:pPr>
        <w:spacing w:after="150"/>
      </w:pPr>
      <w:r>
        <w:rPr/>
        <w:t xml:space="preserve">三、全球餐饮业市场竞争格局</w:t>
      </w:r>
    </w:p>
    <w:p>
      <w:pPr>
        <w:spacing w:after="150"/>
      </w:pPr>
      <w:r>
        <w:rPr/>
        <w:t xml:space="preserve">四、全球主要国家高端餐饮行业发展分析</w:t>
      </w:r>
    </w:p>
    <w:p>
      <w:pPr>
        <w:spacing w:after="150"/>
      </w:pPr>
      <w:r>
        <w:rPr/>
        <w:t xml:space="preserve">第五节 我国餐饮o2o市场发展环境分析</w:t>
      </w:r>
    </w:p>
    <w:p>
      <w:pPr>
        <w:spacing w:after="150"/>
      </w:pPr>
      <w:r>
        <w:rPr/>
        <w:t xml:space="preserve">一、国家鼓励餐饮o2o发展</w:t>
      </w:r>
    </w:p>
    <w:p>
      <w:pPr>
        <w:spacing w:after="150"/>
      </w:pPr>
      <w:r>
        <w:rPr/>
        <w:t xml:space="preserve">二、疫情对餐饮o2o发展的影响</w:t>
      </w:r>
    </w:p>
    <w:p>
      <w:pPr>
        <w:spacing w:after="150"/>
      </w:pPr>
      <w:r>
        <w:rPr>
          <w:b w:val="1"/>
          <w:bCs w:val="1"/>
        </w:rPr>
        <w:t xml:space="preserve">第三章 中国高端餐饮行业运行现状分析</w:t>
      </w:r>
    </w:p>
    <w:p>
      <w:pPr>
        <w:spacing w:after="150"/>
      </w:pPr>
      <w:r>
        <w:rPr/>
        <w:t xml:space="preserve">第一节 中国高端餐饮行业发展状况分析</w:t>
      </w:r>
    </w:p>
    <w:p>
      <w:pPr>
        <w:spacing w:after="150"/>
      </w:pPr>
      <w:r>
        <w:rPr/>
        <w:t xml:space="preserve">一、高端餐饮行业发展现状</w:t>
      </w:r>
    </w:p>
    <w:p>
      <w:pPr>
        <w:spacing w:after="150"/>
      </w:pPr>
      <w:r>
        <w:rPr/>
        <w:t xml:space="preserve">二、高端餐饮行业发展特点</w:t>
      </w:r>
    </w:p>
    <w:p>
      <w:pPr>
        <w:spacing w:after="150"/>
      </w:pPr>
      <w:r>
        <w:rPr/>
        <w:t xml:space="preserve">三、线上“破圈”或成高端酒店餐饮常态</w:t>
      </w:r>
    </w:p>
    <w:p>
      <w:pPr>
        <w:spacing w:after="150"/>
      </w:pPr>
      <w:r>
        <w:rPr/>
        <w:t xml:space="preserve">1、星级酒店、高端餐厅扎堆线上外卖</w:t>
      </w:r>
    </w:p>
    <w:p>
      <w:pPr>
        <w:spacing w:after="150"/>
      </w:pPr>
      <w:r>
        <w:rPr/>
        <w:t xml:space="preserve">2、酒店餐饮外卖业务上升空间大</w:t>
      </w:r>
    </w:p>
    <w:p>
      <w:pPr>
        <w:spacing w:after="150"/>
      </w:pPr>
      <w:r>
        <w:rPr/>
        <w:t xml:space="preserve">第二节 中国高端餐饮行业总体规模分析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中国高端餐饮行业市场供需分析</w:t>
      </w:r>
    </w:p>
    <w:p>
      <w:pPr>
        <w:spacing w:after="150"/>
      </w:pPr>
      <w:r>
        <w:rPr/>
        <w:t xml:space="preserve">一、市场供给分析</w:t>
      </w:r>
    </w:p>
    <w:p>
      <w:pPr>
        <w:spacing w:after="150"/>
      </w:pPr>
      <w:r>
        <w:rPr/>
        <w:t xml:space="preserve">二、市场需求分析</w:t>
      </w:r>
    </w:p>
    <w:p>
      <w:pPr>
        <w:spacing w:after="150"/>
      </w:pPr>
      <w:r>
        <w:rPr/>
        <w:t xml:space="preserve">三、价格走势分析</w:t>
      </w:r>
    </w:p>
    <w:p>
      <w:pPr>
        <w:spacing w:after="150"/>
      </w:pPr>
      <w:r>
        <w:rPr/>
        <w:t xml:space="preserve">第四节 中国高端餐饮行业财务指标分析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2024-2029年中国高端餐饮细分市场分析</w:t>
      </w:r>
    </w:p>
    <w:p>
      <w:pPr>
        <w:spacing w:after="150"/>
      </w:pPr>
      <w:r>
        <w:rPr/>
        <w:t xml:space="preserve">第一节 中国高端餐饮行业细分市场结构分析</w:t>
      </w:r>
    </w:p>
    <w:p>
      <w:pPr>
        <w:spacing w:after="150"/>
      </w:pPr>
      <w:r>
        <w:rPr/>
        <w:t xml:space="preserve">一、高端餐饮行业市场结构现状分析</w:t>
      </w:r>
    </w:p>
    <w:p>
      <w:pPr>
        <w:spacing w:after="150"/>
      </w:pPr>
      <w:r>
        <w:rPr/>
        <w:t xml:space="preserve">二、高端餐饮行业细分结构特征分析</w:t>
      </w:r>
    </w:p>
    <w:p>
      <w:pPr>
        <w:spacing w:after="150"/>
      </w:pPr>
      <w:r>
        <w:rPr/>
        <w:t xml:space="preserve">三、高端餐饮行业细分市场发展概况</w:t>
      </w:r>
    </w:p>
    <w:p>
      <w:pPr>
        <w:spacing w:after="150"/>
      </w:pPr>
      <w:r>
        <w:rPr/>
        <w:t xml:space="preserve">四、高端餐饮行业市场结构变化趋势</w:t>
      </w:r>
    </w:p>
    <w:p>
      <w:pPr>
        <w:spacing w:after="150"/>
      </w:pPr>
      <w:r>
        <w:rPr/>
        <w:t xml:space="preserve">第二节 高端酒店餐饮市场分析预测</w:t>
      </w:r>
    </w:p>
    <w:p>
      <w:pPr>
        <w:spacing w:after="150"/>
      </w:pPr>
      <w:r>
        <w:rPr/>
        <w:t xml:space="preserve">一、高端酒店市场规模分析</w:t>
      </w:r>
    </w:p>
    <w:p>
      <w:pPr>
        <w:spacing w:after="150"/>
      </w:pPr>
      <w:r>
        <w:rPr/>
        <w:t xml:space="preserve">二、高端酒店市场结构分析</w:t>
      </w:r>
    </w:p>
    <w:p>
      <w:pPr>
        <w:spacing w:after="150"/>
      </w:pPr>
      <w:r>
        <w:rPr/>
        <w:t xml:space="preserve">三、高端酒店市场竞争格局</w:t>
      </w:r>
    </w:p>
    <w:p>
      <w:pPr>
        <w:spacing w:after="150"/>
      </w:pPr>
      <w:r>
        <w:rPr/>
        <w:t xml:space="preserve">四、高端酒店市场趋势预测</w:t>
      </w:r>
    </w:p>
    <w:p>
      <w:pPr>
        <w:spacing w:after="150"/>
      </w:pPr>
      <w:r>
        <w:rPr/>
        <w:t xml:space="preserve">第三节 高端会所餐饮市场分析预测</w:t>
      </w:r>
    </w:p>
    <w:p>
      <w:pPr>
        <w:spacing w:after="150"/>
      </w:pPr>
      <w:r>
        <w:rPr/>
        <w:t xml:space="preserve">一、高端会所餐饮市场规模分析</w:t>
      </w:r>
    </w:p>
    <w:p>
      <w:pPr>
        <w:spacing w:after="150"/>
      </w:pPr>
      <w:r>
        <w:rPr/>
        <w:t xml:space="preserve">二、高端会所餐饮市场结构分析</w:t>
      </w:r>
    </w:p>
    <w:p>
      <w:pPr>
        <w:spacing w:after="150"/>
      </w:pPr>
      <w:r>
        <w:rPr/>
        <w:t xml:space="preserve">三、高端会所餐饮市场竞争格局</w:t>
      </w:r>
    </w:p>
    <w:p>
      <w:pPr>
        <w:spacing w:after="150"/>
      </w:pPr>
      <w:r>
        <w:rPr/>
        <w:t xml:space="preserve">四、高端会所餐饮市场趋势预测</w:t>
      </w:r>
    </w:p>
    <w:p>
      <w:pPr>
        <w:spacing w:after="150"/>
      </w:pPr>
      <w:r>
        <w:rPr/>
        <w:t xml:space="preserve">第四节 高端连锁餐饮市场分析预测</w:t>
      </w:r>
    </w:p>
    <w:p>
      <w:pPr>
        <w:spacing w:after="150"/>
      </w:pPr>
      <w:r>
        <w:rPr/>
        <w:t xml:space="preserve">一、高端连锁餐饮市场规模分析</w:t>
      </w:r>
    </w:p>
    <w:p>
      <w:pPr>
        <w:spacing w:after="150"/>
      </w:pPr>
      <w:r>
        <w:rPr/>
        <w:t xml:space="preserve">二、高端连锁餐饮市场结构分析</w:t>
      </w:r>
    </w:p>
    <w:p>
      <w:pPr>
        <w:spacing w:after="150"/>
      </w:pPr>
      <w:r>
        <w:rPr/>
        <w:t xml:space="preserve">三、高端连锁餐饮市场竞争格局</w:t>
      </w:r>
    </w:p>
    <w:p>
      <w:pPr>
        <w:spacing w:after="150"/>
      </w:pPr>
      <w:r>
        <w:rPr/>
        <w:t xml:space="preserve">四、高端连锁餐饮市场趋势预测</w:t>
      </w:r>
    </w:p>
    <w:p>
      <w:pPr>
        <w:spacing w:after="150"/>
      </w:pPr>
      <w:r>
        <w:rPr>
          <w:b w:val="1"/>
          <w:bCs w:val="1"/>
        </w:rPr>
        <w:t xml:space="preserve">第五章 高端餐饮产业集群发展及区域市场分析</w:t>
      </w:r>
    </w:p>
    <w:p>
      <w:pPr>
        <w:spacing w:after="150"/>
      </w:pPr>
      <w:r>
        <w:rPr/>
        <w:t xml:space="preserve">第一节 中国高端餐饮产业集群发展特色分析</w:t>
      </w:r>
    </w:p>
    <w:p>
      <w:pPr>
        <w:spacing w:after="150"/>
      </w:pPr>
      <w:r>
        <w:rPr/>
        <w:t xml:space="preserve">一、长江三角洲高端餐饮产业发展特色分析</w:t>
      </w:r>
    </w:p>
    <w:p>
      <w:pPr>
        <w:spacing w:after="150"/>
      </w:pPr>
      <w:r>
        <w:rPr/>
        <w:t xml:space="preserve">二、珠江三角洲高端餐饮产业发展特色分析</w:t>
      </w:r>
    </w:p>
    <w:p>
      <w:pPr>
        <w:spacing w:after="150"/>
      </w:pPr>
      <w:r>
        <w:rPr/>
        <w:t xml:space="preserve">三、环渤海地区高端餐饮产业发展特色分析</w:t>
      </w:r>
    </w:p>
    <w:p>
      <w:pPr>
        <w:spacing w:after="150"/>
      </w:pPr>
      <w:r>
        <w:rPr/>
        <w:t xml:space="preserve">四、闽南地区高端餐饮产业发展特色分析</w:t>
      </w:r>
    </w:p>
    <w:p>
      <w:pPr>
        <w:spacing w:after="150"/>
      </w:pPr>
      <w:r>
        <w:rPr/>
        <w:t xml:space="preserve">第二节 高端餐饮重点区域市场分析预测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二、高端餐饮重点区域市场分析</w:t>
      </w:r>
    </w:p>
    <w:p>
      <w:pPr>
        <w:spacing w:after="150"/>
      </w:pPr>
      <w:r>
        <w:rPr/>
        <w:t xml:space="preserve">1、北京高端餐饮市场分析</w:t>
      </w:r>
    </w:p>
    <w:p>
      <w:pPr>
        <w:spacing w:after="150"/>
      </w:pPr>
      <w:r>
        <w:rPr/>
        <w:t xml:space="preserve">2、浙江高端餐饮市场分析</w:t>
      </w:r>
    </w:p>
    <w:p>
      <w:pPr>
        <w:spacing w:after="150"/>
      </w:pPr>
      <w:r>
        <w:rPr/>
        <w:t xml:space="preserve">3、上海高端餐饮市场分析</w:t>
      </w:r>
    </w:p>
    <w:p>
      <w:pPr>
        <w:spacing w:after="150"/>
      </w:pPr>
      <w:r>
        <w:rPr/>
        <w:t xml:space="preserve">4、福建高端餐饮市场分析</w:t>
      </w:r>
    </w:p>
    <w:p>
      <w:pPr>
        <w:spacing w:after="150"/>
      </w:pPr>
      <w:r>
        <w:rPr/>
        <w:t xml:space="preserve">5、广东高端餐饮市场分析</w:t>
      </w:r>
    </w:p>
    <w:p>
      <w:pPr>
        <w:spacing w:after="150"/>
      </w:pPr>
      <w:r>
        <w:rPr>
          <w:b w:val="1"/>
          <w:bCs w:val="1"/>
        </w:rPr>
        <w:t xml:space="preserve">第六章 2024-2029年高端餐饮行业竞争形势及策略</w:t>
      </w:r>
    </w:p>
    <w:p>
      <w:pPr>
        <w:spacing w:after="150"/>
      </w:pPr>
      <w:r>
        <w:rPr/>
        <w:t xml:space="preserve">第一节 行业总体市场竞争状况分析</w:t>
      </w:r>
    </w:p>
    <w:p>
      <w:pPr>
        <w:spacing w:after="150"/>
      </w:pPr>
      <w:r>
        <w:rPr/>
        <w:t xml:space="preserve">一、高端餐饮行业竞争结构分析</w:t>
      </w:r>
    </w:p>
    <w:p>
      <w:pPr>
        <w:spacing w:after="150"/>
      </w:pPr>
      <w:r>
        <w:rPr/>
        <w:t xml:space="preserve">二、高端餐饮行业集中度分析</w:t>
      </w:r>
    </w:p>
    <w:p>
      <w:pPr>
        <w:spacing w:after="150"/>
      </w:pPr>
      <w:r>
        <w:rPr/>
        <w:t xml:space="preserve">第二节 2019-2023年高端餐饮行业竞争分析</w:t>
      </w:r>
    </w:p>
    <w:p>
      <w:pPr>
        <w:spacing w:after="150"/>
      </w:pPr>
      <w:r>
        <w:rPr/>
        <w:t xml:space="preserve">一、中外高端餐饮竞争分析</w:t>
      </w:r>
    </w:p>
    <w:p>
      <w:pPr>
        <w:spacing w:after="150"/>
      </w:pPr>
      <w:r>
        <w:rPr/>
        <w:t xml:space="preserve">二、中国高端餐饮市场竞争分析</w:t>
      </w:r>
    </w:p>
    <w:p>
      <w:pPr>
        <w:spacing w:after="150"/>
      </w:pPr>
      <w:r>
        <w:rPr/>
        <w:t xml:space="preserve">三、中国高端餐饮行业竞争力分析</w:t>
      </w:r>
    </w:p>
    <w:p>
      <w:pPr>
        <w:spacing w:after="150"/>
      </w:pPr>
      <w:r>
        <w:rPr/>
        <w:t xml:space="preserve">四、中国高端餐饮企业竞争力分析</w:t>
      </w:r>
    </w:p>
    <w:p>
      <w:pPr>
        <w:spacing w:after="150"/>
      </w:pPr>
      <w:r>
        <w:rPr/>
        <w:t xml:space="preserve">第三节 酒店高端餐饮提升核心竞争力</w:t>
      </w:r>
    </w:p>
    <w:p>
      <w:pPr>
        <w:spacing w:after="150"/>
      </w:pPr>
      <w:r>
        <w:rPr/>
        <w:t xml:space="preserve">一、准确的市场定位</w:t>
      </w:r>
    </w:p>
    <w:p>
      <w:pPr>
        <w:spacing w:after="150"/>
      </w:pPr>
      <w:r>
        <w:rPr/>
        <w:t xml:space="preserve">二、高质量的特色菜品</w:t>
      </w:r>
    </w:p>
    <w:p>
      <w:pPr>
        <w:spacing w:after="150"/>
      </w:pPr>
      <w:r>
        <w:rPr/>
        <w:t xml:space="preserve">三、强大的营销团队</w:t>
      </w:r>
    </w:p>
    <w:p>
      <w:pPr>
        <w:spacing w:after="150"/>
      </w:pPr>
      <w:r>
        <w:rPr/>
        <w:t xml:space="preserve">四、优质的服务质量</w:t>
      </w:r>
    </w:p>
    <w:p>
      <w:pPr>
        <w:spacing w:after="150"/>
      </w:pPr>
      <w:r>
        <w:rPr/>
        <w:t xml:space="preserve">五、个性的定制服务</w:t>
      </w:r>
    </w:p>
    <w:p>
      <w:pPr>
        <w:spacing w:after="150"/>
      </w:pPr>
      <w:r>
        <w:rPr/>
        <w:t xml:space="preserve">六、独特的品牌文化</w:t>
      </w:r>
    </w:p>
    <w:p>
      <w:pPr>
        <w:spacing w:after="150"/>
      </w:pPr>
      <w:r>
        <w:rPr/>
        <w:t xml:space="preserve">第四节 高端餐饮市场竞争趋势与策略</w:t>
      </w:r>
    </w:p>
    <w:p>
      <w:pPr>
        <w:spacing w:after="150"/>
      </w:pPr>
      <w:r>
        <w:rPr/>
        <w:t xml:space="preserve">一、市场竞争趋势</w:t>
      </w:r>
    </w:p>
    <w:p>
      <w:pPr>
        <w:spacing w:after="150"/>
      </w:pPr>
      <w:r>
        <w:rPr/>
        <w:t xml:space="preserve">二、市场竞争策略</w:t>
      </w:r>
    </w:p>
    <w:p>
      <w:pPr>
        <w:spacing w:after="150"/>
      </w:pPr>
      <w:r>
        <w:rPr>
          <w:b w:val="1"/>
          <w:bCs w:val="1"/>
        </w:rPr>
        <w:t xml:space="preserve">第七章 高端餐饮行业领先企业经营形势分析</w:t>
      </w:r>
    </w:p>
    <w:p>
      <w:pPr>
        <w:spacing w:after="150"/>
      </w:pPr>
      <w:r>
        <w:rPr/>
        <w:t xml:space="preserve">第一节 星巴克企业管理(中国)有限公司</w:t>
      </w:r>
    </w:p>
    <w:p>
      <w:pPr>
        <w:spacing w:after="150"/>
      </w:pPr>
      <w:r>
        <w:rPr/>
        <w:t xml:space="preserve">一、企业发展概况分析</w:t>
      </w:r>
    </w:p>
    <w:p>
      <w:pPr>
        <w:spacing w:after="150"/>
      </w:pPr>
      <w:r>
        <w:rPr/>
        <w:t xml:space="preserve">二、企业主营高端餐饮优势分析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第二节 四川海底捞餐饮股份有限公司</w:t>
      </w:r>
    </w:p>
    <w:p>
      <w:pPr>
        <w:spacing w:after="150"/>
      </w:pPr>
      <w:r>
        <w:rPr/>
        <w:t xml:space="preserve">一、企业发展概况分析</w:t>
      </w:r>
    </w:p>
    <w:p>
      <w:pPr>
        <w:spacing w:after="150"/>
      </w:pPr>
      <w:r>
        <w:rPr/>
        <w:t xml:space="preserve">二、企业主营高端餐饮优势分析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第三节 四川香天下餐饮管理集团有限公司</w:t>
      </w:r>
    </w:p>
    <w:p>
      <w:pPr>
        <w:spacing w:after="150"/>
      </w:pPr>
      <w:r>
        <w:rPr/>
        <w:t xml:space="preserve">一、企业发展概况分析</w:t>
      </w:r>
    </w:p>
    <w:p>
      <w:pPr>
        <w:spacing w:after="150"/>
      </w:pPr>
      <w:r>
        <w:rPr/>
        <w:t xml:space="preserve">二、企业主营高端餐饮优势分析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第四节 中国全聚德(集团)股份有限公司</w:t>
      </w:r>
    </w:p>
    <w:p>
      <w:pPr>
        <w:spacing w:after="150"/>
      </w:pPr>
      <w:r>
        <w:rPr/>
        <w:t xml:space="preserve">一、企业发展概况分析</w:t>
      </w:r>
    </w:p>
    <w:p>
      <w:pPr>
        <w:spacing w:after="150"/>
      </w:pPr>
      <w:r>
        <w:rPr/>
        <w:t xml:space="preserve">二、企业主营高端餐饮优势分析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第五节 广州酒家集团股份有限公司</w:t>
      </w:r>
    </w:p>
    <w:p>
      <w:pPr>
        <w:spacing w:after="150"/>
      </w:pPr>
      <w:r>
        <w:rPr/>
        <w:t xml:space="preserve">一、企业发展概况分析</w:t>
      </w:r>
    </w:p>
    <w:p>
      <w:pPr>
        <w:spacing w:after="150"/>
      </w:pPr>
      <w:r>
        <w:rPr/>
        <w:t xml:space="preserve">二、企业主营高端餐饮优势分析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第六节 天津顶巧餐饮服务咨询有限公司</w:t>
      </w:r>
    </w:p>
    <w:p>
      <w:pPr>
        <w:spacing w:after="150"/>
      </w:pPr>
      <w:r>
        <w:rPr/>
        <w:t xml:space="preserve">一、企业发展概况分析</w:t>
      </w:r>
    </w:p>
    <w:p>
      <w:pPr>
        <w:spacing w:after="150"/>
      </w:pPr>
      <w:r>
        <w:rPr/>
        <w:t xml:space="preserve">二、企业主营高端餐饮优势分析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第七节 内蒙古小尾羊餐饮连锁股份有限公司</w:t>
      </w:r>
    </w:p>
    <w:p>
      <w:pPr>
        <w:spacing w:after="150"/>
      </w:pPr>
      <w:r>
        <w:rPr/>
        <w:t xml:space="preserve">一、企业发展概况分析</w:t>
      </w:r>
    </w:p>
    <w:p>
      <w:pPr>
        <w:spacing w:after="150"/>
      </w:pPr>
      <w:r>
        <w:rPr/>
        <w:t xml:space="preserve">二、企业主营高端餐饮优势分析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第八节 味千(中国)控股有限公司</w:t>
      </w:r>
    </w:p>
    <w:p>
      <w:pPr>
        <w:spacing w:after="150"/>
      </w:pPr>
      <w:r>
        <w:rPr/>
        <w:t xml:space="preserve">一、企业发展概况分析</w:t>
      </w:r>
    </w:p>
    <w:p>
      <w:pPr>
        <w:spacing w:after="150"/>
      </w:pPr>
      <w:r>
        <w:rPr/>
        <w:t xml:space="preserve">二、企业主营高端餐饮优势分析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第九节 重庆陶然居饮食文化(集团)股份有限公司</w:t>
      </w:r>
    </w:p>
    <w:p>
      <w:pPr>
        <w:spacing w:after="150"/>
      </w:pPr>
      <w:r>
        <w:rPr/>
        <w:t xml:space="preserve">一、企业发展概况分析</w:t>
      </w:r>
    </w:p>
    <w:p>
      <w:pPr>
        <w:spacing w:after="150"/>
      </w:pPr>
      <w:r>
        <w:rPr/>
        <w:t xml:space="preserve">二、企业主营高端餐饮优势分析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第十节 浙江两岸食品连锁有限公司</w:t>
      </w:r>
    </w:p>
    <w:p>
      <w:pPr>
        <w:spacing w:after="150"/>
      </w:pPr>
      <w:r>
        <w:rPr/>
        <w:t xml:space="preserve">一、企业发展概况分析</w:t>
      </w:r>
    </w:p>
    <w:p>
      <w:pPr>
        <w:spacing w:after="150"/>
      </w:pPr>
      <w:r>
        <w:rPr/>
        <w:t xml:space="preserve">二、企业主营高端餐饮优势分析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b w:val="1"/>
          <w:bCs w:val="1"/>
        </w:rPr>
        <w:t xml:space="preserve">第八章 2024-2029年高端餐饮行业前景及趋势预测</w:t>
      </w:r>
    </w:p>
    <w:p>
      <w:pPr>
        <w:spacing w:after="150"/>
      </w:pPr>
      <w:r>
        <w:rPr/>
        <w:t xml:space="preserve">第一节 2024-2029年高端餐饮行业发展的影响因素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2024-2029年高端餐饮市场发展前景</w:t>
      </w:r>
    </w:p>
    <w:p>
      <w:pPr>
        <w:spacing w:after="150"/>
      </w:pPr>
      <w:r>
        <w:rPr/>
        <w:t xml:space="preserve">一、2024-2029年高端餐饮供需前景预测</w:t>
      </w:r>
    </w:p>
    <w:p>
      <w:pPr>
        <w:spacing w:after="150"/>
      </w:pPr>
      <w:r>
        <w:rPr/>
        <w:t xml:space="preserve">二、2024-2029年高端餐饮市场发展前景展望</w:t>
      </w:r>
    </w:p>
    <w:p>
      <w:pPr>
        <w:spacing w:after="150"/>
      </w:pPr>
      <w:r>
        <w:rPr/>
        <w:t xml:space="preserve">三、2024-2029年高端餐饮细分行业发展前景</w:t>
      </w:r>
    </w:p>
    <w:p>
      <w:pPr>
        <w:spacing w:after="150"/>
      </w:pPr>
      <w:r>
        <w:rPr/>
        <w:t xml:space="preserve">第三节 2024-2029年高端餐饮市场发展趋势预测</w:t>
      </w:r>
    </w:p>
    <w:p>
      <w:pPr>
        <w:spacing w:after="150"/>
      </w:pPr>
      <w:r>
        <w:rPr/>
        <w:t xml:space="preserve">一、2024-2029年高端餐饮行业发展趋势</w:t>
      </w:r>
    </w:p>
    <w:p>
      <w:pPr>
        <w:spacing w:after="150"/>
      </w:pPr>
      <w:r>
        <w:rPr/>
        <w:t xml:space="preserve">二、“互联网+”催生了餐饮行业的互联网化飞速发展</w:t>
      </w:r>
    </w:p>
    <w:p>
      <w:pPr>
        <w:spacing w:after="150"/>
      </w:pPr>
      <w:r>
        <w:rPr/>
        <w:t xml:space="preserve">三、2024-2029年行业市场规模预测</w:t>
      </w:r>
    </w:p>
    <w:p>
      <w:pPr>
        <w:spacing w:after="150"/>
      </w:pPr>
      <w:r>
        <w:rPr/>
        <w:t xml:space="preserve">第四节 中国高端餐饮行业存在的问题及对策</w:t>
      </w:r>
    </w:p>
    <w:p>
      <w:pPr>
        <w:spacing w:after="150"/>
      </w:pPr>
      <w:r>
        <w:rPr/>
        <w:t xml:space="preserve">一、高端餐饮行业存在的问题</w:t>
      </w:r>
    </w:p>
    <w:p>
      <w:pPr>
        <w:spacing w:after="150"/>
      </w:pPr>
      <w:r>
        <w:rPr/>
        <w:t xml:space="preserve">二、中国高端餐饮经营问题分析</w:t>
      </w:r>
    </w:p>
    <w:p>
      <w:pPr>
        <w:spacing w:after="150"/>
      </w:pPr>
      <w:r>
        <w:rPr/>
        <w:t xml:space="preserve">三、高端餐饮行业发展的对策</w:t>
      </w:r>
    </w:p>
    <w:p>
      <w:pPr>
        <w:spacing w:after="150"/>
      </w:pPr>
      <w:r>
        <w:rPr>
          <w:b w:val="1"/>
          <w:bCs w:val="1"/>
        </w:rPr>
        <w:t xml:space="preserve">第九章 2024-2029年高端餐饮行业投资价值评估分析</w:t>
      </w:r>
    </w:p>
    <w:p>
      <w:pPr>
        <w:spacing w:after="150"/>
      </w:pPr>
      <w:r>
        <w:rPr/>
        <w:t xml:space="preserve">第一节 高端餐饮行业投资特性分析</w:t>
      </w:r>
    </w:p>
    <w:p>
      <w:pPr>
        <w:spacing w:after="150"/>
      </w:pPr>
      <w:r>
        <w:rPr/>
        <w:t xml:space="preserve">一、高端餐饮行业进入壁垒分析</w:t>
      </w:r>
    </w:p>
    <w:p>
      <w:pPr>
        <w:spacing w:after="150"/>
      </w:pPr>
      <w:r>
        <w:rPr/>
        <w:t xml:space="preserve">二、高端餐饮行业盈利因素分析</w:t>
      </w:r>
    </w:p>
    <w:p>
      <w:pPr>
        <w:spacing w:after="150"/>
      </w:pPr>
      <w:r>
        <w:rPr/>
        <w:t xml:space="preserve">三、高端餐饮行业盈利模式分析</w:t>
      </w:r>
    </w:p>
    <w:p>
      <w:pPr>
        <w:spacing w:after="150"/>
      </w:pPr>
      <w:r>
        <w:rPr/>
        <w:t xml:space="preserve">第二节 高端餐饮行业投融资情况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2024-2029年高端餐饮行业投资机会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四、高端餐饮行业投资机遇</w:t>
      </w:r>
    </w:p>
    <w:p>
      <w:pPr>
        <w:spacing w:after="150"/>
      </w:pPr>
      <w:r>
        <w:rPr/>
        <w:t xml:space="preserve">第四节 2024-2029年高端餐饮行业投资风险</w:t>
      </w:r>
    </w:p>
    <w:p>
      <w:pPr>
        <w:spacing w:after="150"/>
      </w:pPr>
      <w:r>
        <w:rPr/>
        <w:t xml:space="preserve">一、政策风险</w:t>
      </w:r>
    </w:p>
    <w:p>
      <w:pPr>
        <w:spacing w:after="150"/>
      </w:pPr>
      <w:r>
        <w:rPr/>
        <w:t xml:space="preserve">二、经济风险</w:t>
      </w:r>
    </w:p>
    <w:p>
      <w:pPr>
        <w:spacing w:after="150"/>
      </w:pPr>
      <w:r>
        <w:rPr/>
        <w:t xml:space="preserve">三、供求风险</w:t>
      </w:r>
    </w:p>
    <w:p>
      <w:pPr>
        <w:spacing w:after="150"/>
      </w:pPr>
      <w:r>
        <w:rPr/>
        <w:t xml:space="preserve">第五节 新冠肺炎疫情高端餐饮业机遇与挑战</w:t>
      </w:r>
    </w:p>
    <w:p>
      <w:pPr>
        <w:spacing w:after="150"/>
      </w:pPr>
      <w:r>
        <w:rPr/>
        <w:t xml:space="preserve">一、餐饮业受疫情影响短期压力空前巨大</w:t>
      </w:r>
    </w:p>
    <w:p>
      <w:pPr>
        <w:spacing w:after="150"/>
      </w:pPr>
      <w:r>
        <w:rPr/>
        <w:t xml:space="preserve">二、受疫情影响餐饮零售业亏损面持续扩大</w:t>
      </w:r>
    </w:p>
    <w:p>
      <w:pPr>
        <w:spacing w:after="150"/>
      </w:pPr>
      <w:r>
        <w:rPr/>
        <w:t xml:space="preserve">三、疫情重压之下，餐饮业迎来淘汰潮</w:t>
      </w:r>
    </w:p>
    <w:p>
      <w:pPr>
        <w:spacing w:after="150"/>
      </w:pPr>
      <w:r>
        <w:rPr/>
        <w:t xml:space="preserve">四、疫情过后中国餐饮的机会与挑战</w:t>
      </w:r>
    </w:p>
    <w:p>
      <w:pPr>
        <w:spacing w:after="150"/>
      </w:pPr>
      <w:r>
        <w:rPr/>
        <w:t xml:space="preserve">五、疫情影响下中国高端餐饮企业创新</w:t>
      </w:r>
    </w:p>
    <w:p>
      <w:pPr>
        <w:spacing w:after="150"/>
      </w:pPr>
      <w:r>
        <w:rPr/>
        <w:t xml:space="preserve">六、疫情期高端餐饮线上“无接触”配送的新机遇</w:t>
      </w:r>
    </w:p>
    <w:p>
      <w:pPr>
        <w:spacing w:after="150"/>
      </w:pPr>
      <w:r>
        <w:rPr>
          <w:b w:val="1"/>
          <w:bCs w:val="1"/>
        </w:rPr>
        <w:t xml:space="preserve">第十章 高端餐饮行业投资战略研究</w:t>
      </w:r>
    </w:p>
    <w:p>
      <w:pPr>
        <w:spacing w:after="150"/>
      </w:pPr>
      <w:r>
        <w:rPr/>
        <w:t xml:space="preserve">第一节 高端餐饮行业发展战略研究</w:t>
      </w:r>
    </w:p>
    <w:p>
      <w:pPr>
        <w:spacing w:after="150"/>
      </w:pPr>
      <w:r>
        <w:rPr/>
        <w:t xml:space="preserve">一、战略综合规划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对中国高端餐饮品牌的战略思考</w:t>
      </w:r>
    </w:p>
    <w:p>
      <w:pPr>
        <w:spacing w:after="150"/>
      </w:pPr>
      <w:r>
        <w:rPr/>
        <w:t xml:space="preserve">一、高端餐饮品牌的重要性</w:t>
      </w:r>
    </w:p>
    <w:p>
      <w:pPr>
        <w:spacing w:after="150"/>
      </w:pPr>
      <w:r>
        <w:rPr/>
        <w:t xml:space="preserve">二、高端餐饮实施品牌战略的意义</w:t>
      </w:r>
    </w:p>
    <w:p>
      <w:pPr>
        <w:spacing w:after="150"/>
      </w:pPr>
      <w:r>
        <w:rPr/>
        <w:t xml:space="preserve">三、高端餐饮企业品牌的现状分析</w:t>
      </w:r>
    </w:p>
    <w:p>
      <w:pPr>
        <w:spacing w:after="150"/>
      </w:pPr>
      <w:r>
        <w:rPr/>
        <w:t xml:space="preserve">四、中国高端餐饮企业的品牌战略</w:t>
      </w:r>
    </w:p>
    <w:p>
      <w:pPr>
        <w:spacing w:after="150"/>
      </w:pPr>
      <w:r>
        <w:rPr/>
        <w:t xml:space="preserve">五、高端餐饮品牌战略管理的策略</w:t>
      </w:r>
    </w:p>
    <w:p>
      <w:pPr>
        <w:spacing w:after="150"/>
      </w:pPr>
      <w:r>
        <w:rPr/>
        <w:t xml:space="preserve">第三节 高端餐饮经营策略分析</w:t>
      </w:r>
    </w:p>
    <w:p>
      <w:pPr>
        <w:spacing w:after="150"/>
      </w:pPr>
      <w:r>
        <w:rPr/>
        <w:t xml:space="preserve">一、高端餐饮市场细分策略</w:t>
      </w:r>
    </w:p>
    <w:p>
      <w:pPr>
        <w:spacing w:after="150"/>
      </w:pPr>
      <w:r>
        <w:rPr/>
        <w:t xml:space="preserve">二、高端餐饮市场创新策略</w:t>
      </w:r>
    </w:p>
    <w:p>
      <w:pPr>
        <w:spacing w:after="150"/>
      </w:pPr>
      <w:r>
        <w:rPr/>
        <w:t xml:space="preserve">三、品牌定位与品类规划</w:t>
      </w:r>
    </w:p>
    <w:p>
      <w:pPr>
        <w:spacing w:after="150"/>
      </w:pPr>
      <w:r>
        <w:rPr/>
        <w:t xml:space="preserve">四、高端餐饮新产品差异化战略</w:t>
      </w:r>
    </w:p>
    <w:p>
      <w:pPr>
        <w:spacing w:after="150"/>
      </w:pPr>
      <w:r>
        <w:rPr/>
        <w:t xml:space="preserve">第四节 高端餐饮行业投资战略研究</w:t>
      </w:r>
    </w:p>
    <w:p>
      <w:pPr>
        <w:spacing w:after="150"/>
      </w:pPr>
      <w:r>
        <w:rPr/>
        <w:t xml:space="preserve">一、2024-2029年高端餐饮行业投资战略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图表：高端餐饮行业生命周期</w:t>
      </w:r>
    </w:p>
    <w:p>
      <w:pPr>
        <w:spacing w:after="150"/>
      </w:pPr>
      <w:r>
        <w:rPr/>
        <w:t xml:space="preserve">图表：高端餐饮行业产业链结构</w:t>
      </w:r>
    </w:p>
    <w:p>
      <w:pPr>
        <w:spacing w:after="150"/>
      </w:pPr>
      <w:r>
        <w:rPr/>
        <w:t xml:space="preserve">图表：2019-2023年非制造业pmi指数走势图</w:t>
      </w:r>
    </w:p>
    <w:p>
      <w:pPr>
        <w:spacing w:after="150"/>
      </w:pPr>
      <w:r>
        <w:rPr/>
        <w:t xml:space="preserve">图表：全球高端餐饮消费特点</w:t>
      </w:r>
    </w:p>
    <w:p>
      <w:pPr>
        <w:spacing w:after="150"/>
      </w:pPr>
      <w:r>
        <w:rPr/>
        <w:t xml:space="preserve">图表：中国中产阶层餐饮消费特点</w:t>
      </w:r>
    </w:p>
    <w:p>
      <w:pPr>
        <w:spacing w:after="150"/>
      </w:pPr>
      <w:r>
        <w:rPr/>
        <w:t xml:space="preserve">图表：2019-2023年全球高端餐饮行业市场规模</w:t>
      </w:r>
    </w:p>
    <w:p>
      <w:pPr>
        <w:spacing w:after="150"/>
      </w:pPr>
      <w:r>
        <w:rPr/>
        <w:t xml:space="preserve">图表：2019-2023年中国高端餐饮行业市场规模</w:t>
      </w:r>
    </w:p>
    <w:p>
      <w:pPr>
        <w:spacing w:after="150"/>
      </w:pPr>
      <w:r>
        <w:rPr/>
        <w:t xml:space="preserve">图表：2019-2023年高端餐饮行业利润总额</w:t>
      </w:r>
    </w:p>
    <w:p>
      <w:pPr>
        <w:spacing w:after="150"/>
      </w:pPr>
      <w:r>
        <w:rPr/>
        <w:t xml:space="preserve">图表：2019-2023年高端餐饮行业资产总计</w:t>
      </w:r>
    </w:p>
    <w:p>
      <w:pPr>
        <w:spacing w:after="150"/>
      </w:pPr>
      <w:r>
        <w:rPr/>
        <w:t xml:space="preserve">图表：2019-2023年高端餐饮行业负债总计</w:t>
      </w:r>
    </w:p>
    <w:p>
      <w:pPr>
        <w:spacing w:after="150"/>
      </w:pPr>
      <w:r>
        <w:rPr/>
        <w:t xml:space="preserve">图表：疫情前后我国中餐市场结构变化</w:t>
      </w:r>
    </w:p>
    <w:p>
      <w:pPr>
        <w:spacing w:after="150"/>
      </w:pPr>
      <w:r>
        <w:rPr/>
        <w:t xml:space="preserve">图表：餐饮消费者年龄结构</w:t>
      </w:r>
    </w:p>
    <w:p>
      <w:pPr>
        <w:spacing w:after="150"/>
      </w:pPr>
      <w:r>
        <w:rPr/>
        <w:t xml:space="preserve">图表：餐饮消费者收入水平</w:t>
      </w:r>
    </w:p>
    <w:p>
      <w:pPr>
        <w:spacing w:after="150"/>
      </w:pPr>
      <w:r>
        <w:rPr/>
        <w:t xml:space="preserve">图表：餐饮消费者职业结构</w:t>
      </w:r>
    </w:p>
    <w:p>
      <w:pPr>
        <w:spacing w:after="150"/>
      </w:pPr>
      <w:r>
        <w:rPr/>
        <w:t xml:space="preserve">图表：餐饮连锁行业企业数量区域分布</w:t>
      </w:r>
    </w:p>
    <w:p>
      <w:pPr>
        <w:spacing w:after="150"/>
      </w:pPr>
      <w:r>
        <w:rPr/>
        <w:t xml:space="preserve">图表：中国社会消费品零售总额增速及餐饮收入增幅</w:t>
      </w:r>
    </w:p>
    <w:p>
      <w:pPr>
        <w:spacing w:after="150"/>
      </w:pPr>
      <w:r>
        <w:rPr/>
        <w:t xml:space="preserve">图表：中国城镇居民家庭人均外出用餐支出</w:t>
      </w:r>
    </w:p>
    <w:p>
      <w:pPr>
        <w:spacing w:after="150"/>
      </w:pPr>
      <w:r>
        <w:rPr/>
        <w:t xml:space="preserve">图表：一线城市餐饮单次人均消费价格</w:t>
      </w:r>
    </w:p>
    <w:p>
      <w:pPr>
        <w:spacing w:after="150"/>
      </w:pPr>
      <w:r>
        <w:rPr/>
        <w:t xml:space="preserve">图表：二三线城市餐饮单次人均消费价格</w:t>
      </w:r>
    </w:p>
    <w:p>
      <w:pPr>
        <w:spacing w:after="150"/>
      </w:pPr>
      <w:r>
        <w:rPr/>
        <w:t xml:space="preserve">图表：北京餐饮单次人均消费价格</w:t>
      </w:r>
    </w:p>
    <w:p>
      <w:pPr>
        <w:spacing w:after="150"/>
      </w:pPr>
      <w:r>
        <w:rPr/>
        <w:t xml:space="preserve">图表：上海餐饮单次人均消费价格</w:t>
      </w:r>
    </w:p>
    <w:p>
      <w:pPr>
        <w:spacing w:after="150"/>
      </w:pPr>
      <w:r>
        <w:rPr/>
        <w:t xml:space="preserve">图表：杭州餐饮单次人均消费价格</w:t>
      </w:r>
    </w:p>
    <w:p>
      <w:pPr>
        <w:spacing w:after="150"/>
      </w:pPr>
      <w:r>
        <w:rPr/>
        <w:t xml:space="preserve">图表：广州餐饮单次人均消费价格</w:t>
      </w:r>
    </w:p>
    <w:p>
      <w:pPr>
        <w:spacing w:after="150"/>
      </w:pPr>
      <w:r>
        <w:rPr/>
        <w:t xml:space="preserve">图表：武汉餐饮单次人均消费价格</w:t>
      </w:r>
    </w:p>
    <w:p>
      <w:pPr>
        <w:spacing w:after="150"/>
      </w:pPr>
      <w:r>
        <w:rPr/>
        <w:t xml:space="preserve">图表：长沙餐饮单次人均消费价格</w:t>
      </w:r>
    </w:p>
    <w:p>
      <w:pPr>
        <w:spacing w:after="150"/>
      </w:pPr>
      <w:r>
        <w:rPr/>
        <w:t xml:space="preserve">图表：成都餐饮单次人均消费价格</w:t>
      </w:r>
    </w:p>
    <w:p>
      <w:pPr>
        <w:spacing w:after="150"/>
      </w:pPr>
      <w:r>
        <w:rPr/>
        <w:t xml:space="preserve">图表：香港特区餐饮单次人均消费价格</w:t>
      </w:r>
    </w:p>
    <w:p>
      <w:pPr>
        <w:spacing w:after="150"/>
      </w:pPr>
      <w:r>
        <w:rPr/>
        <w:t xml:space="preserve">图表：香港高端餐饮品牌进入中国内地市场的考虑</w:t>
      </w:r>
    </w:p>
    <w:p>
      <w:pPr>
        <w:spacing w:after="150"/>
      </w:pPr>
      <w:r>
        <w:rPr/>
        <w:t xml:space="preserve">图表：传统餐饮口碑渠道来源及变化</w:t>
      </w:r>
    </w:p>
    <w:p>
      <w:pPr>
        <w:spacing w:after="150"/>
      </w:pPr>
      <w:r>
        <w:rPr/>
        <w:t xml:space="preserve">图表：2019-2023年高端餐饮行业收入</w:t>
      </w:r>
    </w:p>
    <w:p>
      <w:pPr>
        <w:spacing w:after="150"/>
      </w:pPr>
      <w:r>
        <w:rPr/>
        <w:t xml:space="preserve">图表：高端餐饮行业收入占餐饮业比重</w:t>
      </w:r>
    </w:p>
    <w:p>
      <w:pPr>
        <w:spacing w:after="150"/>
      </w:pPr>
      <w:r>
        <w:rPr/>
        <w:t xml:space="preserve">图表：2019-2023年高端餐饮行业销售费用分析</w:t>
      </w:r>
    </w:p>
    <w:p>
      <w:pPr>
        <w:spacing w:after="150"/>
      </w:pPr>
      <w:r>
        <w:rPr/>
        <w:t xml:space="preserve">图表：2019-2023年高端餐饮行业管理费用分析</w:t>
      </w:r>
    </w:p>
    <w:p>
      <w:pPr>
        <w:spacing w:after="150"/>
      </w:pPr>
      <w:r>
        <w:rPr/>
        <w:t xml:space="preserve">图表：2019-2023年高端餐饮行业财务费用分析</w:t>
      </w:r>
    </w:p>
    <w:p>
      <w:pPr>
        <w:spacing w:after="150"/>
      </w:pPr>
      <w:r>
        <w:rPr/>
        <w:t xml:space="preserve">图表：2019-2023年高端餐饮行业销售毛利率分析</w:t>
      </w:r>
    </w:p>
    <w:p>
      <w:pPr>
        <w:spacing w:after="150"/>
      </w:pPr>
      <w:r>
        <w:rPr/>
        <w:t xml:space="preserve">图表：2019-2023年高端餐饮行业销售利润率分析</w:t>
      </w:r>
    </w:p>
    <w:p>
      <w:pPr>
        <w:spacing w:after="150"/>
      </w:pPr>
      <w:r>
        <w:rPr/>
        <w:t xml:space="preserve">图表：2019-2023年高端餐饮行业成本费用利润率分析</w:t>
      </w:r>
    </w:p>
    <w:p>
      <w:pPr>
        <w:spacing w:after="150"/>
      </w:pPr>
      <w:r>
        <w:rPr/>
        <w:t xml:space="preserve">图表：2019-2023年高端餐饮行业总资产利润率分析</w:t>
      </w:r>
    </w:p>
    <w:p>
      <w:pPr>
        <w:spacing w:after="150"/>
      </w:pPr>
      <w:r>
        <w:rPr/>
        <w:t xml:space="preserve">图表：2019-2023年高端餐饮行业需求分析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中国高端餐饮行业发展分析及发展前景与战略研究报告(2024-2029版)</dc:title>
  <dc:description>中国高端餐饮行业发展分析及发展前景与战略研究报告(2024-2029版)</dc:description>
  <dc:subject>中国高端餐饮行业发展分析及发展前景与战略研究报告(2024-2029版)</dc:subject>
  <cp:keywords>研究报告</cp:keywords>
  <cp:category>研究报告</cp:category>
  <cp:lastModifiedBy>北京中道泰和信息咨询有限公司</cp:lastModifiedBy>
  <dcterms:created xsi:type="dcterms:W3CDTF">2024-01-29T13:32:14+08:00</dcterms:created>
  <dcterms:modified xsi:type="dcterms:W3CDTF">2024-01-29T13:32:14+08:00</dcterms:modified>
</cp:coreProperties>
</file>

<file path=docProps/custom.xml><?xml version="1.0" encoding="utf-8"?>
<Properties xmlns="http://schemas.openxmlformats.org/officeDocument/2006/custom-properties" xmlns:vt="http://schemas.openxmlformats.org/officeDocument/2006/docPropsVTypes"/>
</file>